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52"/>
        <w:spacing w:before="162" w:line="323" w:lineRule="exact"/>
        <w:rPr>
          <w:rFonts w:ascii="SimSun" w:hAnsi="SimSun" w:eastAsia="SimSun" w:cs="SimSun"/>
          <w:sz w:val="19"/>
          <w:szCs w:val="19"/>
        </w:rPr>
      </w:pPr>
      <w:r>
        <w:drawing>
          <wp:anchor distT="0" distB="0" distL="0" distR="0" simplePos="0" relativeHeight="251658240" behindDoc="0" locked="0" layoutInCell="0" allowOverlap="1">
            <wp:simplePos x="0" y="0"/>
            <wp:positionH relativeFrom="page">
              <wp:posOffset>742963</wp:posOffset>
            </wp:positionH>
            <wp:positionV relativeFrom="page">
              <wp:posOffset>2311419</wp:posOffset>
            </wp:positionV>
            <wp:extent cx="5848342" cy="12673"/>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848342" cy="12673"/>
                    </a:xfrm>
                    <a:prstGeom prst="rect">
                      <a:avLst/>
                    </a:prstGeom>
                  </pic:spPr>
                </pic:pic>
              </a:graphicData>
            </a:graphic>
          </wp:anchor>
        </w:drawing>
      </w:r>
      <w:r>
        <w:rPr>
          <w:rFonts w:ascii="SimSun" w:hAnsi="SimSun" w:eastAsia="SimSun" w:cs="SimSun"/>
          <w:sz w:val="19"/>
          <w:szCs w:val="19"/>
          <w:b/>
          <w:bCs/>
          <w:spacing w:val="-5"/>
          <w:position w:val="13"/>
        </w:rPr>
        <w:t>ICS</w:t>
      </w:r>
      <w:r>
        <w:rPr>
          <w:rFonts w:ascii="SimSun" w:hAnsi="SimSun" w:eastAsia="SimSun" w:cs="SimSun"/>
          <w:sz w:val="19"/>
          <w:szCs w:val="19"/>
          <w:spacing w:val="51"/>
          <w:position w:val="13"/>
        </w:rPr>
        <w:t xml:space="preserve"> </w:t>
      </w:r>
      <w:r>
        <w:rPr>
          <w:rFonts w:ascii="SimSun" w:hAnsi="SimSun" w:eastAsia="SimSun" w:cs="SimSun"/>
          <w:sz w:val="19"/>
          <w:szCs w:val="19"/>
          <w:b/>
          <w:bCs/>
          <w:spacing w:val="-5"/>
          <w:position w:val="13"/>
        </w:rPr>
        <w:t>90.020</w:t>
      </w:r>
    </w:p>
    <w:p>
      <w:pPr>
        <w:ind w:left="19"/>
        <w:spacing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CCS</w:t>
      </w:r>
      <w:r>
        <w:rPr>
          <w:rFonts w:ascii="Times New Roman" w:hAnsi="Times New Roman" w:eastAsia="Times New Roman" w:cs="Times New Roman"/>
          <w:sz w:val="19"/>
          <w:szCs w:val="19"/>
          <w:b/>
          <w:bCs/>
          <w:spacing w:val="22"/>
          <w:w w:val="101"/>
        </w:rPr>
        <w:t xml:space="preserve"> </w:t>
      </w:r>
      <w:r>
        <w:rPr>
          <w:rFonts w:ascii="Times New Roman" w:hAnsi="Times New Roman" w:eastAsia="Times New Roman" w:cs="Times New Roman"/>
          <w:sz w:val="19"/>
          <w:szCs w:val="19"/>
          <w:b/>
          <w:bCs/>
          <w:spacing w:val="-3"/>
        </w:rPr>
        <w:t>P</w:t>
      </w:r>
      <w:r>
        <w:rPr>
          <w:rFonts w:ascii="Times New Roman" w:hAnsi="Times New Roman" w:eastAsia="Times New Roman" w:cs="Times New Roman"/>
          <w:sz w:val="19"/>
          <w:szCs w:val="19"/>
          <w:b/>
          <w:bCs/>
          <w:spacing w:val="23"/>
          <w:w w:val="101"/>
        </w:rPr>
        <w:t xml:space="preserve"> </w:t>
      </w:r>
      <w:r>
        <w:rPr>
          <w:rFonts w:ascii="Times New Roman" w:hAnsi="Times New Roman" w:eastAsia="Times New Roman" w:cs="Times New Roman"/>
          <w:sz w:val="19"/>
          <w:szCs w:val="19"/>
          <w:b/>
          <w:bCs/>
          <w:spacing w:val="-3"/>
        </w:rPr>
        <w:t>50</w:t>
      </w:r>
    </w:p>
    <w:p>
      <w:pPr>
        <w:pStyle w:val="BodyText"/>
        <w:spacing w:line="14" w:lineRule="auto"/>
        <w:rPr>
          <w:sz w:val="2"/>
        </w:rPr>
      </w:pPr>
      <w:r>
        <w:rPr>
          <w:sz w:val="2"/>
          <w:szCs w:val="2"/>
        </w:rPr>
        <w:br w:type="column"/>
      </w:r>
    </w:p>
    <w:p>
      <w:pPr>
        <w:spacing w:before="178" w:line="1049" w:lineRule="exact"/>
        <w:rPr>
          <w:rFonts w:ascii="Times New Roman" w:hAnsi="Times New Roman" w:eastAsia="Times New Roman" w:cs="Times New Roman"/>
          <w:sz w:val="156"/>
          <w:szCs w:val="156"/>
        </w:rPr>
      </w:pPr>
      <w:r>
        <w:rPr>
          <w:rFonts w:ascii="Times New Roman" w:hAnsi="Times New Roman" w:eastAsia="Times New Roman" w:cs="Times New Roman"/>
          <w:sz w:val="156"/>
          <w:szCs w:val="156"/>
          <w:b/>
          <w:bCs/>
          <w:spacing w:val="-14"/>
          <w:position w:val="-20"/>
        </w:rPr>
        <w:t>TD</w:t>
      </w:r>
    </w:p>
    <w:p>
      <w:pPr>
        <w:spacing w:line="1049" w:lineRule="exact"/>
        <w:sectPr>
          <w:headerReference w:type="default" r:id="rId1"/>
          <w:pgSz w:w="12240" w:h="15840"/>
          <w:pgMar w:top="1" w:right="1836" w:bottom="0" w:left="1170" w:header="0" w:footer="0" w:gutter="0"/>
          <w:cols w:equalWidth="0" w:num="2">
            <w:col w:w="6400" w:space="100"/>
            <w:col w:w="2735" w:space="0"/>
          </w:cols>
        </w:sectPr>
        <w:rPr>
          <w:rFonts w:ascii="Times New Roman" w:hAnsi="Times New Roman" w:eastAsia="Times New Roman" w:cs="Times New Roman"/>
          <w:sz w:val="156"/>
          <w:szCs w:val="156"/>
        </w:rPr>
      </w:pPr>
    </w:p>
    <w:p>
      <w:pPr>
        <w:pStyle w:val="BodyText"/>
        <w:spacing w:line="353" w:lineRule="auto"/>
        <w:rPr/>
      </w:pPr>
      <w:r/>
    </w:p>
    <w:p>
      <w:pPr>
        <w:ind w:left="127"/>
        <w:spacing w:before="175" w:line="222" w:lineRule="auto"/>
        <w:rPr>
          <w:rFonts w:ascii="SimHei" w:hAnsi="SimHei" w:eastAsia="SimHei" w:cs="SimHei"/>
          <w:sz w:val="54"/>
          <w:szCs w:val="54"/>
        </w:rPr>
      </w:pPr>
      <w:r>
        <w:rPr>
          <w:rFonts w:ascii="SimHei" w:hAnsi="SimHei" w:eastAsia="SimHei" w:cs="SimHei"/>
          <w:sz w:val="54"/>
          <w:szCs w:val="54"/>
          <w:b/>
          <w:bCs/>
          <w:spacing w:val="56"/>
        </w:rPr>
        <w:t>中华人民共和国土地管理行业标准</w:t>
      </w:r>
    </w:p>
    <w:p>
      <w:pPr>
        <w:pStyle w:val="BodyText"/>
        <w:spacing w:line="399" w:lineRule="auto"/>
        <w:rPr/>
      </w:pPr>
      <w:r/>
    </w:p>
    <w:p>
      <w:pPr>
        <w:ind w:left="6843"/>
        <w:spacing w:before="82" w:line="224" w:lineRule="auto"/>
        <w:rPr>
          <w:rFonts w:ascii="SimSun" w:hAnsi="SimSun" w:eastAsia="SimSun" w:cs="SimSun"/>
          <w:sz w:val="25"/>
          <w:szCs w:val="25"/>
        </w:rPr>
      </w:pPr>
      <w:r>
        <w:rPr>
          <w:rFonts w:ascii="SimSun" w:hAnsi="SimSun" w:eastAsia="SimSun" w:cs="SimSun"/>
          <w:sz w:val="25"/>
          <w:szCs w:val="25"/>
          <w:b/>
          <w:bCs/>
          <w:spacing w:val="-6"/>
        </w:rPr>
        <w:t>TD/T</w:t>
      </w:r>
      <w:r>
        <w:rPr>
          <w:rFonts w:ascii="SimSun" w:hAnsi="SimSun" w:eastAsia="SimSun" w:cs="SimSun"/>
          <w:sz w:val="25"/>
          <w:szCs w:val="25"/>
          <w:spacing w:val="50"/>
        </w:rPr>
        <w:t xml:space="preserve">  </w:t>
      </w:r>
      <w:r>
        <w:rPr>
          <w:rFonts w:ascii="SimSun" w:hAnsi="SimSun" w:eastAsia="SimSun" w:cs="SimSun"/>
          <w:sz w:val="25"/>
          <w:szCs w:val="25"/>
          <w:b/>
          <w:bCs/>
          <w:spacing w:val="-6"/>
        </w:rPr>
        <w:t>1065—2021</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ind w:left="1546"/>
        <w:spacing w:before="156" w:line="222" w:lineRule="auto"/>
        <w:rPr>
          <w:rFonts w:ascii="SimHei" w:hAnsi="SimHei" w:eastAsia="SimHei" w:cs="SimHei"/>
          <w:sz w:val="48"/>
          <w:szCs w:val="48"/>
        </w:rPr>
      </w:pPr>
      <w:r>
        <w:rPr>
          <w:rFonts w:ascii="SimHei" w:hAnsi="SimHei" w:eastAsia="SimHei" w:cs="SimHei"/>
          <w:sz w:val="48"/>
          <w:szCs w:val="48"/>
          <w:b/>
          <w:bCs/>
          <w:spacing w:val="30"/>
        </w:rPr>
        <w:t>国土空间规划城市设计指南</w:t>
      </w:r>
    </w:p>
    <w:p>
      <w:pPr>
        <w:pStyle w:val="BodyText"/>
        <w:spacing w:line="325" w:lineRule="auto"/>
        <w:rPr/>
      </w:pPr>
      <w:r/>
    </w:p>
    <w:p>
      <w:pPr>
        <w:ind w:left="2009"/>
        <w:spacing w:before="83" w:line="189" w:lineRule="auto"/>
        <w:rPr>
          <w:rFonts w:ascii="Times New Roman" w:hAnsi="Times New Roman" w:eastAsia="Times New Roman" w:cs="Times New Roman"/>
          <w:sz w:val="29"/>
          <w:szCs w:val="29"/>
        </w:rPr>
      </w:pPr>
      <w:r>
        <w:rPr>
          <w:rFonts w:ascii="Times New Roman" w:hAnsi="Times New Roman" w:eastAsia="Times New Roman" w:cs="Times New Roman"/>
          <w:sz w:val="29"/>
          <w:szCs w:val="29"/>
          <w:b/>
          <w:bCs/>
          <w:spacing w:val="-11"/>
        </w:rPr>
        <w:t>Urban design guidel</w:t>
      </w:r>
      <w:r>
        <w:rPr>
          <w:rFonts w:ascii="Times New Roman" w:hAnsi="Times New Roman" w:eastAsia="Times New Roman" w:cs="Times New Roman"/>
          <w:sz w:val="29"/>
          <w:szCs w:val="29"/>
          <w:b/>
          <w:bCs/>
          <w:spacing w:val="-12"/>
        </w:rPr>
        <w:t>ine for territorial planning</w:t>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ectPr>
          <w:type w:val="continuous"/>
          <w:pgSz w:w="12240" w:h="15840"/>
          <w:pgMar w:top="1" w:right="1836" w:bottom="0" w:left="1170" w:header="0" w:footer="0" w:gutter="0"/>
          <w:cols w:equalWidth="0" w:num="1">
            <w:col w:w="9234" w:space="0"/>
          </w:cols>
        </w:sectPr>
        <w:rPr/>
      </w:pPr>
    </w:p>
    <w:p>
      <w:pPr>
        <w:ind w:left="63"/>
        <w:spacing w:before="81" w:line="187" w:lineRule="auto"/>
        <w:rPr>
          <w:rFonts w:ascii="SimHei" w:hAnsi="SimHei" w:eastAsia="SimHei" w:cs="SimHei"/>
          <w:sz w:val="25"/>
          <w:szCs w:val="25"/>
        </w:rPr>
      </w:pPr>
      <w:r>
        <w:rPr>
          <w:rFonts w:ascii="SimHei" w:hAnsi="SimHei" w:eastAsia="SimHei" w:cs="SimHei"/>
          <w:sz w:val="25"/>
          <w:szCs w:val="25"/>
          <w:b/>
          <w:bCs/>
          <w:spacing w:val="-7"/>
        </w:rPr>
        <w:t>2021-06-24</w:t>
      </w:r>
      <w:r>
        <w:rPr>
          <w:rFonts w:ascii="SimHei" w:hAnsi="SimHei" w:eastAsia="SimHei" w:cs="SimHei"/>
          <w:sz w:val="25"/>
          <w:szCs w:val="25"/>
          <w:spacing w:val="-20"/>
        </w:rPr>
        <w:t xml:space="preserve"> </w:t>
      </w:r>
      <w:r>
        <w:rPr>
          <w:rFonts w:ascii="SimHei" w:hAnsi="SimHei" w:eastAsia="SimHei" w:cs="SimHei"/>
          <w:sz w:val="25"/>
          <w:szCs w:val="25"/>
          <w:b/>
          <w:bCs/>
          <w:spacing w:val="-7"/>
        </w:rPr>
        <w:t>发布</w:t>
      </w:r>
    </w:p>
    <w:p>
      <w:pPr>
        <w:pStyle w:val="BodyText"/>
        <w:spacing w:line="14" w:lineRule="auto"/>
        <w:rPr>
          <w:sz w:val="2"/>
        </w:rPr>
      </w:pPr>
      <w:r>
        <w:rPr>
          <w:sz w:val="2"/>
          <w:szCs w:val="2"/>
        </w:rPr>
        <w:br w:type="column"/>
      </w:r>
    </w:p>
    <w:p>
      <w:pPr>
        <w:spacing w:before="49" w:line="209" w:lineRule="auto"/>
        <w:rPr>
          <w:rFonts w:ascii="SimHei" w:hAnsi="SimHei" w:eastAsia="SimHei" w:cs="SimHei"/>
          <w:sz w:val="25"/>
          <w:szCs w:val="25"/>
        </w:rPr>
      </w:pPr>
      <w:r>
        <w:rPr>
          <w:rFonts w:ascii="SimHei" w:hAnsi="SimHei" w:eastAsia="SimHei" w:cs="SimHei"/>
          <w:sz w:val="25"/>
          <w:szCs w:val="25"/>
          <w:b/>
          <w:bCs/>
          <w:spacing w:val="-8"/>
        </w:rPr>
        <w:t>2021-07-01</w:t>
      </w:r>
      <w:r>
        <w:rPr>
          <w:rFonts w:ascii="SimHei" w:hAnsi="SimHei" w:eastAsia="SimHei" w:cs="SimHei"/>
          <w:sz w:val="25"/>
          <w:szCs w:val="25"/>
          <w:spacing w:val="-20"/>
        </w:rPr>
        <w:t xml:space="preserve"> </w:t>
      </w:r>
      <w:r>
        <w:rPr>
          <w:rFonts w:ascii="SimHei" w:hAnsi="SimHei" w:eastAsia="SimHei" w:cs="SimHei"/>
          <w:sz w:val="25"/>
          <w:szCs w:val="25"/>
          <w:b/>
          <w:bCs/>
          <w:spacing w:val="-8"/>
        </w:rPr>
        <w:t>实施</w:t>
      </w:r>
    </w:p>
    <w:p>
      <w:pPr>
        <w:spacing w:line="209" w:lineRule="auto"/>
        <w:sectPr>
          <w:type w:val="continuous"/>
          <w:pgSz w:w="12240" w:h="15840"/>
          <w:pgMar w:top="1" w:right="1836" w:bottom="0" w:left="1170" w:header="0" w:footer="0" w:gutter="0"/>
          <w:cols w:equalWidth="0" w:num="2">
            <w:col w:w="7254" w:space="100"/>
            <w:col w:w="1881" w:space="0"/>
          </w:cols>
        </w:sectPr>
        <w:rPr>
          <w:rFonts w:ascii="SimHei" w:hAnsi="SimHei" w:eastAsia="SimHei" w:cs="SimHei"/>
          <w:sz w:val="25"/>
          <w:szCs w:val="25"/>
        </w:rPr>
      </w:pPr>
    </w:p>
    <w:p>
      <w:pPr>
        <w:ind w:firstLine="10"/>
        <w:spacing w:before="61" w:line="20" w:lineRule="exact"/>
        <w:rPr/>
      </w:pPr>
      <w:r>
        <w:rPr/>
        <w:drawing>
          <wp:inline distT="0" distB="0" distL="0" distR="0">
            <wp:extent cx="5841969" cy="12773"/>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5841969" cy="12773"/>
                    </a:xfrm>
                    <a:prstGeom prst="rect">
                      <a:avLst/>
                    </a:prstGeom>
                  </pic:spPr>
                </pic:pic>
              </a:graphicData>
            </a:graphic>
          </wp:inline>
        </w:drawing>
      </w:r>
    </w:p>
    <w:p>
      <w:pPr>
        <w:pStyle w:val="BodyText"/>
        <w:spacing w:line="318" w:lineRule="auto"/>
        <w:rPr/>
      </w:pPr>
      <w:r/>
    </w:p>
    <w:p>
      <w:pPr>
        <w:pStyle w:val="BodyText"/>
        <w:spacing w:line="319" w:lineRule="auto"/>
        <w:rPr/>
      </w:pPr>
      <w:r/>
    </w:p>
    <w:p>
      <w:pPr>
        <w:ind w:left="2224"/>
        <w:spacing w:before="95" w:line="187" w:lineRule="auto"/>
        <w:rPr>
          <w:rFonts w:ascii="SimHei" w:hAnsi="SimHei" w:eastAsia="SimHei" w:cs="SimHei"/>
          <w:sz w:val="29"/>
          <w:szCs w:val="29"/>
        </w:rPr>
      </w:pPr>
      <w:r>
        <w:rPr>
          <w:rFonts w:ascii="SimHei" w:hAnsi="SimHei" w:eastAsia="SimHei" w:cs="SimHei"/>
          <w:sz w:val="29"/>
          <w:szCs w:val="29"/>
          <w:b/>
          <w:bCs/>
          <w:spacing w:val="6"/>
        </w:rPr>
        <w:t>中华人民共和国自然资源部</w:t>
      </w:r>
      <w:r>
        <w:rPr>
          <w:rFonts w:ascii="SimHei" w:hAnsi="SimHei" w:eastAsia="SimHei" w:cs="SimHei"/>
          <w:sz w:val="29"/>
          <w:szCs w:val="29"/>
          <w:spacing w:val="35"/>
        </w:rPr>
        <w:t xml:space="preserve">   </w:t>
      </w:r>
      <w:r>
        <w:rPr>
          <w:rFonts w:ascii="SimHei" w:hAnsi="SimHei" w:eastAsia="SimHei" w:cs="SimHei"/>
          <w:sz w:val="29"/>
          <w:szCs w:val="29"/>
          <w:spacing w:val="6"/>
        </w:rPr>
        <w:t>发</w:t>
      </w:r>
      <w:r>
        <w:rPr>
          <w:rFonts w:ascii="SimHei" w:hAnsi="SimHei" w:eastAsia="SimHei" w:cs="SimHei"/>
          <w:sz w:val="29"/>
          <w:szCs w:val="29"/>
          <w:spacing w:val="-35"/>
        </w:rPr>
        <w:t xml:space="preserve"> </w:t>
      </w:r>
      <w:r>
        <w:rPr>
          <w:rFonts w:ascii="SimHei" w:hAnsi="SimHei" w:eastAsia="SimHei" w:cs="SimHei"/>
          <w:sz w:val="29"/>
          <w:szCs w:val="29"/>
          <w:spacing w:val="6"/>
        </w:rPr>
        <w:t>布</w:t>
      </w:r>
    </w:p>
    <w:p>
      <w:pPr>
        <w:spacing w:line="187" w:lineRule="auto"/>
        <w:sectPr>
          <w:type w:val="continuous"/>
          <w:pgSz w:w="12240" w:h="15840"/>
          <w:pgMar w:top="1" w:right="1836" w:bottom="0" w:left="1170" w:header="0" w:footer="0" w:gutter="0"/>
          <w:cols w:equalWidth="0" w:num="1">
            <w:col w:w="9234" w:space="0"/>
          </w:cols>
        </w:sectPr>
        <w:rPr>
          <w:rFonts w:ascii="SimHei" w:hAnsi="SimHei" w:eastAsia="SimHei" w:cs="SimHei"/>
          <w:sz w:val="29"/>
          <w:szCs w:val="29"/>
        </w:rPr>
      </w:pPr>
    </w:p>
    <w:p>
      <w:pPr>
        <w:pStyle w:val="BodyText"/>
        <w:spacing w:line="254" w:lineRule="auto"/>
        <w:rPr/>
      </w:pPr>
      <w:r/>
    </w:p>
    <w:p>
      <w:pPr>
        <w:pStyle w:val="BodyText"/>
        <w:spacing w:line="255" w:lineRule="auto"/>
        <w:rPr/>
      </w:pPr>
      <w:r/>
    </w:p>
    <w:p>
      <w:pPr>
        <w:ind w:left="7260"/>
        <w:spacing w:before="58"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3"/>
        </w:rPr>
        <w:t>TD/ T</w:t>
      </w:r>
      <w:r>
        <w:rPr>
          <w:rFonts w:ascii="Times New Roman" w:hAnsi="Times New Roman" w:eastAsia="Times New Roman" w:cs="Times New Roman"/>
          <w:sz w:val="20"/>
          <w:szCs w:val="20"/>
          <w:b/>
          <w:bCs/>
          <w:spacing w:val="13"/>
        </w:rPr>
        <w:t xml:space="preserve">   </w:t>
      </w:r>
      <w:r>
        <w:rPr>
          <w:rFonts w:ascii="Times New Roman" w:hAnsi="Times New Roman" w:eastAsia="Times New Roman" w:cs="Times New Roman"/>
          <w:sz w:val="20"/>
          <w:szCs w:val="20"/>
          <w:b/>
          <w:bCs/>
          <w:spacing w:val="-3"/>
        </w:rPr>
        <w:t>1065—2021</w:t>
      </w:r>
    </w:p>
    <w:p>
      <w:pPr>
        <w:pStyle w:val="BodyText"/>
        <w:spacing w:line="266" w:lineRule="auto"/>
        <w:rPr/>
      </w:pPr>
      <w:r/>
    </w:p>
    <w:p>
      <w:pPr>
        <w:pStyle w:val="BodyText"/>
        <w:spacing w:line="267" w:lineRule="auto"/>
        <w:rPr/>
      </w:pPr>
      <w:r/>
    </w:p>
    <w:p>
      <w:pPr>
        <w:pStyle w:val="BodyText"/>
        <w:spacing w:line="267" w:lineRule="auto"/>
        <w:rPr/>
      </w:pPr>
      <w:r/>
    </w:p>
    <w:p>
      <w:pPr>
        <w:ind w:left="3933"/>
        <w:spacing w:before="81" w:line="219" w:lineRule="auto"/>
        <w:rPr>
          <w:rFonts w:ascii="SimSun" w:hAnsi="SimSun" w:eastAsia="SimSun" w:cs="SimSun"/>
          <w:sz w:val="25"/>
          <w:szCs w:val="25"/>
        </w:rPr>
      </w:pPr>
      <w:bookmarkStart w:name="bookmark1" w:id="1"/>
      <w:bookmarkEnd w:id="1"/>
      <w:r>
        <w:rPr>
          <w:rFonts w:ascii="SimSun" w:hAnsi="SimSun" w:eastAsia="SimSun" w:cs="SimSun"/>
          <w:sz w:val="25"/>
          <w:szCs w:val="25"/>
          <w:b/>
          <w:bCs/>
          <w:spacing w:val="-32"/>
        </w:rPr>
        <w:t>目</w:t>
      </w:r>
      <w:r>
        <w:rPr>
          <w:rFonts w:ascii="SimSun" w:hAnsi="SimSun" w:eastAsia="SimSun" w:cs="SimSun"/>
          <w:sz w:val="25"/>
          <w:szCs w:val="25"/>
          <w:spacing w:val="12"/>
        </w:rPr>
        <w:t xml:space="preserve">     </w:t>
      </w:r>
      <w:r>
        <w:rPr>
          <w:rFonts w:ascii="SimSun" w:hAnsi="SimSun" w:eastAsia="SimSun" w:cs="SimSun"/>
          <w:sz w:val="25"/>
          <w:szCs w:val="25"/>
          <w:b/>
          <w:bCs/>
          <w:spacing w:val="-32"/>
        </w:rPr>
        <w:t>次</w:t>
      </w:r>
    </w:p>
    <w:p>
      <w:pPr>
        <w:pStyle w:val="BodyText"/>
        <w:spacing w:line="288" w:lineRule="auto"/>
        <w:rPr/>
      </w:pPr>
      <w:r/>
    </w:p>
    <w:p>
      <w:pPr>
        <w:pStyle w:val="BodyText"/>
        <w:spacing w:line="289" w:lineRule="auto"/>
        <w:rPr/>
      </w:pPr>
      <w:r/>
    </w:p>
    <w:sdt>
      <w:sdtPr>
        <w:rPr>
          <w:rFonts w:ascii="SimSun" w:hAnsi="SimSun" w:eastAsia="SimSun" w:cs="SimSun"/>
          <w:sz w:val="20"/>
          <w:szCs w:val="20"/>
        </w:rPr>
        <w:docPartObj>
          <w:docPartGallery w:val="Table of Contents"/>
          <w:docPartUnique/>
        </w:docPartObj>
      </w:sdtPr>
      <w:sdtEndPr>
        <w:rPr>
          <w:rFonts w:ascii="Times New Roman" w:hAnsi="Times New Roman" w:eastAsia="Times New Roman" w:cs="Times New Roman"/>
          <w:sz w:val="20"/>
          <w:szCs w:val="20"/>
        </w:rPr>
      </w:sdtEndPr>
      <w:sdtContent>
        <w:p>
          <w:pPr>
            <w:spacing w:before="65" w:line="221" w:lineRule="auto"/>
            <w:tabs>
              <w:tab w:val="right" w:leader="dot" w:pos="8875"/>
            </w:tabs>
            <w:rPr>
              <w:rFonts w:ascii="Times New Roman" w:hAnsi="Times New Roman" w:eastAsia="Times New Roman" w:cs="Times New Roman"/>
              <w:sz w:val="20"/>
              <w:szCs w:val="20"/>
            </w:rPr>
          </w:pPr>
          <w:r>
            <w:rPr>
              <w:rFonts w:ascii="SimSun" w:hAnsi="SimSun" w:eastAsia="SimSun" w:cs="SimSun"/>
              <w:sz w:val="20"/>
              <w:szCs w:val="20"/>
              <w:spacing w:val="7"/>
            </w:rPr>
            <w:t>前言</w:t>
          </w:r>
          <w:r>
            <w:rPr>
              <w:rFonts w:ascii="SimSun" w:hAnsi="SimSun" w:eastAsia="SimSun" w:cs="SimSun"/>
              <w:sz w:val="20"/>
              <w:szCs w:val="20"/>
              <w:spacing w:val="-85"/>
            </w:rPr>
            <w:t xml:space="preserve"> </w:t>
          </w:r>
          <w:r>
            <w:rPr>
              <w:rFonts w:ascii="SimSun" w:hAnsi="SimSun" w:eastAsia="SimSun" w:cs="SimSun"/>
              <w:sz w:val="20"/>
              <w:szCs w:val="20"/>
            </w:rPr>
            <w:tab/>
          </w:r>
          <w:r>
            <w:rPr>
              <w:rFonts w:ascii="SimSun" w:hAnsi="SimSun" w:eastAsia="SimSun" w:cs="SimSun"/>
              <w:sz w:val="20"/>
              <w:szCs w:val="20"/>
              <w:spacing w:val="-17"/>
            </w:rPr>
            <w:t xml:space="preserve"> </w:t>
          </w:r>
          <w:r>
            <w:rPr>
              <w:rFonts w:ascii="Times New Roman" w:hAnsi="Times New Roman" w:eastAsia="Times New Roman" w:cs="Times New Roman"/>
              <w:sz w:val="20"/>
              <w:szCs w:val="20"/>
            </w:rPr>
            <w:t>Ⅲ</w:t>
          </w:r>
        </w:p>
        <w:p>
          <w:pPr>
            <w:ind w:left="90"/>
            <w:spacing w:before="50" w:line="221" w:lineRule="auto"/>
            <w:tabs>
              <w:tab w:val="right" w:leader="dot" w:pos="8862"/>
            </w:tabs>
            <w:rPr>
              <w:rFonts w:ascii="Times New Roman" w:hAnsi="Times New Roman" w:eastAsia="Times New Roman" w:cs="Times New Roman"/>
              <w:sz w:val="20"/>
              <w:szCs w:val="20"/>
            </w:rPr>
          </w:pPr>
          <w:r>
            <w:rPr>
              <w:rFonts w:ascii="SimSun" w:hAnsi="SimSun" w:eastAsia="SimSun" w:cs="SimSun"/>
              <w:sz w:val="20"/>
              <w:szCs w:val="20"/>
              <w:spacing w:val="-35"/>
              <w:w w:val="95"/>
            </w:rPr>
            <w:t>引言</w:t>
          </w:r>
          <w:r>
            <w:rPr>
              <w:rFonts w:ascii="SimSun" w:hAnsi="SimSun" w:eastAsia="SimSun" w:cs="SimSun"/>
              <w:sz w:val="20"/>
              <w:szCs w:val="20"/>
            </w:rPr>
            <w:tab/>
          </w:r>
          <w:r>
            <w:rPr>
              <w:rFonts w:ascii="SimSun" w:hAnsi="SimSun" w:eastAsia="SimSun" w:cs="SimSun"/>
              <w:sz w:val="20"/>
              <w:szCs w:val="20"/>
              <w:spacing w:val="-87"/>
            </w:rPr>
            <w:t xml:space="preserve"> </w:t>
          </w:r>
          <w:r>
            <w:rPr>
              <w:rFonts w:ascii="Times New Roman" w:hAnsi="Times New Roman" w:eastAsia="Times New Roman" w:cs="Times New Roman"/>
              <w:sz w:val="20"/>
              <w:szCs w:val="20"/>
            </w:rPr>
            <w:t>V</w:t>
          </w:r>
        </w:p>
        <w:p>
          <w:pPr>
            <w:spacing w:before="80" w:line="220" w:lineRule="auto"/>
            <w:tabs>
              <w:tab w:val="right" w:leader="dot" w:pos="887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1"/>
            </w:rPr>
            <w:t>范围</w:t>
          </w:r>
          <w:r>
            <w:rPr>
              <w:rFonts w:ascii="SimSun" w:hAnsi="SimSun" w:eastAsia="SimSun" w:cs="SimSun"/>
              <w:sz w:val="20"/>
              <w:szCs w:val="20"/>
              <w:spacing w:val="-87"/>
            </w:rPr>
            <w:t xml:space="preserve"> </w:t>
          </w:r>
          <w:r>
            <w:rPr>
              <w:rFonts w:ascii="SimSun" w:hAnsi="SimSun" w:eastAsia="SimSun" w:cs="SimSun"/>
              <w:sz w:val="20"/>
              <w:szCs w:val="20"/>
            </w:rPr>
            <w:tab/>
          </w:r>
          <w:r>
            <w:rPr>
              <w:rFonts w:ascii="SimSun" w:hAnsi="SimSun" w:eastAsia="SimSun" w:cs="SimSun"/>
              <w:sz w:val="20"/>
              <w:szCs w:val="20"/>
              <w:spacing w:val="-7"/>
            </w:rPr>
            <w:t xml:space="preserve"> </w:t>
          </w:r>
          <w:hyperlink w:history="true" w:anchor="bookmark2">
            <w:r>
              <w:rPr>
                <w:rFonts w:ascii="Times New Roman" w:hAnsi="Times New Roman" w:eastAsia="Times New Roman" w:cs="Times New Roman"/>
                <w:sz w:val="20"/>
                <w:szCs w:val="20"/>
              </w:rPr>
              <w:t>1</w:t>
            </w:r>
          </w:hyperlink>
        </w:p>
        <w:p>
          <w:pPr>
            <w:spacing w:before="101" w:line="219" w:lineRule="auto"/>
            <w:tabs>
              <w:tab w:val="right" w:leader="dot" w:pos="886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16"/>
              <w:w w:val="101"/>
            </w:rPr>
            <w:t xml:space="preserve">   </w:t>
          </w:r>
          <w:r>
            <w:rPr>
              <w:rFonts w:ascii="SimSun" w:hAnsi="SimSun" w:eastAsia="SimSun" w:cs="SimSun"/>
              <w:sz w:val="20"/>
              <w:szCs w:val="20"/>
              <w:spacing w:val="1"/>
            </w:rPr>
            <w:t>规范性引用文件</w:t>
          </w:r>
          <w:r>
            <w:rPr>
              <w:rFonts w:ascii="SimSun" w:hAnsi="SimSun" w:eastAsia="SimSun" w:cs="SimSun"/>
              <w:sz w:val="20"/>
              <w:szCs w:val="20"/>
              <w:spacing w:val="-79"/>
            </w:rPr>
            <w:t xml:space="preserve"> </w:t>
          </w:r>
          <w:r>
            <w:rPr>
              <w:rFonts w:ascii="SimSun" w:hAnsi="SimSun" w:eastAsia="SimSun" w:cs="SimSun"/>
              <w:sz w:val="20"/>
              <w:szCs w:val="20"/>
            </w:rPr>
            <w:tab/>
          </w:r>
          <w:r>
            <w:rPr>
              <w:rFonts w:ascii="SimSun" w:hAnsi="SimSun" w:eastAsia="SimSun" w:cs="SimSun"/>
              <w:sz w:val="20"/>
              <w:szCs w:val="20"/>
              <w:spacing w:val="-17"/>
            </w:rPr>
            <w:t xml:space="preserve"> </w:t>
          </w:r>
          <w:hyperlink w:history="true" w:anchor="bookmark3">
            <w:r>
              <w:rPr>
                <w:rFonts w:ascii="Times New Roman" w:hAnsi="Times New Roman" w:eastAsia="Times New Roman" w:cs="Times New Roman"/>
                <w:sz w:val="20"/>
                <w:szCs w:val="20"/>
              </w:rPr>
              <w:t>1</w:t>
            </w:r>
          </w:hyperlink>
        </w:p>
        <w:p>
          <w:pPr>
            <w:spacing w:before="42" w:line="219" w:lineRule="auto"/>
            <w:tabs>
              <w:tab w:val="right" w:leader="dot" w:pos="887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    </w:t>
          </w:r>
          <w:r>
            <w:rPr>
              <w:rFonts w:ascii="SimSun" w:hAnsi="SimSun" w:eastAsia="SimSun" w:cs="SimSun"/>
              <w:sz w:val="20"/>
              <w:szCs w:val="20"/>
              <w:spacing w:val="3"/>
            </w:rPr>
            <w:t>术语和定义</w:t>
          </w:r>
          <w:r>
            <w:rPr>
              <w:rFonts w:ascii="SimSun" w:hAnsi="SimSun" w:eastAsia="SimSun" w:cs="SimSun"/>
              <w:sz w:val="20"/>
              <w:szCs w:val="20"/>
              <w:spacing w:val="-81"/>
            </w:rPr>
            <w:t xml:space="preserve"> </w:t>
          </w:r>
          <w:r>
            <w:rPr>
              <w:rFonts w:ascii="SimSun" w:hAnsi="SimSun" w:eastAsia="SimSun" w:cs="SimSun"/>
              <w:sz w:val="20"/>
              <w:szCs w:val="20"/>
            </w:rPr>
            <w:tab/>
          </w:r>
          <w:r>
            <w:rPr>
              <w:rFonts w:ascii="SimSun" w:hAnsi="SimSun" w:eastAsia="SimSun" w:cs="SimSun"/>
              <w:sz w:val="20"/>
              <w:szCs w:val="20"/>
              <w:spacing w:val="-27"/>
            </w:rPr>
            <w:t xml:space="preserve"> </w:t>
          </w:r>
          <w:hyperlink w:history="true" w:anchor="bookmark4">
            <w:r>
              <w:rPr>
                <w:rFonts w:ascii="Times New Roman" w:hAnsi="Times New Roman" w:eastAsia="Times New Roman" w:cs="Times New Roman"/>
                <w:sz w:val="20"/>
                <w:szCs w:val="20"/>
              </w:rPr>
              <w:t>1</w:t>
            </w:r>
          </w:hyperlink>
        </w:p>
        <w:p>
          <w:pPr>
            <w:spacing w:before="73" w:line="220" w:lineRule="auto"/>
            <w:tabs>
              <w:tab w:val="right" w:leader="dot" w:pos="887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4</w:t>
          </w:r>
          <w:r>
            <w:rPr>
              <w:rFonts w:ascii="Times New Roman" w:hAnsi="Times New Roman" w:eastAsia="Times New Roman" w:cs="Times New Roman"/>
              <w:sz w:val="20"/>
              <w:szCs w:val="20"/>
            </w:rPr>
            <w:t xml:space="preserve">    </w:t>
          </w:r>
          <w:r>
            <w:rPr>
              <w:rFonts w:ascii="SimSun" w:hAnsi="SimSun" w:eastAsia="SimSun" w:cs="SimSun"/>
              <w:sz w:val="20"/>
              <w:szCs w:val="20"/>
              <w:spacing w:val="8"/>
            </w:rPr>
            <w:t>总则</w:t>
          </w:r>
          <w:r>
            <w:rPr>
              <w:rFonts w:ascii="SimSun" w:hAnsi="SimSun" w:eastAsia="SimSun" w:cs="SimSun"/>
              <w:sz w:val="20"/>
              <w:szCs w:val="20"/>
              <w:spacing w:val="-85"/>
            </w:rPr>
            <w:t xml:space="preserve"> </w:t>
          </w:r>
          <w:r>
            <w:rPr>
              <w:rFonts w:ascii="SimSun" w:hAnsi="SimSun" w:eastAsia="SimSun" w:cs="SimSun"/>
              <w:sz w:val="20"/>
              <w:szCs w:val="20"/>
            </w:rPr>
            <w:tab/>
          </w:r>
          <w:r>
            <w:rPr>
              <w:rFonts w:ascii="SimSun" w:hAnsi="SimSun" w:eastAsia="SimSun" w:cs="SimSun"/>
              <w:sz w:val="20"/>
              <w:szCs w:val="20"/>
              <w:spacing w:val="-17"/>
            </w:rPr>
            <w:t xml:space="preserve"> </w:t>
          </w:r>
          <w:hyperlink w:history="true" w:anchor="bookmark5">
            <w:r>
              <w:rPr>
                <w:rFonts w:ascii="Times New Roman" w:hAnsi="Times New Roman" w:eastAsia="Times New Roman" w:cs="Times New Roman"/>
                <w:sz w:val="20"/>
                <w:szCs w:val="20"/>
              </w:rPr>
              <w:t>1</w:t>
            </w:r>
          </w:hyperlink>
        </w:p>
        <w:p>
          <w:pPr>
            <w:ind w:left="190"/>
            <w:spacing w:before="62" w:line="219" w:lineRule="auto"/>
            <w:tabs>
              <w:tab w:val="right" w:leader="dot" w:pos="887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4.1</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5"/>
            </w:rPr>
            <w:t>类型</w:t>
          </w:r>
          <w:r>
            <w:rPr>
              <w:rFonts w:ascii="SimSun" w:hAnsi="SimSun" w:eastAsia="SimSun" w:cs="SimSun"/>
              <w:sz w:val="20"/>
              <w:szCs w:val="20"/>
              <w:spacing w:val="-81"/>
            </w:rPr>
            <w:t xml:space="preserve"> </w:t>
          </w:r>
          <w:r>
            <w:rPr>
              <w:rFonts w:ascii="SimSun" w:hAnsi="SimSun" w:eastAsia="SimSun" w:cs="SimSun"/>
              <w:sz w:val="20"/>
              <w:szCs w:val="20"/>
            </w:rPr>
            <w:tab/>
          </w:r>
          <w:r>
            <w:rPr>
              <w:rFonts w:ascii="SimSun" w:hAnsi="SimSun" w:eastAsia="SimSun" w:cs="SimSun"/>
              <w:sz w:val="20"/>
              <w:szCs w:val="20"/>
              <w:spacing w:val="-7"/>
            </w:rPr>
            <w:t xml:space="preserve"> </w:t>
          </w:r>
          <w:hyperlink w:history="true" w:anchor="bookmark6">
            <w:r>
              <w:rPr>
                <w:rFonts w:ascii="Times New Roman" w:hAnsi="Times New Roman" w:eastAsia="Times New Roman" w:cs="Times New Roman"/>
                <w:sz w:val="20"/>
                <w:szCs w:val="20"/>
              </w:rPr>
              <w:t>1</w:t>
            </w:r>
          </w:hyperlink>
        </w:p>
        <w:p>
          <w:pPr>
            <w:ind w:left="190"/>
            <w:spacing w:before="73" w:line="220" w:lineRule="auto"/>
            <w:tabs>
              <w:tab w:val="right" w:leader="dot" w:pos="886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4.2</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原</w:t>
          </w:r>
          <w:r>
            <w:rPr>
              <w:rFonts w:ascii="SimSun" w:hAnsi="SimSun" w:eastAsia="SimSun" w:cs="SimSun"/>
              <w:sz w:val="20"/>
              <w:szCs w:val="20"/>
              <w:spacing w:val="-38"/>
            </w:rPr>
            <w:t xml:space="preserve"> </w:t>
          </w:r>
          <w:r>
            <w:rPr>
              <w:rFonts w:ascii="SimSun" w:hAnsi="SimSun" w:eastAsia="SimSun" w:cs="SimSun"/>
              <w:sz w:val="20"/>
              <w:szCs w:val="20"/>
              <w:spacing w:val="-6"/>
            </w:rPr>
            <w:t>则</w:t>
          </w:r>
          <w:r>
            <w:rPr>
              <w:rFonts w:ascii="SimSun" w:hAnsi="SimSun" w:eastAsia="SimSun" w:cs="SimSun"/>
              <w:sz w:val="20"/>
              <w:szCs w:val="20"/>
              <w:spacing w:val="-88"/>
            </w:rPr>
            <w:t xml:space="preserve"> </w:t>
          </w:r>
          <w:r>
            <w:rPr>
              <w:rFonts w:ascii="SimSun" w:hAnsi="SimSun" w:eastAsia="SimSun" w:cs="SimSun"/>
              <w:sz w:val="20"/>
              <w:szCs w:val="20"/>
            </w:rPr>
            <w:tab/>
          </w:r>
          <w:hyperlink w:history="true" w:anchor="bookmark7">
            <w:r>
              <w:rPr>
                <w:rFonts w:ascii="Times New Roman" w:hAnsi="Times New Roman" w:eastAsia="Times New Roman" w:cs="Times New Roman"/>
                <w:sz w:val="20"/>
                <w:szCs w:val="20"/>
              </w:rPr>
              <w:t>1</w:t>
            </w:r>
          </w:hyperlink>
        </w:p>
        <w:p>
          <w:pPr>
            <w:ind w:left="190"/>
            <w:spacing w:before="90" w:line="219" w:lineRule="auto"/>
            <w:tabs>
              <w:tab w:val="right" w:leader="dot" w:pos="885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4.3    </w:t>
          </w:r>
          <w:r>
            <w:rPr>
              <w:rFonts w:ascii="SimSun" w:hAnsi="SimSun" w:eastAsia="SimSun" w:cs="SimSun"/>
              <w:sz w:val="20"/>
              <w:szCs w:val="20"/>
              <w:spacing w:val="4"/>
            </w:rPr>
            <w:t>基本要求</w:t>
          </w:r>
          <w:r>
            <w:rPr>
              <w:rFonts w:ascii="SimSun" w:hAnsi="SimSun" w:eastAsia="SimSun" w:cs="SimSun"/>
              <w:sz w:val="20"/>
              <w:szCs w:val="20"/>
              <w:spacing w:val="-76"/>
            </w:rPr>
            <w:t xml:space="preserve"> </w:t>
          </w:r>
          <w:r>
            <w:rPr>
              <w:rFonts w:ascii="SimSun" w:hAnsi="SimSun" w:eastAsia="SimSun" w:cs="SimSun"/>
              <w:sz w:val="20"/>
              <w:szCs w:val="20"/>
            </w:rPr>
            <w:tab/>
          </w:r>
          <w:r>
            <w:rPr>
              <w:rFonts w:ascii="SimSun" w:hAnsi="SimSun" w:eastAsia="SimSun" w:cs="SimSun"/>
              <w:sz w:val="20"/>
              <w:szCs w:val="20"/>
              <w:spacing w:val="-27"/>
            </w:rPr>
            <w:t xml:space="preserve"> </w:t>
          </w:r>
          <w:hyperlink w:history="true" w:anchor="bookmark1">
            <w:r>
              <w:rPr>
                <w:rFonts w:ascii="Times New Roman" w:hAnsi="Times New Roman" w:eastAsia="Times New Roman" w:cs="Times New Roman"/>
                <w:sz w:val="20"/>
                <w:szCs w:val="20"/>
              </w:rPr>
              <w:t>2</w:t>
            </w:r>
          </w:hyperlink>
        </w:p>
        <w:p>
          <w:pPr>
            <w:spacing w:before="64" w:line="219" w:lineRule="auto"/>
            <w:tabs>
              <w:tab w:val="right" w:leader="dot" w:pos="8875"/>
            </w:tabs>
            <w:rPr>
              <w:rFonts w:ascii="Times New Roman" w:hAnsi="Times New Roman" w:eastAsia="Times New Roman" w:cs="Times New Roman"/>
              <w:sz w:val="20"/>
              <w:szCs w:val="20"/>
            </w:rPr>
          </w:pPr>
          <w:r>
            <w:rPr>
              <w:rFonts w:ascii="Times New Roman" w:hAnsi="Times New Roman" w:eastAsia="Times New Roman" w:cs="Times New Roman"/>
              <w:sz w:val="20"/>
              <w:szCs w:val="20"/>
            </w:rPr>
            <w:t>5</w:t>
          </w:r>
          <w:r>
            <w:rPr>
              <w:rFonts w:ascii="Times New Roman" w:hAnsi="Times New Roman" w:eastAsia="Times New Roman" w:cs="Times New Roman"/>
              <w:sz w:val="20"/>
              <w:szCs w:val="20"/>
              <w:spacing w:val="13"/>
            </w:rPr>
            <w:t xml:space="preserve">    </w:t>
          </w:r>
          <w:r>
            <w:rPr>
              <w:rFonts w:ascii="SimSun" w:hAnsi="SimSun" w:eastAsia="SimSun" w:cs="SimSun"/>
              <w:sz w:val="20"/>
              <w:szCs w:val="20"/>
            </w:rPr>
            <w:t>总体规划中城市设计方法的运用</w:t>
          </w:r>
          <w:r>
            <w:rPr>
              <w:rFonts w:ascii="SimSun" w:hAnsi="SimSun" w:eastAsia="SimSun" w:cs="SimSun"/>
              <w:sz w:val="20"/>
              <w:szCs w:val="20"/>
            </w:rPr>
            <w:tab/>
          </w:r>
          <w:r>
            <w:rPr>
              <w:rFonts w:ascii="SimSun" w:hAnsi="SimSun" w:eastAsia="SimSun" w:cs="SimSun"/>
              <w:sz w:val="20"/>
              <w:szCs w:val="20"/>
              <w:spacing w:val="-58"/>
            </w:rPr>
            <w:t xml:space="preserve"> </w:t>
          </w:r>
          <w:hyperlink w:history="true" w:anchor="bookmark1">
            <w:r>
              <w:rPr>
                <w:rFonts w:ascii="Times New Roman" w:hAnsi="Times New Roman" w:eastAsia="Times New Roman" w:cs="Times New Roman"/>
                <w:sz w:val="20"/>
                <w:szCs w:val="20"/>
              </w:rPr>
              <w:t>2</w:t>
            </w:r>
          </w:hyperlink>
        </w:p>
        <w:p>
          <w:pPr>
            <w:ind w:left="190"/>
            <w:spacing w:before="82" w:line="219" w:lineRule="auto"/>
            <w:tabs>
              <w:tab w:val="right" w:leader="dot" w:pos="886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5.1</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3"/>
            </w:rPr>
            <w:t>跨区域层面</w:t>
          </w:r>
          <w:r>
            <w:rPr>
              <w:rFonts w:ascii="SimSun" w:hAnsi="SimSun" w:eastAsia="SimSun" w:cs="SimSun"/>
              <w:sz w:val="20"/>
              <w:szCs w:val="20"/>
              <w:spacing w:val="-62"/>
            </w:rPr>
            <w:t xml:space="preserve"> </w:t>
          </w:r>
          <w:r>
            <w:rPr>
              <w:rFonts w:ascii="SimSun" w:hAnsi="SimSun" w:eastAsia="SimSun" w:cs="SimSun"/>
              <w:sz w:val="20"/>
              <w:szCs w:val="20"/>
            </w:rPr>
            <w:tab/>
          </w:r>
          <w:hyperlink w:history="true" w:anchor="bookmark1">
            <w:r>
              <w:rPr>
                <w:rFonts w:ascii="Times New Roman" w:hAnsi="Times New Roman" w:eastAsia="Times New Roman" w:cs="Times New Roman"/>
                <w:sz w:val="20"/>
                <w:szCs w:val="20"/>
                <w:spacing w:val="3"/>
              </w:rPr>
              <w:t>2</w:t>
            </w:r>
          </w:hyperlink>
        </w:p>
        <w:p>
          <w:pPr>
            <w:ind w:left="190"/>
            <w:spacing w:before="52" w:line="219" w:lineRule="auto"/>
            <w:tabs>
              <w:tab w:val="right" w:leader="dot" w:pos="885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5.2</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
            </w:rPr>
            <w:t>乡村层面</w:t>
          </w:r>
          <w:r>
            <w:rPr>
              <w:rFonts w:ascii="SimSun" w:hAnsi="SimSun" w:eastAsia="SimSun" w:cs="SimSun"/>
              <w:sz w:val="20"/>
              <w:szCs w:val="20"/>
              <w:spacing w:val="-79"/>
            </w:rPr>
            <w:t xml:space="preserve"> </w:t>
          </w:r>
          <w:r>
            <w:rPr>
              <w:rFonts w:ascii="SimSun" w:hAnsi="SimSun" w:eastAsia="SimSun" w:cs="SimSun"/>
              <w:sz w:val="20"/>
              <w:szCs w:val="20"/>
            </w:rPr>
            <w:tab/>
          </w:r>
          <w:r>
            <w:rPr>
              <w:rFonts w:ascii="SimSun" w:hAnsi="SimSun" w:eastAsia="SimSun" w:cs="SimSun"/>
              <w:sz w:val="20"/>
              <w:szCs w:val="20"/>
              <w:spacing w:val="-17"/>
            </w:rPr>
            <w:t xml:space="preserve"> </w:t>
          </w:r>
          <w:hyperlink w:history="true" w:anchor="bookmark1">
            <w:r>
              <w:rPr>
                <w:rFonts w:ascii="Times New Roman" w:hAnsi="Times New Roman" w:eastAsia="Times New Roman" w:cs="Times New Roman"/>
                <w:sz w:val="20"/>
                <w:szCs w:val="20"/>
              </w:rPr>
              <w:t>2</w:t>
            </w:r>
          </w:hyperlink>
        </w:p>
        <w:p>
          <w:pPr>
            <w:ind w:left="190"/>
            <w:spacing w:before="94" w:line="219" w:lineRule="auto"/>
            <w:tabs>
              <w:tab w:val="right" w:leader="dot" w:pos="8855"/>
            </w:tabs>
            <w:rPr>
              <w:rFonts w:ascii="Times New Roman" w:hAnsi="Times New Roman" w:eastAsia="Times New Roman" w:cs="Times New Roman"/>
              <w:sz w:val="20"/>
              <w:szCs w:val="20"/>
            </w:rPr>
          </w:pPr>
          <w:r>
            <w:rPr>
              <w:rFonts w:ascii="SimSun" w:hAnsi="SimSun" w:eastAsia="SimSun" w:cs="SimSun"/>
              <w:sz w:val="20"/>
              <w:szCs w:val="20"/>
              <w:spacing w:val="8"/>
            </w:rPr>
            <w:t>5.3</w:t>
          </w:r>
          <w:r>
            <w:rPr>
              <w:rFonts w:ascii="SimSun" w:hAnsi="SimSun" w:eastAsia="SimSun" w:cs="SimSun"/>
              <w:sz w:val="20"/>
              <w:szCs w:val="20"/>
              <w:spacing w:val="59"/>
            </w:rPr>
            <w:t xml:space="preserve"> </w:t>
          </w:r>
          <w:r>
            <w:rPr>
              <w:rFonts w:ascii="SimSun" w:hAnsi="SimSun" w:eastAsia="SimSun" w:cs="SimSun"/>
              <w:sz w:val="20"/>
              <w:szCs w:val="20"/>
              <w:spacing w:val="8"/>
            </w:rPr>
            <w:t>市(县)域层面</w:t>
          </w:r>
          <w:r>
            <w:rPr>
              <w:rFonts w:ascii="SimSun" w:hAnsi="SimSun" w:eastAsia="SimSun" w:cs="SimSun"/>
              <w:sz w:val="20"/>
              <w:szCs w:val="20"/>
              <w:spacing w:val="49"/>
            </w:rPr>
            <w:t xml:space="preserve"> </w:t>
          </w:r>
          <w:r>
            <w:rPr>
              <w:rFonts w:ascii="SimSun" w:hAnsi="SimSun" w:eastAsia="SimSun" w:cs="SimSun"/>
              <w:sz w:val="20"/>
              <w:szCs w:val="20"/>
            </w:rPr>
            <w:tab/>
          </w:r>
          <w:hyperlink w:history="true" w:anchor="bookmark1">
            <w:r>
              <w:rPr>
                <w:rFonts w:ascii="Times New Roman" w:hAnsi="Times New Roman" w:eastAsia="Times New Roman" w:cs="Times New Roman"/>
                <w:sz w:val="20"/>
                <w:szCs w:val="20"/>
                <w:spacing w:val="3"/>
              </w:rPr>
              <w:t>2</w:t>
            </w:r>
          </w:hyperlink>
        </w:p>
        <w:p>
          <w:pPr>
            <w:ind w:left="190"/>
            <w:spacing w:before="53" w:line="219" w:lineRule="auto"/>
            <w:tabs>
              <w:tab w:val="right" w:leader="dot" w:pos="8865"/>
            </w:tabs>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r>
            <w:rPr>
              <w:rFonts w:ascii="Times New Roman" w:hAnsi="Times New Roman" w:eastAsia="Times New Roman" w:cs="Times New Roman"/>
              <w:sz w:val="20"/>
              <w:szCs w:val="20"/>
              <w:spacing w:val="11"/>
            </w:rPr>
            <w:t xml:space="preserve">    </w:t>
          </w:r>
          <w:r>
            <w:rPr>
              <w:rFonts w:ascii="SimSun" w:hAnsi="SimSun" w:eastAsia="SimSun" w:cs="SimSun"/>
              <w:sz w:val="20"/>
              <w:szCs w:val="20"/>
            </w:rPr>
            <w:t>中心城区层面</w:t>
          </w:r>
          <w:r>
            <w:rPr>
              <w:rFonts w:ascii="SimSun" w:hAnsi="SimSun" w:eastAsia="SimSun" w:cs="SimSun"/>
              <w:sz w:val="20"/>
              <w:szCs w:val="20"/>
              <w:spacing w:val="-76"/>
            </w:rPr>
            <w:t xml:space="preserve"> </w:t>
          </w:r>
          <w:r>
            <w:rPr>
              <w:rFonts w:ascii="SimSun" w:hAnsi="SimSun" w:eastAsia="SimSun" w:cs="SimSun"/>
              <w:sz w:val="20"/>
              <w:szCs w:val="20"/>
            </w:rPr>
            <w:tab/>
          </w:r>
          <w:r>
            <w:rPr>
              <w:rFonts w:ascii="SimSun" w:hAnsi="SimSun" w:eastAsia="SimSun" w:cs="SimSun"/>
              <w:sz w:val="20"/>
              <w:szCs w:val="20"/>
              <w:spacing w:val="-17"/>
            </w:rPr>
            <w:t xml:space="preserve"> </w:t>
          </w:r>
          <w:hyperlink w:history="true" w:anchor="bookmark1">
            <w:r>
              <w:rPr>
                <w:rFonts w:ascii="Times New Roman" w:hAnsi="Times New Roman" w:eastAsia="Times New Roman" w:cs="Times New Roman"/>
                <w:sz w:val="20"/>
                <w:szCs w:val="20"/>
              </w:rPr>
              <w:t>2</w:t>
            </w:r>
          </w:hyperlink>
        </w:p>
        <w:p>
          <w:pPr>
            <w:ind w:left="190"/>
            <w:spacing w:before="82" w:line="219" w:lineRule="auto"/>
            <w:tabs>
              <w:tab w:val="right" w:leader="dot" w:pos="8860"/>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5.5</w:t>
          </w:r>
          <w:r>
            <w:rPr>
              <w:rFonts w:ascii="Times New Roman" w:hAnsi="Times New Roman" w:eastAsia="Times New Roman" w:cs="Times New Roman"/>
              <w:sz w:val="20"/>
              <w:szCs w:val="20"/>
              <w:spacing w:val="13"/>
            </w:rPr>
            <w:t xml:space="preserve">    </w:t>
          </w:r>
          <w:r>
            <w:rPr>
              <w:rFonts w:ascii="SimSun" w:hAnsi="SimSun" w:eastAsia="SimSun" w:cs="SimSun"/>
              <w:sz w:val="20"/>
              <w:szCs w:val="20"/>
              <w:spacing w:val="1"/>
            </w:rPr>
            <w:t>总体规划中的城市设计成果内容</w:t>
          </w:r>
          <w:r>
            <w:rPr>
              <w:rFonts w:ascii="SimSun" w:hAnsi="SimSun" w:eastAsia="SimSun" w:cs="SimSun"/>
              <w:sz w:val="20"/>
              <w:szCs w:val="20"/>
              <w:spacing w:val="-81"/>
            </w:rPr>
            <w:t xml:space="preserve"> </w:t>
          </w:r>
          <w:r>
            <w:rPr>
              <w:rFonts w:ascii="SimSun" w:hAnsi="SimSun" w:eastAsia="SimSun" w:cs="SimSun"/>
              <w:sz w:val="20"/>
              <w:szCs w:val="20"/>
            </w:rPr>
            <w:tab/>
          </w:r>
          <w:r>
            <w:rPr>
              <w:rFonts w:ascii="SimSun" w:hAnsi="SimSun" w:eastAsia="SimSun" w:cs="SimSun"/>
              <w:sz w:val="20"/>
              <w:szCs w:val="20"/>
              <w:spacing w:val="-37"/>
            </w:rPr>
            <w:t xml:space="preserve"> </w:t>
          </w:r>
          <w:hyperlink w:history="true" w:anchor="bookmark8">
            <w:r>
              <w:rPr>
                <w:rFonts w:ascii="Times New Roman" w:hAnsi="Times New Roman" w:eastAsia="Times New Roman" w:cs="Times New Roman"/>
                <w:sz w:val="20"/>
                <w:szCs w:val="20"/>
              </w:rPr>
              <w:t>3</w:t>
            </w:r>
          </w:hyperlink>
        </w:p>
        <w:p>
          <w:pPr>
            <w:spacing w:before="63" w:line="219" w:lineRule="auto"/>
            <w:tabs>
              <w:tab w:val="right" w:leader="dot" w:pos="8860"/>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    </w:t>
          </w:r>
          <w:r>
            <w:rPr>
              <w:rFonts w:ascii="SimSun" w:hAnsi="SimSun" w:eastAsia="SimSun" w:cs="SimSun"/>
              <w:sz w:val="20"/>
              <w:szCs w:val="20"/>
              <w:spacing w:val="1"/>
            </w:rPr>
            <w:t>详细规划中城市设计方法的运用</w:t>
          </w:r>
          <w:r>
            <w:rPr>
              <w:rFonts w:ascii="SimSun" w:hAnsi="SimSun" w:eastAsia="SimSun" w:cs="SimSun"/>
              <w:sz w:val="20"/>
              <w:szCs w:val="20"/>
            </w:rPr>
            <w:tab/>
          </w:r>
          <w:r>
            <w:rPr>
              <w:rFonts w:ascii="SimSun" w:hAnsi="SimSun" w:eastAsia="SimSun" w:cs="SimSun"/>
              <w:sz w:val="20"/>
              <w:szCs w:val="20"/>
              <w:spacing w:val="-37"/>
            </w:rPr>
            <w:t xml:space="preserve"> </w:t>
          </w:r>
          <w:hyperlink w:history="true" w:anchor="bookmark9">
            <w:r>
              <w:rPr>
                <w:rFonts w:ascii="Times New Roman" w:hAnsi="Times New Roman" w:eastAsia="Times New Roman" w:cs="Times New Roman"/>
                <w:sz w:val="20"/>
                <w:szCs w:val="20"/>
              </w:rPr>
              <w:t>3</w:t>
            </w:r>
          </w:hyperlink>
        </w:p>
        <w:p>
          <w:pPr>
            <w:ind w:left="190"/>
            <w:spacing w:before="93" w:line="219" w:lineRule="auto"/>
            <w:tabs>
              <w:tab w:val="right" w:leader="dot" w:pos="8860"/>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6.1</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2"/>
            </w:rPr>
            <w:t>城市一般片区</w:t>
          </w:r>
          <w:r>
            <w:rPr>
              <w:rFonts w:ascii="SimSun" w:hAnsi="SimSun" w:eastAsia="SimSun" w:cs="SimSun"/>
              <w:sz w:val="20"/>
              <w:szCs w:val="20"/>
              <w:spacing w:val="-87"/>
            </w:rPr>
            <w:t xml:space="preserve"> </w:t>
          </w:r>
          <w:r>
            <w:rPr>
              <w:rFonts w:ascii="SimSun" w:hAnsi="SimSun" w:eastAsia="SimSun" w:cs="SimSun"/>
              <w:sz w:val="20"/>
              <w:szCs w:val="20"/>
            </w:rPr>
            <w:tab/>
          </w:r>
          <w:r>
            <w:rPr>
              <w:rFonts w:ascii="SimSun" w:hAnsi="SimSun" w:eastAsia="SimSun" w:cs="SimSun"/>
              <w:sz w:val="20"/>
              <w:szCs w:val="20"/>
              <w:spacing w:val="-27"/>
            </w:rPr>
            <w:t xml:space="preserve"> </w:t>
          </w:r>
          <w:hyperlink w:history="true" w:anchor="bookmark10">
            <w:r>
              <w:rPr>
                <w:rFonts w:ascii="Times New Roman" w:hAnsi="Times New Roman" w:eastAsia="Times New Roman" w:cs="Times New Roman"/>
                <w:sz w:val="20"/>
                <w:szCs w:val="20"/>
              </w:rPr>
              <w:t>3</w:t>
            </w:r>
          </w:hyperlink>
        </w:p>
        <w:p>
          <w:pPr>
            <w:ind w:left="190"/>
            <w:spacing w:before="73" w:line="220" w:lineRule="auto"/>
            <w:tabs>
              <w:tab w:val="right" w:leader="dot" w:pos="8860"/>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6.2</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1"/>
            </w:rPr>
            <w:t>重点控制区</w:t>
          </w:r>
          <w:r>
            <w:rPr>
              <w:rFonts w:ascii="SimSun" w:hAnsi="SimSun" w:eastAsia="SimSun" w:cs="SimSun"/>
              <w:sz w:val="20"/>
              <w:szCs w:val="20"/>
              <w:spacing w:val="-88"/>
            </w:rPr>
            <w:t xml:space="preserve"> </w:t>
          </w:r>
          <w:r>
            <w:rPr>
              <w:rFonts w:ascii="SimSun" w:hAnsi="SimSun" w:eastAsia="SimSun" w:cs="SimSun"/>
              <w:sz w:val="20"/>
              <w:szCs w:val="20"/>
            </w:rPr>
            <w:tab/>
          </w:r>
          <w:r>
            <w:rPr>
              <w:rFonts w:ascii="SimSun" w:hAnsi="SimSun" w:eastAsia="SimSun" w:cs="SimSun"/>
              <w:sz w:val="20"/>
              <w:szCs w:val="20"/>
              <w:spacing w:val="-17"/>
            </w:rPr>
            <w:t xml:space="preserve"> </w:t>
          </w:r>
          <w:hyperlink w:history="true" w:anchor="bookmark11">
            <w:r>
              <w:rPr>
                <w:rFonts w:ascii="Times New Roman" w:hAnsi="Times New Roman" w:eastAsia="Times New Roman" w:cs="Times New Roman"/>
                <w:sz w:val="20"/>
                <w:szCs w:val="20"/>
              </w:rPr>
              <w:t>3</w:t>
            </w:r>
          </w:hyperlink>
        </w:p>
        <w:p>
          <w:pPr>
            <w:ind w:left="190"/>
            <w:spacing w:before="61" w:line="219" w:lineRule="auto"/>
            <w:tabs>
              <w:tab w:val="right" w:leader="dot" w:pos="883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6.3    </w:t>
          </w:r>
          <w:r>
            <w:rPr>
              <w:rFonts w:ascii="SimSun" w:hAnsi="SimSun" w:eastAsia="SimSun" w:cs="SimSun"/>
              <w:sz w:val="20"/>
              <w:szCs w:val="20"/>
              <w:spacing w:val="1"/>
            </w:rPr>
            <w:t>详细规划中的城市设计成果内容</w:t>
          </w:r>
          <w:r>
            <w:rPr>
              <w:rFonts w:ascii="SimSun" w:hAnsi="SimSun" w:eastAsia="SimSun" w:cs="SimSun"/>
              <w:sz w:val="20"/>
              <w:szCs w:val="20"/>
              <w:spacing w:val="-63"/>
            </w:rPr>
            <w:t xml:space="preserve"> </w:t>
          </w:r>
          <w:r>
            <w:rPr>
              <w:rFonts w:ascii="SimSun" w:hAnsi="SimSun" w:eastAsia="SimSun" w:cs="SimSun"/>
              <w:sz w:val="20"/>
              <w:szCs w:val="20"/>
            </w:rPr>
            <w:tab/>
          </w:r>
          <w:r>
            <w:rPr>
              <w:rFonts w:ascii="SimSun" w:hAnsi="SimSun" w:eastAsia="SimSun" w:cs="SimSun"/>
              <w:sz w:val="20"/>
              <w:szCs w:val="20"/>
              <w:spacing w:val="-37"/>
            </w:rPr>
            <w:t xml:space="preserve"> </w:t>
          </w:r>
          <w:hyperlink w:history="true" w:anchor="bookmark12">
            <w:r>
              <w:rPr>
                <w:rFonts w:ascii="Times New Roman" w:hAnsi="Times New Roman" w:eastAsia="Times New Roman" w:cs="Times New Roman"/>
                <w:sz w:val="20"/>
                <w:szCs w:val="20"/>
              </w:rPr>
              <w:t>4</w:t>
            </w:r>
          </w:hyperlink>
        </w:p>
        <w:p>
          <w:pPr>
            <w:spacing w:before="63" w:line="219" w:lineRule="auto"/>
            <w:tabs>
              <w:tab w:val="right" w:leader="dot" w:pos="885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    </w:t>
          </w:r>
          <w:r>
            <w:rPr>
              <w:rFonts w:ascii="SimSun" w:hAnsi="SimSun" w:eastAsia="SimSun" w:cs="SimSun"/>
              <w:sz w:val="20"/>
              <w:szCs w:val="20"/>
              <w:spacing w:val="1"/>
            </w:rPr>
            <w:t>专项规划中城市设计方法的运用</w:t>
          </w:r>
          <w:r>
            <w:rPr>
              <w:rFonts w:ascii="SimSun" w:hAnsi="SimSun" w:eastAsia="SimSun" w:cs="SimSun"/>
              <w:sz w:val="20"/>
              <w:szCs w:val="20"/>
            </w:rPr>
            <w:tab/>
          </w:r>
          <w:r>
            <w:rPr>
              <w:rFonts w:ascii="SimSun" w:hAnsi="SimSun" w:eastAsia="SimSun" w:cs="SimSun"/>
              <w:sz w:val="20"/>
              <w:szCs w:val="20"/>
              <w:spacing w:val="-47"/>
            </w:rPr>
            <w:t xml:space="preserve"> </w:t>
          </w:r>
          <w:hyperlink w:history="true" w:anchor="bookmark13">
            <w:r>
              <w:rPr>
                <w:rFonts w:ascii="Times New Roman" w:hAnsi="Times New Roman" w:eastAsia="Times New Roman" w:cs="Times New Roman"/>
                <w:sz w:val="20"/>
                <w:szCs w:val="20"/>
              </w:rPr>
              <w:t>4</w:t>
            </w:r>
          </w:hyperlink>
        </w:p>
        <w:p>
          <w:pPr>
            <w:spacing w:before="83" w:line="219" w:lineRule="auto"/>
            <w:tabs>
              <w:tab w:val="right" w:leader="dot" w:pos="885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    </w:t>
          </w:r>
          <w:r>
            <w:rPr>
              <w:rFonts w:ascii="SimSun" w:hAnsi="SimSun" w:eastAsia="SimSun" w:cs="SimSun"/>
              <w:sz w:val="20"/>
              <w:szCs w:val="20"/>
              <w:spacing w:val="-1"/>
            </w:rPr>
            <w:t>用途管制中的城市设计要求</w:t>
          </w:r>
          <w:r>
            <w:rPr>
              <w:rFonts w:ascii="SimSun" w:hAnsi="SimSun" w:eastAsia="SimSun" w:cs="SimSun"/>
              <w:sz w:val="20"/>
              <w:szCs w:val="20"/>
              <w:spacing w:val="-54"/>
            </w:rPr>
            <w:t xml:space="preserve"> </w:t>
          </w:r>
          <w:r>
            <w:rPr>
              <w:rFonts w:ascii="SimSun" w:hAnsi="SimSun" w:eastAsia="SimSun" w:cs="SimSun"/>
              <w:sz w:val="20"/>
              <w:szCs w:val="20"/>
            </w:rPr>
            <w:tab/>
          </w:r>
          <w:r>
            <w:rPr>
              <w:rFonts w:ascii="SimSun" w:hAnsi="SimSun" w:eastAsia="SimSun" w:cs="SimSun"/>
              <w:sz w:val="20"/>
              <w:szCs w:val="20"/>
              <w:spacing w:val="-47"/>
            </w:rPr>
            <w:t xml:space="preserve"> </w:t>
          </w:r>
          <w:hyperlink w:history="true" w:anchor="bookmark14">
            <w:r>
              <w:rPr>
                <w:rFonts w:ascii="Times New Roman" w:hAnsi="Times New Roman" w:eastAsia="Times New Roman" w:cs="Times New Roman"/>
                <w:sz w:val="20"/>
                <w:szCs w:val="20"/>
              </w:rPr>
              <w:t>4</w:t>
            </w:r>
          </w:hyperlink>
        </w:p>
        <w:p>
          <w:pPr>
            <w:ind w:left="190"/>
            <w:spacing w:before="63" w:line="220" w:lineRule="auto"/>
            <w:tabs>
              <w:tab w:val="right" w:leader="dot" w:pos="884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8.1</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3"/>
            </w:rPr>
            <w:t>生态、农业空间中的注意事项</w:t>
          </w:r>
          <w:r>
            <w:rPr>
              <w:rFonts w:ascii="SimSun" w:hAnsi="SimSun" w:eastAsia="SimSun" w:cs="SimSun"/>
              <w:sz w:val="20"/>
              <w:szCs w:val="20"/>
              <w:spacing w:val="30"/>
            </w:rPr>
            <w:t xml:space="preserve"> </w:t>
          </w:r>
          <w:r>
            <w:rPr>
              <w:rFonts w:ascii="SimSun" w:hAnsi="SimSun" w:eastAsia="SimSun" w:cs="SimSun"/>
              <w:sz w:val="20"/>
              <w:szCs w:val="20"/>
            </w:rPr>
            <w:tab/>
          </w:r>
          <w:hyperlink w:history="true" w:anchor="bookmark15">
            <w:r>
              <w:rPr>
                <w:rFonts w:ascii="Times New Roman" w:hAnsi="Times New Roman" w:eastAsia="Times New Roman" w:cs="Times New Roman"/>
                <w:sz w:val="20"/>
                <w:szCs w:val="20"/>
                <w:spacing w:val="9"/>
              </w:rPr>
              <w:t>4</w:t>
            </w:r>
          </w:hyperlink>
        </w:p>
        <w:p>
          <w:pPr>
            <w:ind w:left="190"/>
            <w:spacing w:before="70" w:line="219" w:lineRule="auto"/>
            <w:tabs>
              <w:tab w:val="right" w:leader="dot" w:pos="8855"/>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8.2    </w:t>
          </w:r>
          <w:r>
            <w:rPr>
              <w:rFonts w:ascii="SimSun" w:hAnsi="SimSun" w:eastAsia="SimSun" w:cs="SimSun"/>
              <w:sz w:val="20"/>
              <w:szCs w:val="20"/>
              <w:spacing w:val="1"/>
            </w:rPr>
            <w:t>从城市设计角度研究建设项目规划选址的合理性</w:t>
          </w:r>
          <w:r>
            <w:rPr>
              <w:rFonts w:ascii="SimSun" w:hAnsi="SimSun" w:eastAsia="SimSun" w:cs="SimSun"/>
              <w:sz w:val="20"/>
              <w:szCs w:val="20"/>
              <w:spacing w:val="-70"/>
            </w:rPr>
            <w:t xml:space="preserve"> </w:t>
          </w:r>
          <w:r>
            <w:rPr>
              <w:rFonts w:ascii="SimSun" w:hAnsi="SimSun" w:eastAsia="SimSun" w:cs="SimSun"/>
              <w:sz w:val="20"/>
              <w:szCs w:val="20"/>
            </w:rPr>
            <w:tab/>
          </w:r>
          <w:r>
            <w:rPr>
              <w:rFonts w:ascii="SimSun" w:hAnsi="SimSun" w:eastAsia="SimSun" w:cs="SimSun"/>
              <w:sz w:val="20"/>
              <w:szCs w:val="20"/>
              <w:spacing w:val="-17"/>
            </w:rPr>
            <w:t xml:space="preserve"> </w:t>
          </w:r>
          <w:hyperlink w:history="true" w:anchor="bookmark16">
            <w:r>
              <w:rPr>
                <w:rFonts w:ascii="Times New Roman" w:hAnsi="Times New Roman" w:eastAsia="Times New Roman" w:cs="Times New Roman"/>
                <w:sz w:val="20"/>
                <w:szCs w:val="20"/>
              </w:rPr>
              <w:t>4</w:t>
            </w:r>
          </w:hyperlink>
        </w:p>
        <w:p>
          <w:pPr>
            <w:ind w:left="190"/>
            <w:spacing w:before="73" w:line="219" w:lineRule="auto"/>
            <w:tabs>
              <w:tab w:val="right" w:leader="dot" w:pos="8850"/>
            </w:tabs>
            <w:rPr>
              <w:rFonts w:ascii="Times New Roman" w:hAnsi="Times New Roman" w:eastAsia="Times New Roman" w:cs="Times New Roman"/>
              <w:sz w:val="20"/>
              <w:szCs w:val="20"/>
            </w:rPr>
          </w:pPr>
          <w:r>
            <w:rPr>
              <w:rFonts w:ascii="Times New Roman" w:hAnsi="Times New Roman" w:eastAsia="Times New Roman" w:cs="Times New Roman"/>
              <w:sz w:val="20"/>
              <w:szCs w:val="20"/>
            </w:rPr>
            <w:t>8.3     </w:t>
          </w:r>
          <w:r>
            <w:rPr>
              <w:rFonts w:ascii="SimSun" w:hAnsi="SimSun" w:eastAsia="SimSun" w:cs="SimSun"/>
              <w:sz w:val="20"/>
              <w:szCs w:val="20"/>
            </w:rPr>
            <w:t>在特殊地块开展城市设计的精细化研究</w:t>
          </w:r>
          <w:r>
            <w:rPr>
              <w:rFonts w:ascii="SimSun" w:hAnsi="SimSun" w:eastAsia="SimSun" w:cs="SimSun"/>
              <w:sz w:val="20"/>
              <w:szCs w:val="20"/>
              <w:spacing w:val="-71"/>
            </w:rPr>
            <w:t xml:space="preserve"> </w:t>
          </w:r>
          <w:r>
            <w:rPr>
              <w:rFonts w:ascii="SimSun" w:hAnsi="SimSun" w:eastAsia="SimSun" w:cs="SimSun"/>
              <w:sz w:val="20"/>
              <w:szCs w:val="20"/>
            </w:rPr>
            <w:tab/>
          </w:r>
          <w:r>
            <w:rPr>
              <w:rFonts w:ascii="SimSun" w:hAnsi="SimSun" w:eastAsia="SimSun" w:cs="SimSun"/>
              <w:sz w:val="20"/>
              <w:szCs w:val="20"/>
              <w:spacing w:val="-37"/>
            </w:rPr>
            <w:t xml:space="preserve"> </w:t>
          </w:r>
          <w:hyperlink w:history="true" w:anchor="bookmark17">
            <w:r>
              <w:rPr>
                <w:rFonts w:ascii="Times New Roman" w:hAnsi="Times New Roman" w:eastAsia="Times New Roman" w:cs="Times New Roman"/>
                <w:sz w:val="20"/>
                <w:szCs w:val="20"/>
              </w:rPr>
              <w:t>5</w:t>
            </w:r>
          </w:hyperlink>
        </w:p>
        <w:p>
          <w:pPr>
            <w:ind w:left="190"/>
            <w:spacing w:before="64" w:line="219" w:lineRule="auto"/>
            <w:tabs>
              <w:tab w:val="right" w:leader="dot" w:pos="8850"/>
            </w:tabs>
            <w:rPr>
              <w:rFonts w:ascii="Times New Roman" w:hAnsi="Times New Roman" w:eastAsia="Times New Roman" w:cs="Times New Roman"/>
              <w:sz w:val="20"/>
              <w:szCs w:val="20"/>
            </w:rPr>
          </w:pPr>
          <w:r>
            <w:rPr>
              <w:rFonts w:ascii="Times New Roman" w:hAnsi="Times New Roman" w:eastAsia="Times New Roman" w:cs="Times New Roman"/>
              <w:sz w:val="20"/>
              <w:szCs w:val="20"/>
            </w:rPr>
            <w:t>8.4     </w:t>
          </w:r>
          <w:r>
            <w:rPr>
              <w:rFonts w:ascii="SimSun" w:hAnsi="SimSun" w:eastAsia="SimSun" w:cs="SimSun"/>
              <w:sz w:val="20"/>
              <w:szCs w:val="20"/>
            </w:rPr>
            <w:t>规划许可中的城市设计内容</w:t>
          </w:r>
          <w:r>
            <w:rPr>
              <w:rFonts w:ascii="SimSun" w:hAnsi="SimSun" w:eastAsia="SimSun" w:cs="SimSun"/>
              <w:sz w:val="20"/>
              <w:szCs w:val="20"/>
              <w:spacing w:val="-71"/>
            </w:rPr>
            <w:t xml:space="preserve"> </w:t>
          </w:r>
          <w:r>
            <w:rPr>
              <w:rFonts w:ascii="SimSun" w:hAnsi="SimSun" w:eastAsia="SimSun" w:cs="SimSun"/>
              <w:sz w:val="20"/>
              <w:szCs w:val="20"/>
            </w:rPr>
            <w:tab/>
          </w:r>
          <w:r>
            <w:rPr>
              <w:rFonts w:ascii="SimSun" w:hAnsi="SimSun" w:eastAsia="SimSun" w:cs="SimSun"/>
              <w:sz w:val="20"/>
              <w:szCs w:val="20"/>
              <w:spacing w:val="-37"/>
            </w:rPr>
            <w:t xml:space="preserve"> </w:t>
          </w:r>
          <w:hyperlink w:history="true" w:anchor="bookmark18">
            <w:r>
              <w:rPr>
                <w:rFonts w:ascii="Times New Roman" w:hAnsi="Times New Roman" w:eastAsia="Times New Roman" w:cs="Times New Roman"/>
                <w:sz w:val="20"/>
                <w:szCs w:val="20"/>
              </w:rPr>
              <w:t>5</w:t>
            </w:r>
          </w:hyperlink>
        </w:p>
        <w:p>
          <w:pPr>
            <w:spacing w:before="93" w:line="220" w:lineRule="auto"/>
            <w:tabs>
              <w:tab w:val="right" w:leader="dot" w:pos="8880"/>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    </w:t>
          </w:r>
          <w:r>
            <w:rPr>
              <w:rFonts w:ascii="SimSun" w:hAnsi="SimSun" w:eastAsia="SimSun" w:cs="SimSun"/>
              <w:sz w:val="20"/>
              <w:szCs w:val="20"/>
              <w:spacing w:val="1"/>
            </w:rPr>
            <w:t>工作方法与成果形式</w:t>
          </w:r>
          <w:r>
            <w:rPr>
              <w:rFonts w:ascii="SimSun" w:hAnsi="SimSun" w:eastAsia="SimSun" w:cs="SimSun"/>
              <w:sz w:val="20"/>
              <w:szCs w:val="20"/>
              <w:spacing w:val="-75"/>
            </w:rPr>
            <w:t xml:space="preserve"> </w:t>
          </w:r>
          <w:r>
            <w:rPr>
              <w:rFonts w:ascii="SimSun" w:hAnsi="SimSun" w:eastAsia="SimSun" w:cs="SimSun"/>
              <w:sz w:val="20"/>
              <w:szCs w:val="20"/>
            </w:rPr>
            <w:tab/>
          </w:r>
          <w:r>
            <w:rPr>
              <w:rFonts w:ascii="SimSun" w:hAnsi="SimSun" w:eastAsia="SimSun" w:cs="SimSun"/>
              <w:sz w:val="20"/>
              <w:szCs w:val="20"/>
              <w:spacing w:val="-27"/>
            </w:rPr>
            <w:t xml:space="preserve"> </w:t>
          </w:r>
          <w:hyperlink w:history="true" w:anchor="bookmark19">
            <w:r>
              <w:rPr>
                <w:rFonts w:ascii="Times New Roman" w:hAnsi="Times New Roman" w:eastAsia="Times New Roman" w:cs="Times New Roman"/>
                <w:sz w:val="20"/>
                <w:szCs w:val="20"/>
              </w:rPr>
              <w:t>5</w:t>
            </w:r>
          </w:hyperlink>
        </w:p>
        <w:p>
          <w:pPr>
            <w:ind w:left="190"/>
            <w:spacing w:before="72" w:line="220" w:lineRule="auto"/>
            <w:tabs>
              <w:tab w:val="right" w:leader="dot" w:pos="8860"/>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9.1</w:t>
          </w:r>
          <w:r>
            <w:rPr>
              <w:rFonts w:ascii="Times New Roman" w:hAnsi="Times New Roman" w:eastAsia="Times New Roman" w:cs="Times New Roman"/>
              <w:sz w:val="20"/>
              <w:szCs w:val="20"/>
              <w:spacing w:val="12"/>
              <w:w w:val="101"/>
            </w:rPr>
            <w:t xml:space="preserve">    </w:t>
          </w:r>
          <w:r>
            <w:rPr>
              <w:rFonts w:ascii="SimSun" w:hAnsi="SimSun" w:eastAsia="SimSun" w:cs="SimSun"/>
              <w:sz w:val="20"/>
              <w:szCs w:val="20"/>
              <w:spacing w:val="2"/>
            </w:rPr>
            <w:t>工作方法</w:t>
          </w:r>
          <w:r>
            <w:rPr>
              <w:rFonts w:ascii="SimSun" w:hAnsi="SimSun" w:eastAsia="SimSun" w:cs="SimSun"/>
              <w:sz w:val="20"/>
              <w:szCs w:val="20"/>
              <w:spacing w:val="-76"/>
            </w:rPr>
            <w:t xml:space="preserve"> </w:t>
          </w:r>
          <w:r>
            <w:rPr>
              <w:rFonts w:ascii="SimSun" w:hAnsi="SimSun" w:eastAsia="SimSun" w:cs="SimSun"/>
              <w:sz w:val="20"/>
              <w:szCs w:val="20"/>
            </w:rPr>
            <w:tab/>
          </w:r>
          <w:r>
            <w:rPr>
              <w:rFonts w:ascii="SimSun" w:hAnsi="SimSun" w:eastAsia="SimSun" w:cs="SimSun"/>
              <w:sz w:val="20"/>
              <w:szCs w:val="20"/>
              <w:spacing w:val="-37"/>
            </w:rPr>
            <w:t xml:space="preserve"> </w:t>
          </w:r>
          <w:hyperlink w:history="true" w:anchor="bookmark20">
            <w:r>
              <w:rPr>
                <w:rFonts w:ascii="Times New Roman" w:hAnsi="Times New Roman" w:eastAsia="Times New Roman" w:cs="Times New Roman"/>
                <w:sz w:val="20"/>
                <w:szCs w:val="20"/>
              </w:rPr>
              <w:t>5</w:t>
            </w:r>
          </w:hyperlink>
        </w:p>
        <w:p>
          <w:pPr>
            <w:ind w:left="190"/>
            <w:spacing w:before="61" w:line="220" w:lineRule="auto"/>
            <w:tabs>
              <w:tab w:val="right" w:leader="dot" w:pos="8880"/>
            </w:tabs>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9.2</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1"/>
            </w:rPr>
            <w:t>成果形式</w:t>
          </w:r>
          <w:r>
            <w:rPr>
              <w:rFonts w:ascii="SimSun" w:hAnsi="SimSun" w:eastAsia="SimSun" w:cs="SimSun"/>
              <w:sz w:val="20"/>
              <w:szCs w:val="20"/>
              <w:spacing w:val="-77"/>
            </w:rPr>
            <w:t xml:space="preserve"> </w:t>
          </w:r>
          <w:r>
            <w:rPr>
              <w:rFonts w:ascii="SimSun" w:hAnsi="SimSun" w:eastAsia="SimSun" w:cs="SimSun"/>
              <w:sz w:val="20"/>
              <w:szCs w:val="20"/>
            </w:rPr>
            <w:tab/>
          </w:r>
          <w:r>
            <w:rPr>
              <w:rFonts w:ascii="SimSun" w:hAnsi="SimSun" w:eastAsia="SimSun" w:cs="SimSun"/>
              <w:sz w:val="20"/>
              <w:szCs w:val="20"/>
              <w:spacing w:val="-7"/>
            </w:rPr>
            <w:t xml:space="preserve"> </w:t>
          </w:r>
          <w:hyperlink w:history="true" w:anchor="bookmark21">
            <w:r>
              <w:rPr>
                <w:rFonts w:ascii="Times New Roman" w:hAnsi="Times New Roman" w:eastAsia="Times New Roman" w:cs="Times New Roman"/>
                <w:sz w:val="20"/>
                <w:szCs w:val="20"/>
              </w:rPr>
              <w:t>5</w:t>
            </w:r>
          </w:hyperlink>
        </w:p>
        <w:p>
          <w:pPr>
            <w:spacing w:before="100" w:line="219" w:lineRule="auto"/>
            <w:tabs>
              <w:tab w:val="right" w:leader="dot" w:pos="8850"/>
            </w:tabs>
            <w:rPr>
              <w:rFonts w:ascii="Times New Roman" w:hAnsi="Times New Roman" w:eastAsia="Times New Roman" w:cs="Times New Roman"/>
              <w:sz w:val="20"/>
              <w:szCs w:val="20"/>
            </w:rPr>
          </w:pPr>
          <w:r>
            <w:rPr>
              <w:rFonts w:ascii="SimSun" w:hAnsi="SimSun" w:eastAsia="SimSun" w:cs="SimSun"/>
              <w:sz w:val="20"/>
              <w:szCs w:val="20"/>
              <w:spacing w:val="7"/>
            </w:rPr>
            <w:t>附录</w:t>
          </w:r>
          <w:r>
            <w:rPr>
              <w:rFonts w:ascii="Times New Roman" w:hAnsi="Times New Roman" w:eastAsia="Times New Roman" w:cs="Times New Roman"/>
              <w:sz w:val="20"/>
              <w:szCs w:val="20"/>
              <w:spacing w:val="7"/>
            </w:rPr>
            <w:t>A</w:t>
          </w:r>
          <w:r>
            <w:rPr>
              <w:rFonts w:ascii="SimSun" w:hAnsi="SimSun" w:eastAsia="SimSun" w:cs="SimSun"/>
              <w:sz w:val="20"/>
              <w:szCs w:val="20"/>
              <w:spacing w:val="7"/>
            </w:rPr>
            <w:t>(规范性) 详细规划中重点控制区城市设计方法和注意事项</w:t>
          </w:r>
          <w:r>
            <w:rPr>
              <w:rFonts w:ascii="SimSun" w:hAnsi="SimSun" w:eastAsia="SimSun" w:cs="SimSun"/>
              <w:sz w:val="20"/>
              <w:szCs w:val="20"/>
              <w:spacing w:val="-66"/>
            </w:rPr>
            <w:t xml:space="preserve"> </w:t>
          </w:r>
          <w:r>
            <w:rPr>
              <w:rFonts w:ascii="SimSun" w:hAnsi="SimSun" w:eastAsia="SimSun" w:cs="SimSun"/>
              <w:sz w:val="20"/>
              <w:szCs w:val="20"/>
            </w:rPr>
            <w:tab/>
          </w:r>
          <w:r>
            <w:rPr>
              <w:rFonts w:ascii="SimSun" w:hAnsi="SimSun" w:eastAsia="SimSun" w:cs="SimSun"/>
              <w:sz w:val="20"/>
              <w:szCs w:val="20"/>
              <w:spacing w:val="-7"/>
            </w:rPr>
            <w:t xml:space="preserve"> </w:t>
          </w:r>
          <w:hyperlink w:history="true" w:anchor="bookmark22">
            <w:r>
              <w:rPr>
                <w:rFonts w:ascii="Times New Roman" w:hAnsi="Times New Roman" w:eastAsia="Times New Roman" w:cs="Times New Roman"/>
                <w:sz w:val="20"/>
                <w:szCs w:val="20"/>
              </w:rPr>
              <w:t>6</w:t>
            </w:r>
          </w:hyperlink>
        </w:p>
        <w:p>
          <w:pPr>
            <w:spacing w:before="43" w:line="219" w:lineRule="auto"/>
            <w:tabs>
              <w:tab w:val="right" w:leader="dot" w:pos="8857"/>
            </w:tabs>
            <w:rPr>
              <w:rFonts w:ascii="Times New Roman" w:hAnsi="Times New Roman" w:eastAsia="Times New Roman" w:cs="Times New Roman"/>
              <w:sz w:val="20"/>
              <w:szCs w:val="20"/>
            </w:rPr>
          </w:pPr>
          <w:r>
            <w:rPr>
              <w:rFonts w:ascii="SimSun" w:hAnsi="SimSun" w:eastAsia="SimSun" w:cs="SimSun"/>
              <w:sz w:val="20"/>
              <w:szCs w:val="20"/>
              <w:spacing w:val="5"/>
            </w:rPr>
            <w:t>附录</w:t>
          </w: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47"/>
              <w:w w:val="101"/>
            </w:rPr>
            <w:t xml:space="preserve"> </w:t>
          </w:r>
          <w:r>
            <w:rPr>
              <w:rFonts w:ascii="SimSun" w:hAnsi="SimSun" w:eastAsia="SimSun" w:cs="SimSun"/>
              <w:sz w:val="20"/>
              <w:szCs w:val="20"/>
              <w:spacing w:val="5"/>
            </w:rPr>
            <w:t>(规范性) 专项规划中城市设计方法运用要点</w:t>
          </w:r>
          <w:r>
            <w:rPr>
              <w:rFonts w:ascii="SimSun" w:hAnsi="SimSun" w:eastAsia="SimSun" w:cs="SimSun"/>
              <w:sz w:val="20"/>
              <w:szCs w:val="20"/>
              <w:spacing w:val="38"/>
            </w:rPr>
            <w:t xml:space="preserve"> </w:t>
          </w:r>
          <w:r>
            <w:rPr>
              <w:rFonts w:ascii="SimSun" w:hAnsi="SimSun" w:eastAsia="SimSun" w:cs="SimSun"/>
              <w:sz w:val="20"/>
              <w:szCs w:val="20"/>
            </w:rPr>
            <w:tab/>
          </w:r>
          <w:hyperlink w:history="true" w:anchor="bookmark23">
            <w:r>
              <w:rPr>
                <w:rFonts w:ascii="Times New Roman" w:hAnsi="Times New Roman" w:eastAsia="Times New Roman" w:cs="Times New Roman"/>
                <w:sz w:val="20"/>
                <w:szCs w:val="20"/>
              </w:rPr>
              <w:t>8</w:t>
            </w:r>
          </w:hyperlink>
        </w:p>
      </w:sdtContent>
    </w:sdt>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ind w:left="8679"/>
        <w:spacing w:before="58"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p>
      <w:pPr>
        <w:spacing w:line="188" w:lineRule="auto"/>
        <w:sectPr>
          <w:pgSz w:w="12240" w:h="15840"/>
          <w:pgMar w:top="400" w:right="1836" w:bottom="0" w:left="1449" w:header="0" w:footer="0" w:gutter="0"/>
        </w:sectPr>
        <w:rPr>
          <w:rFonts w:ascii="Times New Roman" w:hAnsi="Times New Roman" w:eastAsia="Times New Roman" w:cs="Times New Roman"/>
          <w:sz w:val="20"/>
          <w:szCs w:val="20"/>
        </w:rPr>
      </w:pPr>
    </w:p>
    <w:p>
      <w:pPr>
        <w:pStyle w:val="BodyText"/>
        <w:spacing w:line="436" w:lineRule="auto"/>
        <w:rPr/>
      </w:pPr>
      <w:r/>
    </w:p>
    <w:p>
      <w:pPr>
        <w:ind w:left="7249"/>
        <w:spacing w:before="65" w:line="224" w:lineRule="auto"/>
        <w:rPr>
          <w:rFonts w:ascii="SimSun" w:hAnsi="SimSun" w:eastAsia="SimSun" w:cs="SimSun"/>
          <w:sz w:val="20"/>
          <w:szCs w:val="20"/>
        </w:rPr>
      </w:pPr>
      <w:r>
        <w:rPr>
          <w:rFonts w:ascii="SimSun" w:hAnsi="SimSun" w:eastAsia="SimSun" w:cs="SimSun"/>
          <w:sz w:val="20"/>
          <w:szCs w:val="20"/>
          <w:spacing w:val="-3"/>
        </w:rPr>
        <w:t>TD/T</w:t>
      </w:r>
      <w:r>
        <w:rPr>
          <w:rFonts w:ascii="SimSun" w:hAnsi="SimSun" w:eastAsia="SimSun" w:cs="SimSun"/>
          <w:sz w:val="20"/>
          <w:szCs w:val="20"/>
          <w:spacing w:val="49"/>
        </w:rPr>
        <w:t xml:space="preserve">  </w:t>
      </w:r>
      <w:r>
        <w:rPr>
          <w:rFonts w:ascii="SimSun" w:hAnsi="SimSun" w:eastAsia="SimSun" w:cs="SimSun"/>
          <w:sz w:val="20"/>
          <w:szCs w:val="20"/>
          <w:spacing w:val="-3"/>
        </w:rPr>
        <w:t>1065—2021</w:t>
      </w:r>
    </w:p>
    <w:p>
      <w:pPr>
        <w:pStyle w:val="BodyText"/>
        <w:spacing w:line="244" w:lineRule="auto"/>
        <w:rPr/>
      </w:pPr>
      <w:r/>
    </w:p>
    <w:p>
      <w:pPr>
        <w:pStyle w:val="BodyText"/>
        <w:spacing w:line="244" w:lineRule="auto"/>
        <w:rPr/>
      </w:pPr>
      <w:r/>
    </w:p>
    <w:p>
      <w:pPr>
        <w:pStyle w:val="BodyText"/>
        <w:spacing w:line="244" w:lineRule="auto"/>
        <w:rPr/>
      </w:pPr>
      <w:r/>
    </w:p>
    <w:p>
      <w:pPr>
        <w:ind w:left="3884"/>
        <w:spacing w:before="94" w:line="222" w:lineRule="auto"/>
        <w:rPr>
          <w:rFonts w:ascii="SimHei" w:hAnsi="SimHei" w:eastAsia="SimHei" w:cs="SimHei"/>
          <w:sz w:val="29"/>
          <w:szCs w:val="29"/>
        </w:rPr>
      </w:pPr>
      <w:bookmarkStart w:name="bookmark8" w:id="2"/>
      <w:bookmarkEnd w:id="2"/>
      <w:bookmarkStart w:name="bookmark9" w:id="3"/>
      <w:bookmarkEnd w:id="3"/>
      <w:bookmarkStart w:name="bookmark10" w:id="4"/>
      <w:bookmarkEnd w:id="4"/>
      <w:bookmarkStart w:name="bookmark11" w:id="5"/>
      <w:bookmarkEnd w:id="5"/>
      <w:r>
        <w:rPr>
          <w:rFonts w:ascii="SimHei" w:hAnsi="SimHei" w:eastAsia="SimHei" w:cs="SimHei"/>
          <w:sz w:val="29"/>
          <w:szCs w:val="29"/>
          <w:b/>
          <w:bCs/>
          <w:spacing w:val="-9"/>
        </w:rPr>
        <w:t>前</w:t>
      </w:r>
      <w:r>
        <w:rPr>
          <w:rFonts w:ascii="SimHei" w:hAnsi="SimHei" w:eastAsia="SimHei" w:cs="SimHei"/>
          <w:sz w:val="29"/>
          <w:szCs w:val="29"/>
          <w:spacing w:val="5"/>
        </w:rPr>
        <w:t xml:space="preserve">    </w:t>
      </w:r>
      <w:r>
        <w:rPr>
          <w:rFonts w:ascii="SimHei" w:hAnsi="SimHei" w:eastAsia="SimHei" w:cs="SimHei"/>
          <w:sz w:val="29"/>
          <w:szCs w:val="29"/>
          <w:b/>
          <w:bCs/>
          <w:spacing w:val="-9"/>
        </w:rPr>
        <w:t>言</w:t>
      </w:r>
    </w:p>
    <w:p>
      <w:pPr>
        <w:pStyle w:val="BodyText"/>
        <w:spacing w:line="281" w:lineRule="auto"/>
        <w:rPr/>
      </w:pPr>
      <w:r/>
    </w:p>
    <w:p>
      <w:pPr>
        <w:pStyle w:val="BodyText"/>
        <w:spacing w:line="281" w:lineRule="auto"/>
        <w:rPr/>
      </w:pPr>
      <w:r/>
    </w:p>
    <w:p>
      <w:pPr>
        <w:ind w:right="70" w:firstLine="400"/>
        <w:spacing w:before="65" w:line="262" w:lineRule="auto"/>
        <w:rPr>
          <w:rFonts w:ascii="SimSun" w:hAnsi="SimSun" w:eastAsia="SimSun" w:cs="SimSun"/>
          <w:sz w:val="20"/>
          <w:szCs w:val="20"/>
        </w:rPr>
      </w:pPr>
      <w:r>
        <w:rPr>
          <w:rFonts w:ascii="SimSun" w:hAnsi="SimSun" w:eastAsia="SimSun" w:cs="SimSun"/>
          <w:sz w:val="20"/>
          <w:szCs w:val="20"/>
          <w:spacing w:val="2"/>
        </w:rPr>
        <w:t>本文件按照 </w:t>
      </w:r>
      <w:r>
        <w:rPr>
          <w:rFonts w:ascii="SimSun" w:hAnsi="SimSun" w:eastAsia="SimSun" w:cs="SimSun"/>
          <w:sz w:val="20"/>
          <w:szCs w:val="20"/>
        </w:rPr>
        <w:t>GB</w:t>
      </w:r>
      <w:r>
        <w:rPr>
          <w:rFonts w:ascii="SimSun" w:hAnsi="SimSun" w:eastAsia="SimSun" w:cs="SimSun"/>
          <w:sz w:val="20"/>
          <w:szCs w:val="20"/>
          <w:spacing w:val="2"/>
        </w:rPr>
        <w:t>/T1.1—2020《标准化工作导则 第1部分：标准化文件的结构和起草规则》的规定</w:t>
      </w:r>
      <w:r>
        <w:rPr>
          <w:rFonts w:ascii="SimSun" w:hAnsi="SimSun" w:eastAsia="SimSun" w:cs="SimSun"/>
          <w:sz w:val="20"/>
          <w:szCs w:val="20"/>
          <w:spacing w:val="8"/>
        </w:rPr>
        <w:t xml:space="preserve"> </w:t>
      </w:r>
      <w:r>
        <w:rPr>
          <w:rFonts w:ascii="SimSun" w:hAnsi="SimSun" w:eastAsia="SimSun" w:cs="SimSun"/>
          <w:sz w:val="20"/>
          <w:szCs w:val="20"/>
          <w:spacing w:val="-9"/>
        </w:rPr>
        <w:t>起草。</w:t>
      </w:r>
    </w:p>
    <w:p>
      <w:pPr>
        <w:ind w:left="400"/>
        <w:spacing w:before="71" w:line="219" w:lineRule="auto"/>
        <w:rPr>
          <w:rFonts w:ascii="SimSun" w:hAnsi="SimSun" w:eastAsia="SimSun" w:cs="SimSun"/>
          <w:sz w:val="20"/>
          <w:szCs w:val="20"/>
        </w:rPr>
      </w:pPr>
      <w:r>
        <w:rPr>
          <w:rFonts w:ascii="SimSun" w:hAnsi="SimSun" w:eastAsia="SimSun" w:cs="SimSun"/>
          <w:sz w:val="20"/>
          <w:szCs w:val="20"/>
          <w:spacing w:val="-2"/>
        </w:rPr>
        <w:t>本文件由中华人民共和国自然资源部提出。</w:t>
      </w:r>
    </w:p>
    <w:p>
      <w:pPr>
        <w:ind w:left="400"/>
        <w:spacing w:before="83" w:line="219" w:lineRule="auto"/>
        <w:rPr>
          <w:rFonts w:ascii="SimSun" w:hAnsi="SimSun" w:eastAsia="SimSun" w:cs="SimSun"/>
          <w:sz w:val="20"/>
          <w:szCs w:val="20"/>
        </w:rPr>
      </w:pPr>
      <w:r>
        <w:rPr>
          <w:rFonts w:ascii="SimSun" w:hAnsi="SimSun" w:eastAsia="SimSun" w:cs="SimSun"/>
          <w:sz w:val="20"/>
          <w:szCs w:val="20"/>
          <w:spacing w:val="-1"/>
        </w:rPr>
        <w:t>本文件由全国自然资源与国土空间规划标准化技术</w:t>
      </w:r>
      <w:r>
        <w:rPr>
          <w:rFonts w:ascii="SimSun" w:hAnsi="SimSun" w:eastAsia="SimSun" w:cs="SimSun"/>
          <w:sz w:val="20"/>
          <w:szCs w:val="20"/>
          <w:spacing w:val="-2"/>
        </w:rPr>
        <w:t>委员会(SAC/TC93)</w:t>
      </w:r>
      <w:r>
        <w:rPr>
          <w:rFonts w:ascii="SimSun" w:hAnsi="SimSun" w:eastAsia="SimSun" w:cs="SimSun"/>
          <w:sz w:val="20"/>
          <w:szCs w:val="20"/>
          <w:spacing w:val="43"/>
        </w:rPr>
        <w:t xml:space="preserve"> </w:t>
      </w:r>
      <w:r>
        <w:rPr>
          <w:rFonts w:ascii="SimSun" w:hAnsi="SimSun" w:eastAsia="SimSun" w:cs="SimSun"/>
          <w:sz w:val="20"/>
          <w:szCs w:val="20"/>
          <w:spacing w:val="-2"/>
        </w:rPr>
        <w:t>归口。</w:t>
      </w:r>
    </w:p>
    <w:p>
      <w:pPr>
        <w:ind w:right="23" w:firstLine="400"/>
        <w:spacing w:before="53" w:line="264" w:lineRule="auto"/>
        <w:rPr>
          <w:rFonts w:ascii="SimSun" w:hAnsi="SimSun" w:eastAsia="SimSun" w:cs="SimSun"/>
          <w:sz w:val="20"/>
          <w:szCs w:val="20"/>
        </w:rPr>
      </w:pPr>
      <w:r>
        <w:rPr>
          <w:rFonts w:ascii="SimSun" w:hAnsi="SimSun" w:eastAsia="SimSun" w:cs="SimSun"/>
          <w:sz w:val="20"/>
          <w:szCs w:val="20"/>
          <w:spacing w:val="-11"/>
        </w:rPr>
        <w:t>本文件起草单位：东南大学、自然资源部国土空间规划局、清华大学、同济大学、北</w:t>
      </w:r>
      <w:r>
        <w:rPr>
          <w:rFonts w:ascii="SimSun" w:hAnsi="SimSun" w:eastAsia="SimSun" w:cs="SimSun"/>
          <w:sz w:val="20"/>
          <w:szCs w:val="20"/>
          <w:spacing w:val="-12"/>
        </w:rPr>
        <w:t>京清华同衡规划设</w:t>
      </w:r>
      <w:r>
        <w:rPr>
          <w:rFonts w:ascii="SimSun" w:hAnsi="SimSun" w:eastAsia="SimSun" w:cs="SimSun"/>
          <w:sz w:val="20"/>
          <w:szCs w:val="20"/>
        </w:rPr>
        <w:t xml:space="preserve"> </w:t>
      </w:r>
      <w:r>
        <w:rPr>
          <w:rFonts w:ascii="SimSun" w:hAnsi="SimSun" w:eastAsia="SimSun" w:cs="SimSun"/>
          <w:sz w:val="20"/>
          <w:szCs w:val="20"/>
          <w:spacing w:val="-5"/>
        </w:rPr>
        <w:t>计研究院有限公司、武汉市规划研究院、广州市城市规划</w:t>
      </w:r>
      <w:r>
        <w:rPr>
          <w:rFonts w:ascii="SimSun" w:hAnsi="SimSun" w:eastAsia="SimSun" w:cs="SimSun"/>
          <w:sz w:val="20"/>
          <w:szCs w:val="20"/>
          <w:spacing w:val="-6"/>
        </w:rPr>
        <w:t>勘测设计研究院、北京城市象限科技有限公司、</w:t>
      </w:r>
      <w:r>
        <w:rPr>
          <w:rFonts w:ascii="SimSun" w:hAnsi="SimSun" w:eastAsia="SimSun" w:cs="SimSun"/>
          <w:sz w:val="20"/>
          <w:szCs w:val="20"/>
        </w:rPr>
        <w:t xml:space="preserve"> </w:t>
      </w:r>
      <w:r>
        <w:rPr>
          <w:rFonts w:ascii="SimSun" w:hAnsi="SimSun" w:eastAsia="SimSun" w:cs="SimSun"/>
          <w:sz w:val="20"/>
          <w:szCs w:val="20"/>
          <w:spacing w:val="-4"/>
        </w:rPr>
        <w:t>中国城市发展规划设计咨询有限公司。</w:t>
      </w:r>
    </w:p>
    <w:p>
      <w:pPr>
        <w:ind w:right="73" w:firstLine="400"/>
        <w:spacing w:before="72" w:line="257" w:lineRule="auto"/>
        <w:rPr>
          <w:rFonts w:ascii="SimSun" w:hAnsi="SimSun" w:eastAsia="SimSun" w:cs="SimSun"/>
          <w:sz w:val="20"/>
          <w:szCs w:val="20"/>
        </w:rPr>
      </w:pPr>
      <w:r>
        <w:rPr>
          <w:rFonts w:ascii="SimSun" w:hAnsi="SimSun" w:eastAsia="SimSun" w:cs="SimSun"/>
          <w:sz w:val="20"/>
          <w:szCs w:val="20"/>
          <w:spacing w:val="-23"/>
        </w:rPr>
        <w:t>本文件主要起草人：段进、张兵、李枫、边兰春、刘宛、匡晓明、袁昕、恽爽、刘奇志、黄慧明、茅明容、杨</w:t>
      </w:r>
      <w:r>
        <w:rPr>
          <w:rFonts w:ascii="SimSun" w:hAnsi="SimSun" w:eastAsia="SimSun" w:cs="SimSun"/>
          <w:sz w:val="20"/>
          <w:szCs w:val="20"/>
          <w:spacing w:val="3"/>
        </w:rPr>
        <w:t xml:space="preserve"> </w:t>
      </w:r>
      <w:r>
        <w:rPr>
          <w:rFonts w:ascii="SimSun" w:hAnsi="SimSun" w:eastAsia="SimSun" w:cs="SimSun"/>
          <w:sz w:val="20"/>
          <w:szCs w:val="20"/>
          <w:spacing w:val="-26"/>
          <w:w w:val="99"/>
        </w:rPr>
        <w:t>一帆、兰文龙、殷铭、臧华、杨挺、梁思思、陈君、肖扬、徐刚、汪波宁、陈志敏、韩亚楠、赵楠、杨光辉、吴珂。</w:t>
      </w:r>
    </w:p>
    <w:p>
      <w:pPr>
        <w:spacing w:line="257" w:lineRule="auto"/>
        <w:sectPr>
          <w:footerReference w:type="default" r:id="rId4"/>
          <w:pgSz w:w="12240" w:h="15840"/>
          <w:pgMar w:top="400" w:right="1836" w:bottom="1302" w:left="1429" w:header="0" w:footer="1123" w:gutter="0"/>
        </w:sectPr>
        <w:rPr>
          <w:rFonts w:ascii="SimSun" w:hAnsi="SimSun" w:eastAsia="SimSun" w:cs="SimSun"/>
          <w:sz w:val="20"/>
          <w:szCs w:val="20"/>
        </w:rPr>
      </w:pPr>
    </w:p>
    <w:p>
      <w:pPr>
        <w:pStyle w:val="BodyText"/>
        <w:spacing w:line="473" w:lineRule="auto"/>
        <w:rPr/>
      </w:pPr>
      <w:r/>
    </w:p>
    <w:p>
      <w:pPr>
        <w:ind w:left="7202"/>
        <w:spacing w:before="65" w:line="224" w:lineRule="auto"/>
        <w:rPr>
          <w:rFonts w:ascii="SimSun" w:hAnsi="SimSun" w:eastAsia="SimSun" w:cs="SimSun"/>
          <w:sz w:val="20"/>
          <w:szCs w:val="20"/>
        </w:rPr>
      </w:pPr>
      <w:r>
        <w:rPr>
          <w:rFonts w:ascii="SimSun" w:hAnsi="SimSun" w:eastAsia="SimSun" w:cs="SimSun"/>
          <w:sz w:val="20"/>
          <w:szCs w:val="20"/>
          <w:b/>
          <w:bCs/>
          <w:spacing w:val="-5"/>
        </w:rPr>
        <w:t>TD/T</w:t>
      </w:r>
      <w:r>
        <w:rPr>
          <w:rFonts w:ascii="SimSun" w:hAnsi="SimSun" w:eastAsia="SimSun" w:cs="SimSun"/>
          <w:sz w:val="20"/>
          <w:szCs w:val="20"/>
          <w:spacing w:val="35"/>
        </w:rPr>
        <w:t xml:space="preserve">  </w:t>
      </w:r>
      <w:r>
        <w:rPr>
          <w:rFonts w:ascii="SimSun" w:hAnsi="SimSun" w:eastAsia="SimSun" w:cs="SimSun"/>
          <w:sz w:val="20"/>
          <w:szCs w:val="20"/>
          <w:b/>
          <w:bCs/>
          <w:spacing w:val="-5"/>
        </w:rPr>
        <w:t>1065—2021</w:t>
      </w:r>
    </w:p>
    <w:p>
      <w:pPr>
        <w:pStyle w:val="BodyText"/>
        <w:spacing w:line="251" w:lineRule="auto"/>
        <w:rPr/>
      </w:pPr>
      <w:r/>
    </w:p>
    <w:p>
      <w:pPr>
        <w:pStyle w:val="BodyText"/>
        <w:spacing w:line="251" w:lineRule="auto"/>
        <w:rPr/>
      </w:pPr>
      <w:r/>
    </w:p>
    <w:p>
      <w:pPr>
        <w:pStyle w:val="BodyText"/>
        <w:spacing w:line="252" w:lineRule="auto"/>
        <w:rPr/>
      </w:pPr>
      <w:r/>
    </w:p>
    <w:p>
      <w:pPr>
        <w:ind w:left="3883"/>
        <w:spacing w:before="85" w:line="223" w:lineRule="auto"/>
        <w:rPr>
          <w:rFonts w:ascii="SimHei" w:hAnsi="SimHei" w:eastAsia="SimHei" w:cs="SimHei"/>
          <w:sz w:val="26"/>
          <w:szCs w:val="26"/>
        </w:rPr>
      </w:pPr>
      <w:bookmarkStart w:name="bookmark12" w:id="6"/>
      <w:bookmarkEnd w:id="6"/>
      <w:bookmarkStart w:name="bookmark13" w:id="7"/>
      <w:bookmarkEnd w:id="7"/>
      <w:bookmarkStart w:name="bookmark14" w:id="8"/>
      <w:bookmarkEnd w:id="8"/>
      <w:bookmarkStart w:name="bookmark15" w:id="9"/>
      <w:bookmarkEnd w:id="9"/>
      <w:bookmarkStart w:name="bookmark16" w:id="10"/>
      <w:bookmarkEnd w:id="10"/>
      <w:r>
        <w:rPr>
          <w:rFonts w:ascii="SimHei" w:hAnsi="SimHei" w:eastAsia="SimHei" w:cs="SimHei"/>
          <w:sz w:val="26"/>
          <w:szCs w:val="26"/>
          <w:b/>
          <w:bCs/>
          <w:spacing w:val="-19"/>
        </w:rPr>
        <w:t>引</w:t>
      </w:r>
      <w:r>
        <w:rPr>
          <w:rFonts w:ascii="SimHei" w:hAnsi="SimHei" w:eastAsia="SimHei" w:cs="SimHei"/>
          <w:sz w:val="26"/>
          <w:szCs w:val="26"/>
          <w:spacing w:val="28"/>
        </w:rPr>
        <w:t xml:space="preserve">    </w:t>
      </w:r>
      <w:r>
        <w:rPr>
          <w:rFonts w:ascii="SimHei" w:hAnsi="SimHei" w:eastAsia="SimHei" w:cs="SimHei"/>
          <w:sz w:val="26"/>
          <w:szCs w:val="26"/>
          <w:b/>
          <w:bCs/>
          <w:spacing w:val="-19"/>
        </w:rPr>
        <w:t>言</w:t>
      </w:r>
    </w:p>
    <w:p>
      <w:pPr>
        <w:pStyle w:val="BodyText"/>
        <w:spacing w:line="287" w:lineRule="auto"/>
        <w:rPr/>
      </w:pPr>
      <w:r/>
    </w:p>
    <w:p>
      <w:pPr>
        <w:pStyle w:val="BodyText"/>
        <w:spacing w:line="287" w:lineRule="auto"/>
        <w:rPr/>
      </w:pPr>
      <w:r/>
    </w:p>
    <w:p>
      <w:pPr>
        <w:ind w:left="20" w:right="50" w:firstLine="379"/>
        <w:spacing w:before="65" w:line="271" w:lineRule="auto"/>
        <w:jc w:val="both"/>
        <w:rPr>
          <w:rFonts w:ascii="SimSun" w:hAnsi="SimSun" w:eastAsia="SimSun" w:cs="SimSun"/>
          <w:sz w:val="20"/>
          <w:szCs w:val="20"/>
        </w:rPr>
      </w:pPr>
      <w:r>
        <w:rPr>
          <w:rFonts w:ascii="SimSun" w:hAnsi="SimSun" w:eastAsia="SimSun" w:cs="SimSun"/>
          <w:sz w:val="20"/>
          <w:szCs w:val="20"/>
        </w:rPr>
        <w:t>为贯彻落实《中共中央国务院关于建立国土空间规划体系并监督实施的</w:t>
      </w:r>
      <w:r>
        <w:rPr>
          <w:rFonts w:ascii="SimSun" w:hAnsi="SimSun" w:eastAsia="SimSun" w:cs="SimSun"/>
          <w:sz w:val="20"/>
          <w:szCs w:val="20"/>
          <w:spacing w:val="-1"/>
        </w:rPr>
        <w:t>若干意见》,指导和规范国</w:t>
      </w:r>
      <w:r>
        <w:rPr>
          <w:rFonts w:ascii="SimSun" w:hAnsi="SimSun" w:eastAsia="SimSun" w:cs="SimSun"/>
          <w:sz w:val="20"/>
          <w:szCs w:val="20"/>
        </w:rPr>
        <w:t xml:space="preserve"> </w:t>
      </w:r>
      <w:r>
        <w:rPr>
          <w:rFonts w:ascii="SimSun" w:hAnsi="SimSun" w:eastAsia="SimSun" w:cs="SimSun"/>
          <w:sz w:val="20"/>
          <w:szCs w:val="20"/>
          <w:spacing w:val="-3"/>
        </w:rPr>
        <w:t>土空间规划编制和管理中城市设计方法的运用，自然资源部在广泛听取各方面意见的基础上，研究制定</w:t>
      </w:r>
      <w:r>
        <w:rPr>
          <w:rFonts w:ascii="SimSun" w:hAnsi="SimSun" w:eastAsia="SimSun" w:cs="SimSun"/>
          <w:sz w:val="20"/>
          <w:szCs w:val="20"/>
          <w:spacing w:val="6"/>
        </w:rPr>
        <w:t xml:space="preserve"> </w:t>
      </w:r>
      <w:r>
        <w:rPr>
          <w:rFonts w:ascii="SimSun" w:hAnsi="SimSun" w:eastAsia="SimSun" w:cs="SimSun"/>
          <w:sz w:val="20"/>
          <w:szCs w:val="20"/>
          <w:spacing w:val="-15"/>
        </w:rPr>
        <w:t>了《国土空间规划城市设计指南》。</w:t>
      </w:r>
    </w:p>
    <w:p>
      <w:pPr>
        <w:ind w:right="50" w:firstLine="410"/>
        <w:spacing w:before="32" w:line="271" w:lineRule="auto"/>
        <w:rPr>
          <w:rFonts w:ascii="SimSun" w:hAnsi="SimSun" w:eastAsia="SimSun" w:cs="SimSun"/>
          <w:sz w:val="20"/>
          <w:szCs w:val="20"/>
        </w:rPr>
      </w:pPr>
      <w:r>
        <w:rPr>
          <w:rFonts w:ascii="SimSun" w:hAnsi="SimSun" w:eastAsia="SimSun" w:cs="SimSun"/>
          <w:sz w:val="20"/>
          <w:szCs w:val="20"/>
          <w:spacing w:val="-7"/>
        </w:rPr>
        <w:t>当前国土空间规划编制尚处于实践探索阶段，本文件侧重提出原则性、导向性</w:t>
      </w:r>
      <w:r>
        <w:rPr>
          <w:rFonts w:ascii="SimSun" w:hAnsi="SimSun" w:eastAsia="SimSun" w:cs="SimSun"/>
          <w:sz w:val="20"/>
          <w:szCs w:val="20"/>
          <w:spacing w:val="-8"/>
        </w:rPr>
        <w:t>要求，待地方实践探索</w:t>
      </w:r>
      <w:r>
        <w:rPr>
          <w:rFonts w:ascii="SimSun" w:hAnsi="SimSun" w:eastAsia="SimSun" w:cs="SimSun"/>
          <w:sz w:val="20"/>
          <w:szCs w:val="20"/>
        </w:rPr>
        <w:t xml:space="preserve"> </w:t>
      </w:r>
      <w:r>
        <w:rPr>
          <w:rFonts w:ascii="SimSun" w:hAnsi="SimSun" w:eastAsia="SimSun" w:cs="SimSun"/>
          <w:sz w:val="20"/>
          <w:szCs w:val="20"/>
          <w:spacing w:val="-4"/>
        </w:rPr>
        <w:t>后再总结并适时修订。</w:t>
      </w:r>
    </w:p>
    <w:p>
      <w:pPr>
        <w:spacing w:line="271" w:lineRule="auto"/>
        <w:sectPr>
          <w:footerReference w:type="default" r:id="rId5"/>
          <w:pgSz w:w="12240" w:h="15840"/>
          <w:pgMar w:top="400" w:right="1836" w:bottom="1297" w:left="1459" w:header="0" w:footer="1119" w:gutter="0"/>
        </w:sectPr>
        <w:rPr>
          <w:rFonts w:ascii="SimSun" w:hAnsi="SimSun" w:eastAsia="SimSun" w:cs="SimSun"/>
          <w:sz w:val="20"/>
          <w:szCs w:val="20"/>
        </w:rPr>
      </w:pPr>
    </w:p>
    <w:p>
      <w:pPr>
        <w:pStyle w:val="BodyText"/>
        <w:spacing w:line="433" w:lineRule="auto"/>
        <w:rPr/>
      </w:pPr>
      <w:r/>
    </w:p>
    <w:p>
      <w:pPr>
        <w:ind w:right="12"/>
        <w:spacing w:before="65" w:line="224" w:lineRule="auto"/>
        <w:jc w:val="right"/>
        <w:rPr>
          <w:rFonts w:ascii="SimSun" w:hAnsi="SimSun" w:eastAsia="SimSun" w:cs="SimSun"/>
          <w:sz w:val="20"/>
          <w:szCs w:val="20"/>
        </w:rPr>
      </w:pPr>
      <w:r>
        <w:rPr>
          <w:rFonts w:ascii="SimSun" w:hAnsi="SimSun" w:eastAsia="SimSun" w:cs="SimSun"/>
          <w:sz w:val="20"/>
          <w:szCs w:val="20"/>
          <w:b/>
          <w:bCs/>
          <w:spacing w:val="-5"/>
        </w:rPr>
        <w:t>TD/T</w:t>
      </w:r>
      <w:r>
        <w:rPr>
          <w:rFonts w:ascii="SimSun" w:hAnsi="SimSun" w:eastAsia="SimSun" w:cs="SimSun"/>
          <w:sz w:val="20"/>
          <w:szCs w:val="20"/>
          <w:spacing w:val="50"/>
        </w:rPr>
        <w:t xml:space="preserve">  </w:t>
      </w:r>
      <w:r>
        <w:rPr>
          <w:rFonts w:ascii="SimSun" w:hAnsi="SimSun" w:eastAsia="SimSun" w:cs="SimSun"/>
          <w:sz w:val="20"/>
          <w:szCs w:val="20"/>
          <w:b/>
          <w:bCs/>
          <w:spacing w:val="-5"/>
        </w:rPr>
        <w:t>1065—2021</w:t>
      </w:r>
    </w:p>
    <w:p>
      <w:pPr>
        <w:pStyle w:val="BodyText"/>
        <w:spacing w:line="326" w:lineRule="auto"/>
        <w:rPr/>
      </w:pPr>
      <w:r/>
    </w:p>
    <w:p>
      <w:pPr>
        <w:pStyle w:val="BodyText"/>
        <w:spacing w:line="327" w:lineRule="auto"/>
        <w:rPr/>
      </w:pPr>
      <w:r/>
    </w:p>
    <w:p>
      <w:pPr>
        <w:ind w:left="2794"/>
        <w:spacing w:before="95" w:line="222" w:lineRule="auto"/>
        <w:rPr>
          <w:rFonts w:ascii="SimHei" w:hAnsi="SimHei" w:eastAsia="SimHei" w:cs="SimHei"/>
          <w:sz w:val="29"/>
          <w:szCs w:val="29"/>
        </w:rPr>
      </w:pPr>
      <w:bookmarkStart w:name="bookmark17" w:id="11"/>
      <w:bookmarkEnd w:id="11"/>
      <w:bookmarkStart w:name="bookmark18" w:id="12"/>
      <w:bookmarkEnd w:id="12"/>
      <w:bookmarkStart w:name="bookmark19" w:id="13"/>
      <w:bookmarkEnd w:id="13"/>
      <w:bookmarkStart w:name="bookmark20" w:id="14"/>
      <w:bookmarkEnd w:id="14"/>
      <w:bookmarkStart w:name="bookmark21" w:id="15"/>
      <w:bookmarkEnd w:id="15"/>
      <w:r>
        <w:rPr>
          <w:rFonts w:ascii="SimHei" w:hAnsi="SimHei" w:eastAsia="SimHei" w:cs="SimHei"/>
          <w:sz w:val="29"/>
          <w:szCs w:val="29"/>
          <w:b/>
          <w:bCs/>
        </w:rPr>
        <w:t>国土空间规划城市设计指南</w:t>
      </w:r>
    </w:p>
    <w:p>
      <w:pPr>
        <w:pStyle w:val="BodyText"/>
        <w:spacing w:line="271" w:lineRule="auto"/>
        <w:rPr/>
      </w:pPr>
      <w:r/>
    </w:p>
    <w:p>
      <w:pPr>
        <w:pStyle w:val="BodyText"/>
        <w:spacing w:line="271" w:lineRule="auto"/>
        <w:rPr/>
      </w:pPr>
      <w:r/>
    </w:p>
    <w:p>
      <w:pPr>
        <w:ind w:left="2"/>
        <w:spacing w:before="65" w:line="223" w:lineRule="auto"/>
        <w:rPr>
          <w:rFonts w:ascii="SimHei" w:hAnsi="SimHei" w:eastAsia="SimHei" w:cs="SimHei"/>
          <w:sz w:val="20"/>
          <w:szCs w:val="20"/>
        </w:rPr>
      </w:pPr>
      <w:r>
        <w:rPr>
          <w:rFonts w:ascii="SimHei" w:hAnsi="SimHei" w:eastAsia="SimHei" w:cs="SimHei"/>
          <w:sz w:val="20"/>
          <w:szCs w:val="20"/>
          <w:b/>
          <w:bCs/>
          <w:spacing w:val="-10"/>
        </w:rPr>
        <w:t>1</w:t>
      </w:r>
      <w:r>
        <w:rPr>
          <w:rFonts w:ascii="SimHei" w:hAnsi="SimHei" w:eastAsia="SimHei" w:cs="SimHei"/>
          <w:sz w:val="20"/>
          <w:szCs w:val="20"/>
          <w:spacing w:val="9"/>
        </w:rPr>
        <w:t xml:space="preserve">  </w:t>
      </w:r>
      <w:r>
        <w:rPr>
          <w:rFonts w:ascii="SimHei" w:hAnsi="SimHei" w:eastAsia="SimHei" w:cs="SimHei"/>
          <w:sz w:val="20"/>
          <w:szCs w:val="20"/>
          <w:b/>
          <w:bCs/>
          <w:spacing w:val="-10"/>
        </w:rPr>
        <w:t>范围</w:t>
      </w:r>
    </w:p>
    <w:p>
      <w:pPr>
        <w:pStyle w:val="BodyText"/>
        <w:spacing w:line="293" w:lineRule="auto"/>
        <w:rPr/>
      </w:pPr>
      <w:r/>
    </w:p>
    <w:p>
      <w:pPr>
        <w:ind w:left="389" w:right="1779"/>
        <w:spacing w:before="65" w:line="266" w:lineRule="auto"/>
        <w:rPr>
          <w:rFonts w:ascii="SimSun" w:hAnsi="SimSun" w:eastAsia="SimSun" w:cs="SimSun"/>
          <w:sz w:val="20"/>
          <w:szCs w:val="20"/>
        </w:rPr>
      </w:pPr>
      <w:r>
        <w:rPr>
          <w:rFonts w:ascii="SimSun" w:hAnsi="SimSun" w:eastAsia="SimSun" w:cs="SimSun"/>
          <w:sz w:val="20"/>
          <w:szCs w:val="20"/>
          <w:spacing w:val="-10"/>
        </w:rPr>
        <w:t>本文件确立了城市设计方法在国土空间规划中运用的类型</w:t>
      </w:r>
      <w:r>
        <w:rPr>
          <w:rFonts w:ascii="SimSun" w:hAnsi="SimSun" w:eastAsia="SimSun" w:cs="SimSun"/>
          <w:sz w:val="20"/>
          <w:szCs w:val="20"/>
          <w:spacing w:val="-11"/>
        </w:rPr>
        <w:t>、原则、内容、成果等。</w:t>
      </w:r>
      <w:r>
        <w:rPr>
          <w:rFonts w:ascii="SimSun" w:hAnsi="SimSun" w:eastAsia="SimSun" w:cs="SimSun"/>
          <w:sz w:val="20"/>
          <w:szCs w:val="20"/>
        </w:rPr>
        <w:t xml:space="preserve"> </w:t>
      </w:r>
      <w:r>
        <w:rPr>
          <w:rFonts w:ascii="SimSun" w:hAnsi="SimSun" w:eastAsia="SimSun" w:cs="SimSun"/>
          <w:sz w:val="20"/>
          <w:szCs w:val="20"/>
          <w:spacing w:val="-1"/>
        </w:rPr>
        <w:t>本文件适用于国土空间规划编制和管理中城市设计方法的运用。</w:t>
      </w:r>
    </w:p>
    <w:p>
      <w:pPr>
        <w:pStyle w:val="BodyText"/>
        <w:spacing w:line="283" w:lineRule="auto"/>
        <w:rPr/>
      </w:pPr>
      <w:r/>
    </w:p>
    <w:p>
      <w:pPr>
        <w:ind w:left="2"/>
        <w:spacing w:before="65" w:line="222" w:lineRule="auto"/>
        <w:rPr>
          <w:rFonts w:ascii="SimHei" w:hAnsi="SimHei" w:eastAsia="SimHei" w:cs="SimHei"/>
          <w:sz w:val="20"/>
          <w:szCs w:val="20"/>
        </w:rPr>
      </w:pPr>
      <w:r>
        <w:rPr>
          <w:rFonts w:ascii="SimHei" w:hAnsi="SimHei" w:eastAsia="SimHei" w:cs="SimHei"/>
          <w:sz w:val="20"/>
          <w:szCs w:val="20"/>
          <w:b/>
          <w:bCs/>
          <w:spacing w:val="1"/>
        </w:rPr>
        <w:t>2</w:t>
      </w:r>
      <w:r>
        <w:rPr>
          <w:rFonts w:ascii="SimHei" w:hAnsi="SimHei" w:eastAsia="SimHei" w:cs="SimHei"/>
          <w:sz w:val="20"/>
          <w:szCs w:val="20"/>
          <w:spacing w:val="1"/>
        </w:rPr>
        <w:t xml:space="preserve">  </w:t>
      </w:r>
      <w:r>
        <w:rPr>
          <w:rFonts w:ascii="SimHei" w:hAnsi="SimHei" w:eastAsia="SimHei" w:cs="SimHei"/>
          <w:sz w:val="20"/>
          <w:szCs w:val="20"/>
          <w:b/>
          <w:bCs/>
          <w:spacing w:val="1"/>
        </w:rPr>
        <w:t>规范性引用文件</w:t>
      </w:r>
    </w:p>
    <w:p>
      <w:pPr>
        <w:pStyle w:val="BodyText"/>
        <w:spacing w:line="345" w:lineRule="auto"/>
        <w:rPr/>
      </w:pPr>
      <w:r/>
    </w:p>
    <w:p>
      <w:pPr>
        <w:ind w:left="389"/>
        <w:spacing w:before="65" w:line="219" w:lineRule="auto"/>
        <w:rPr>
          <w:rFonts w:ascii="SimSun" w:hAnsi="SimSun" w:eastAsia="SimSun" w:cs="SimSun"/>
          <w:sz w:val="20"/>
          <w:szCs w:val="20"/>
        </w:rPr>
      </w:pPr>
      <w:r>
        <w:rPr>
          <w:rFonts w:ascii="SimSun" w:hAnsi="SimSun" w:eastAsia="SimSun" w:cs="SimSun"/>
          <w:sz w:val="20"/>
          <w:szCs w:val="20"/>
          <w:spacing w:val="-3"/>
        </w:rPr>
        <w:t>本文件没有规范性引用文件。</w:t>
      </w:r>
    </w:p>
    <w:p>
      <w:pPr>
        <w:pStyle w:val="BodyText"/>
        <w:spacing w:line="294" w:lineRule="auto"/>
        <w:rPr/>
      </w:pPr>
      <w:r/>
    </w:p>
    <w:p>
      <w:pPr>
        <w:ind w:left="2"/>
        <w:spacing w:before="65" w:line="219" w:lineRule="auto"/>
        <w:rPr>
          <w:rFonts w:ascii="SimSun" w:hAnsi="SimSun" w:eastAsia="SimSun" w:cs="SimSun"/>
          <w:sz w:val="20"/>
          <w:szCs w:val="20"/>
        </w:rPr>
      </w:pPr>
      <w:r>
        <w:rPr>
          <w:rFonts w:ascii="SimSun" w:hAnsi="SimSun" w:eastAsia="SimSun" w:cs="SimSun"/>
          <w:sz w:val="20"/>
          <w:szCs w:val="20"/>
          <w:b/>
          <w:bCs/>
          <w:spacing w:val="-6"/>
        </w:rPr>
        <w:t>3</w:t>
      </w:r>
      <w:r>
        <w:rPr>
          <w:rFonts w:ascii="SimSun" w:hAnsi="SimSun" w:eastAsia="SimSun" w:cs="SimSun"/>
          <w:sz w:val="20"/>
          <w:szCs w:val="20"/>
          <w:spacing w:val="17"/>
        </w:rPr>
        <w:t xml:space="preserve">  </w:t>
      </w:r>
      <w:r>
        <w:rPr>
          <w:rFonts w:ascii="SimSun" w:hAnsi="SimSun" w:eastAsia="SimSun" w:cs="SimSun"/>
          <w:sz w:val="20"/>
          <w:szCs w:val="20"/>
          <w:b/>
          <w:bCs/>
          <w:spacing w:val="-6"/>
        </w:rPr>
        <w:t>术语和定义</w:t>
      </w:r>
    </w:p>
    <w:p>
      <w:pPr>
        <w:pStyle w:val="BodyText"/>
        <w:spacing w:line="334" w:lineRule="auto"/>
        <w:rPr/>
      </w:pPr>
      <w:r/>
    </w:p>
    <w:p>
      <w:pPr>
        <w:ind w:left="3"/>
        <w:spacing w:before="83" w:line="184" w:lineRule="auto"/>
        <w:rPr>
          <w:rFonts w:ascii="SimSun" w:hAnsi="SimSun" w:eastAsia="SimSun" w:cs="SimSun"/>
          <w:sz w:val="25"/>
          <w:szCs w:val="25"/>
        </w:rPr>
      </w:pPr>
      <w:r>
        <w:rPr>
          <w:rFonts w:ascii="SimSun" w:hAnsi="SimSun" w:eastAsia="SimSun" w:cs="SimSun"/>
          <w:sz w:val="25"/>
          <w:szCs w:val="25"/>
          <w:b/>
          <w:bCs/>
          <w:spacing w:val="-16"/>
        </w:rPr>
        <w:t>3.1</w:t>
      </w:r>
    </w:p>
    <w:p>
      <w:pPr>
        <w:ind w:left="392"/>
        <w:spacing w:before="238" w:line="217" w:lineRule="auto"/>
        <w:rPr>
          <w:rFonts w:ascii="SimSun" w:hAnsi="SimSun" w:eastAsia="SimSun" w:cs="SimSun"/>
          <w:sz w:val="20"/>
          <w:szCs w:val="20"/>
        </w:rPr>
      </w:pPr>
      <w:r>
        <w:rPr>
          <w:rFonts w:ascii="SimHei" w:hAnsi="SimHei" w:eastAsia="SimHei" w:cs="SimHei"/>
          <w:sz w:val="20"/>
          <w:szCs w:val="20"/>
          <w:b/>
          <w:bCs/>
          <w:spacing w:val="-4"/>
        </w:rPr>
        <w:t>城市设计</w:t>
      </w:r>
      <w:r>
        <w:rPr>
          <w:rFonts w:ascii="SimHei" w:hAnsi="SimHei" w:eastAsia="SimHei" w:cs="SimHei"/>
          <w:sz w:val="20"/>
          <w:szCs w:val="20"/>
          <w:spacing w:val="97"/>
        </w:rPr>
        <w:t xml:space="preserve"> </w:t>
      </w:r>
      <w:r>
        <w:rPr>
          <w:rFonts w:ascii="SimSun" w:hAnsi="SimSun" w:eastAsia="SimSun" w:cs="SimSun"/>
          <w:sz w:val="20"/>
          <w:szCs w:val="20"/>
          <w:b/>
          <w:bCs/>
          <w:spacing w:val="-4"/>
        </w:rPr>
        <w:t>urban</w:t>
      </w:r>
      <w:r>
        <w:rPr>
          <w:rFonts w:ascii="SimSun" w:hAnsi="SimSun" w:eastAsia="SimSun" w:cs="SimSun"/>
          <w:sz w:val="20"/>
          <w:szCs w:val="20"/>
          <w:spacing w:val="-4"/>
        </w:rPr>
        <w:t xml:space="preserve"> </w:t>
      </w:r>
      <w:r>
        <w:rPr>
          <w:rFonts w:ascii="SimSun" w:hAnsi="SimSun" w:eastAsia="SimSun" w:cs="SimSun"/>
          <w:sz w:val="20"/>
          <w:szCs w:val="20"/>
          <w:b/>
          <w:bCs/>
          <w:spacing w:val="-4"/>
        </w:rPr>
        <w:t>design</w:t>
      </w:r>
    </w:p>
    <w:p>
      <w:pPr>
        <w:ind w:right="92" w:firstLine="389"/>
        <w:spacing w:before="63" w:line="273" w:lineRule="auto"/>
        <w:jc w:val="both"/>
        <w:rPr>
          <w:rFonts w:ascii="SimSun" w:hAnsi="SimSun" w:eastAsia="SimSun" w:cs="SimSun"/>
          <w:sz w:val="20"/>
          <w:szCs w:val="20"/>
        </w:rPr>
      </w:pPr>
      <w:r>
        <w:rPr>
          <w:rFonts w:ascii="SimSun" w:hAnsi="SimSun" w:eastAsia="SimSun" w:cs="SimSun"/>
          <w:sz w:val="20"/>
          <w:szCs w:val="20"/>
          <w:spacing w:val="-2"/>
        </w:rPr>
        <w:t>城市设计是营造美好人居环境和宜人空间场所的重要理念与方</w:t>
      </w:r>
      <w:r>
        <w:rPr>
          <w:rFonts w:ascii="SimSun" w:hAnsi="SimSun" w:eastAsia="SimSun" w:cs="SimSun"/>
          <w:sz w:val="20"/>
          <w:szCs w:val="20"/>
          <w:spacing w:val="-3"/>
        </w:rPr>
        <w:t>法，通过对人居环境多层级空间特征</w:t>
      </w:r>
      <w:r>
        <w:rPr>
          <w:rFonts w:ascii="SimSun" w:hAnsi="SimSun" w:eastAsia="SimSun" w:cs="SimSun"/>
          <w:sz w:val="20"/>
          <w:szCs w:val="20"/>
        </w:rPr>
        <w:t xml:space="preserve"> </w:t>
      </w:r>
      <w:r>
        <w:rPr>
          <w:rFonts w:ascii="SimSun" w:hAnsi="SimSun" w:eastAsia="SimSun" w:cs="SimSun"/>
          <w:sz w:val="20"/>
          <w:szCs w:val="20"/>
          <w:spacing w:val="-11"/>
        </w:rPr>
        <w:t>的系统辨识，多尺度要素内容的统筹协调，以及对自然、文化保护与发展的整体认识，运用设计思维，借助</w:t>
      </w:r>
      <w:r>
        <w:rPr>
          <w:rFonts w:ascii="SimSun" w:hAnsi="SimSun" w:eastAsia="SimSun" w:cs="SimSun"/>
          <w:sz w:val="20"/>
          <w:szCs w:val="20"/>
          <w:spacing w:val="7"/>
        </w:rPr>
        <w:t xml:space="preserve"> </w:t>
      </w:r>
      <w:r>
        <w:rPr>
          <w:rFonts w:ascii="SimSun" w:hAnsi="SimSun" w:eastAsia="SimSun" w:cs="SimSun"/>
          <w:sz w:val="20"/>
          <w:szCs w:val="20"/>
          <w:spacing w:val="-6"/>
        </w:rPr>
        <w:t>形态组织和环境营造方法，依托规划传导和政策推动，实现国土</w:t>
      </w:r>
      <w:r>
        <w:rPr>
          <w:rFonts w:ascii="SimSun" w:hAnsi="SimSun" w:eastAsia="SimSun" w:cs="SimSun"/>
          <w:sz w:val="20"/>
          <w:szCs w:val="20"/>
          <w:spacing w:val="-7"/>
        </w:rPr>
        <w:t>空间整体布局的结构优化，生态系统的健</w:t>
      </w:r>
      <w:r>
        <w:rPr>
          <w:rFonts w:ascii="SimSun" w:hAnsi="SimSun" w:eastAsia="SimSun" w:cs="SimSun"/>
          <w:sz w:val="20"/>
          <w:szCs w:val="20"/>
        </w:rPr>
        <w:t xml:space="preserve"> </w:t>
      </w:r>
      <w:r>
        <w:rPr>
          <w:rFonts w:ascii="SimSun" w:hAnsi="SimSun" w:eastAsia="SimSun" w:cs="SimSun"/>
          <w:sz w:val="20"/>
          <w:szCs w:val="20"/>
          <w:spacing w:val="-11"/>
        </w:rPr>
        <w:t>康持续，历史文脉的传承发展，功能组织的活力有序，风貌特色的引导控制，公共空间的系统建设，达成美</w:t>
      </w:r>
      <w:r>
        <w:rPr>
          <w:rFonts w:ascii="SimSun" w:hAnsi="SimSun" w:eastAsia="SimSun" w:cs="SimSun"/>
          <w:sz w:val="20"/>
          <w:szCs w:val="20"/>
          <w:spacing w:val="5"/>
        </w:rPr>
        <w:t xml:space="preserve"> </w:t>
      </w:r>
      <w:r>
        <w:rPr>
          <w:rFonts w:ascii="SimSun" w:hAnsi="SimSun" w:eastAsia="SimSun" w:cs="SimSun"/>
          <w:sz w:val="20"/>
          <w:szCs w:val="20"/>
          <w:spacing w:val="-2"/>
        </w:rPr>
        <w:t>好人居环境和宜人空间场所的积极塑造。</w:t>
      </w:r>
    </w:p>
    <w:p>
      <w:pPr>
        <w:ind w:left="639" w:right="66" w:hanging="259"/>
        <w:spacing w:before="63" w:line="230" w:lineRule="auto"/>
        <w:rPr>
          <w:rFonts w:ascii="SimSun" w:hAnsi="SimSun" w:eastAsia="SimSun" w:cs="SimSun"/>
          <w:sz w:val="20"/>
          <w:szCs w:val="20"/>
        </w:rPr>
      </w:pPr>
      <w:r>
        <w:rPr>
          <w:rFonts w:ascii="SimSun" w:hAnsi="SimSun" w:eastAsia="SimSun" w:cs="SimSun"/>
          <w:sz w:val="20"/>
          <w:szCs w:val="20"/>
          <w:spacing w:val="-20"/>
          <w:w w:val="94"/>
        </w:rPr>
        <w:t>注：城市设计是国土空间规划体系的重要组成，是国土空间高质量发展的重要支</w:t>
      </w:r>
      <w:r>
        <w:rPr>
          <w:rFonts w:ascii="SimSun" w:hAnsi="SimSun" w:eastAsia="SimSun" w:cs="SimSun"/>
          <w:sz w:val="20"/>
          <w:szCs w:val="20"/>
          <w:spacing w:val="-21"/>
          <w:w w:val="94"/>
        </w:rPr>
        <w:t>撑，贯穿于国土空间规划建设管理的</w:t>
      </w:r>
      <w:r>
        <w:rPr>
          <w:rFonts w:ascii="SimSun" w:hAnsi="SimSun" w:eastAsia="SimSun" w:cs="SimSun"/>
          <w:sz w:val="20"/>
          <w:szCs w:val="20"/>
        </w:rPr>
        <w:t xml:space="preserve"> </w:t>
      </w:r>
      <w:r>
        <w:rPr>
          <w:rFonts w:ascii="SimSun" w:hAnsi="SimSun" w:eastAsia="SimSun" w:cs="SimSun"/>
          <w:sz w:val="20"/>
          <w:szCs w:val="20"/>
          <w:spacing w:val="-21"/>
        </w:rPr>
        <w:t>全过程。</w:t>
      </w:r>
    </w:p>
    <w:p>
      <w:pPr>
        <w:pStyle w:val="BodyText"/>
        <w:spacing w:line="311" w:lineRule="auto"/>
        <w:rPr/>
      </w:pPr>
      <w:r/>
    </w:p>
    <w:p>
      <w:pPr>
        <w:ind w:left="2"/>
        <w:spacing w:before="66" w:line="220" w:lineRule="auto"/>
        <w:rPr>
          <w:rFonts w:ascii="SimSun" w:hAnsi="SimSun" w:eastAsia="SimSun" w:cs="SimSun"/>
          <w:sz w:val="20"/>
          <w:szCs w:val="20"/>
        </w:rPr>
      </w:pPr>
      <w:r>
        <w:rPr>
          <w:rFonts w:ascii="SimSun" w:hAnsi="SimSun" w:eastAsia="SimSun" w:cs="SimSun"/>
          <w:sz w:val="20"/>
          <w:szCs w:val="20"/>
          <w:b/>
          <w:bCs/>
          <w:spacing w:val="-1"/>
        </w:rPr>
        <w:t>4</w:t>
      </w:r>
      <w:r>
        <w:rPr>
          <w:rFonts w:ascii="SimSun" w:hAnsi="SimSun" w:eastAsia="SimSun" w:cs="SimSun"/>
          <w:sz w:val="20"/>
          <w:szCs w:val="20"/>
          <w:spacing w:val="9"/>
        </w:rPr>
        <w:t xml:space="preserve">  </w:t>
      </w:r>
      <w:r>
        <w:rPr>
          <w:rFonts w:ascii="SimSun" w:hAnsi="SimSun" w:eastAsia="SimSun" w:cs="SimSun"/>
          <w:sz w:val="20"/>
          <w:szCs w:val="20"/>
          <w:b/>
          <w:bCs/>
          <w:spacing w:val="-1"/>
        </w:rPr>
        <w:t>总则</w:t>
      </w:r>
    </w:p>
    <w:p>
      <w:pPr>
        <w:pStyle w:val="BodyText"/>
        <w:spacing w:line="354" w:lineRule="auto"/>
        <w:rPr/>
      </w:pPr>
      <w:r/>
    </w:p>
    <w:p>
      <w:pPr>
        <w:ind w:left="2"/>
        <w:spacing w:before="65" w:line="219" w:lineRule="auto"/>
        <w:outlineLvl w:val="0"/>
        <w:rPr>
          <w:rFonts w:ascii="SimSun" w:hAnsi="SimSun" w:eastAsia="SimSun" w:cs="SimSun"/>
          <w:sz w:val="20"/>
          <w:szCs w:val="20"/>
        </w:rPr>
      </w:pPr>
      <w:r>
        <w:rPr>
          <w:rFonts w:ascii="SimSun" w:hAnsi="SimSun" w:eastAsia="SimSun" w:cs="SimSun"/>
          <w:sz w:val="20"/>
          <w:szCs w:val="20"/>
          <w:b/>
          <w:bCs/>
          <w:spacing w:val="1"/>
        </w:rPr>
        <w:t>4.1</w:t>
      </w:r>
      <w:r>
        <w:rPr>
          <w:rFonts w:ascii="SimSun" w:hAnsi="SimSun" w:eastAsia="SimSun" w:cs="SimSun"/>
          <w:sz w:val="20"/>
          <w:szCs w:val="20"/>
          <w:spacing w:val="10"/>
        </w:rPr>
        <w:t xml:space="preserve">  </w:t>
      </w:r>
      <w:r>
        <w:rPr>
          <w:rFonts w:ascii="SimSun" w:hAnsi="SimSun" w:eastAsia="SimSun" w:cs="SimSun"/>
          <w:sz w:val="20"/>
          <w:szCs w:val="20"/>
          <w:b/>
          <w:bCs/>
          <w:spacing w:val="1"/>
        </w:rPr>
        <w:t>类型</w:t>
      </w:r>
    </w:p>
    <w:p>
      <w:pPr>
        <w:ind w:right="125" w:firstLine="389"/>
        <w:spacing w:before="236" w:line="257" w:lineRule="auto"/>
        <w:rPr>
          <w:rFonts w:ascii="SimSun" w:hAnsi="SimSun" w:eastAsia="SimSun" w:cs="SimSun"/>
          <w:sz w:val="20"/>
          <w:szCs w:val="20"/>
        </w:rPr>
      </w:pPr>
      <w:r>
        <w:rPr>
          <w:rFonts w:ascii="SimSun" w:hAnsi="SimSun" w:eastAsia="SimSun" w:cs="SimSun"/>
          <w:sz w:val="20"/>
          <w:szCs w:val="20"/>
          <w:spacing w:val="-3"/>
        </w:rPr>
        <w:t>城市设计方法在国土空间规划中的运用类型主要包括：总体规划中城市设计方法的运用、详细规划</w:t>
      </w:r>
      <w:r>
        <w:rPr>
          <w:rFonts w:ascii="SimSun" w:hAnsi="SimSun" w:eastAsia="SimSun" w:cs="SimSun"/>
          <w:sz w:val="20"/>
          <w:szCs w:val="20"/>
          <w:spacing w:val="12"/>
        </w:rPr>
        <w:t xml:space="preserve"> </w:t>
      </w:r>
      <w:r>
        <w:rPr>
          <w:rFonts w:ascii="SimSun" w:hAnsi="SimSun" w:eastAsia="SimSun" w:cs="SimSun"/>
          <w:sz w:val="20"/>
          <w:szCs w:val="20"/>
          <w:spacing w:val="-6"/>
        </w:rPr>
        <w:t>中城市设计方法的运用、专项规划中城市设计方法的运用、用途</w:t>
      </w:r>
      <w:r>
        <w:rPr>
          <w:rFonts w:ascii="SimSun" w:hAnsi="SimSun" w:eastAsia="SimSun" w:cs="SimSun"/>
          <w:sz w:val="20"/>
          <w:szCs w:val="20"/>
          <w:spacing w:val="-7"/>
        </w:rPr>
        <w:t>管制中的城市设计要求。</w:t>
      </w:r>
    </w:p>
    <w:p>
      <w:pPr>
        <w:ind w:left="2"/>
        <w:spacing w:before="211" w:line="220" w:lineRule="auto"/>
        <w:outlineLvl w:val="0"/>
        <w:rPr>
          <w:rFonts w:ascii="SimSun" w:hAnsi="SimSun" w:eastAsia="SimSun" w:cs="SimSun"/>
          <w:sz w:val="20"/>
          <w:szCs w:val="20"/>
        </w:rPr>
      </w:pPr>
      <w:r>
        <w:rPr>
          <w:rFonts w:ascii="SimSun" w:hAnsi="SimSun" w:eastAsia="SimSun" w:cs="SimSun"/>
          <w:sz w:val="20"/>
          <w:szCs w:val="20"/>
          <w:b/>
          <w:bCs/>
          <w:spacing w:val="-2"/>
        </w:rPr>
        <w:t>4.2</w:t>
      </w:r>
      <w:r>
        <w:rPr>
          <w:rFonts w:ascii="SimSun" w:hAnsi="SimSun" w:eastAsia="SimSun" w:cs="SimSun"/>
          <w:sz w:val="20"/>
          <w:szCs w:val="20"/>
          <w:spacing w:val="20"/>
        </w:rPr>
        <w:t xml:space="preserve">  </w:t>
      </w:r>
      <w:r>
        <w:rPr>
          <w:rFonts w:ascii="SimSun" w:hAnsi="SimSun" w:eastAsia="SimSun" w:cs="SimSun"/>
          <w:sz w:val="20"/>
          <w:szCs w:val="20"/>
          <w:b/>
          <w:bCs/>
          <w:spacing w:val="-2"/>
        </w:rPr>
        <w:t>原则</w:t>
      </w:r>
    </w:p>
    <w:p>
      <w:pPr>
        <w:ind w:left="389"/>
        <w:spacing w:before="234" w:line="219" w:lineRule="auto"/>
        <w:rPr>
          <w:rFonts w:ascii="SimSun" w:hAnsi="SimSun" w:eastAsia="SimSun" w:cs="SimSun"/>
          <w:sz w:val="20"/>
          <w:szCs w:val="20"/>
        </w:rPr>
      </w:pPr>
      <w:r>
        <w:rPr>
          <w:rFonts w:ascii="SimSun" w:hAnsi="SimSun" w:eastAsia="SimSun" w:cs="SimSun"/>
          <w:sz w:val="20"/>
          <w:szCs w:val="20"/>
          <w:spacing w:val="-2"/>
        </w:rPr>
        <w:t>城市设计方法在国土空间规划中运用的原则如下。</w:t>
      </w:r>
    </w:p>
    <w:p>
      <w:pPr>
        <w:ind w:left="809" w:right="93" w:hanging="420"/>
        <w:spacing w:before="61" w:line="258" w:lineRule="auto"/>
        <w:rPr>
          <w:rFonts w:ascii="SimSun" w:hAnsi="SimSun" w:eastAsia="SimSun" w:cs="SimSun"/>
          <w:sz w:val="20"/>
          <w:szCs w:val="20"/>
        </w:rPr>
      </w:pPr>
      <w:r>
        <w:rPr>
          <w:rFonts w:ascii="Times New Roman" w:hAnsi="Times New Roman" w:eastAsia="Times New Roman" w:cs="Times New Roman"/>
          <w:sz w:val="20"/>
          <w:szCs w:val="20"/>
          <w:spacing w:val="-6"/>
        </w:rPr>
        <w:t>a)     </w:t>
      </w:r>
      <w:r>
        <w:rPr>
          <w:rFonts w:ascii="SimSun" w:hAnsi="SimSun" w:eastAsia="SimSun" w:cs="SimSun"/>
          <w:sz w:val="20"/>
          <w:szCs w:val="20"/>
          <w:spacing w:val="-6"/>
        </w:rPr>
        <w:t>整体统筹。从人与山水林出湖草沙生命共同体的整体视角出发，坚持区域协同、陆海统筹、城乡</w:t>
      </w:r>
      <w:r>
        <w:rPr>
          <w:rFonts w:ascii="SimSun" w:hAnsi="SimSun" w:eastAsia="SimSun" w:cs="SimSun"/>
          <w:sz w:val="20"/>
          <w:szCs w:val="20"/>
          <w:spacing w:val="4"/>
        </w:rPr>
        <w:t xml:space="preserve"> </w:t>
      </w:r>
      <w:r>
        <w:rPr>
          <w:rFonts w:ascii="SimSun" w:hAnsi="SimSun" w:eastAsia="SimSun" w:cs="SimSun"/>
          <w:sz w:val="20"/>
          <w:szCs w:val="20"/>
          <w:spacing w:val="-11"/>
        </w:rPr>
        <w:t>融合，协调生态、生产和生活空间，系统改善人与环境的关系。</w:t>
      </w:r>
    </w:p>
    <w:p>
      <w:pPr>
        <w:ind w:left="848" w:right="71" w:hanging="459"/>
        <w:spacing w:before="49" w:line="268" w:lineRule="auto"/>
        <w:rPr>
          <w:rFonts w:ascii="SimSun" w:hAnsi="SimSun" w:eastAsia="SimSun" w:cs="SimSun"/>
          <w:sz w:val="20"/>
          <w:szCs w:val="20"/>
        </w:rPr>
      </w:pPr>
      <w:r>
        <w:rPr>
          <w:rFonts w:ascii="Times New Roman" w:hAnsi="Times New Roman" w:eastAsia="Times New Roman" w:cs="Times New Roman"/>
          <w:sz w:val="20"/>
          <w:szCs w:val="20"/>
          <w:spacing w:val="-6"/>
        </w:rPr>
        <w:t>b)     </w:t>
      </w:r>
      <w:r>
        <w:rPr>
          <w:rFonts w:ascii="SimSun" w:hAnsi="SimSun" w:eastAsia="SimSun" w:cs="SimSun"/>
          <w:sz w:val="20"/>
          <w:szCs w:val="20"/>
          <w:spacing w:val="-6"/>
        </w:rPr>
        <w:t>以人为本。坚持以人民为中心，满足公众对于国土空间的认知、审美、体验和使用需求，不断提</w:t>
      </w:r>
      <w:r>
        <w:rPr>
          <w:rFonts w:ascii="SimSun" w:hAnsi="SimSun" w:eastAsia="SimSun" w:cs="SimSun"/>
          <w:sz w:val="20"/>
          <w:szCs w:val="20"/>
          <w:spacing w:val="14"/>
        </w:rPr>
        <w:t xml:space="preserve"> </w:t>
      </w:r>
      <w:r>
        <w:rPr>
          <w:rFonts w:ascii="SimSun" w:hAnsi="SimSun" w:eastAsia="SimSun" w:cs="SimSun"/>
          <w:sz w:val="20"/>
          <w:szCs w:val="20"/>
          <w:spacing w:val="-7"/>
        </w:rPr>
        <w:t>升人民群众的安全感、获得感和幸福感。</w:t>
      </w:r>
    </w:p>
    <w:p>
      <w:pPr>
        <w:ind w:left="818" w:right="70" w:hanging="429"/>
        <w:spacing w:before="50" w:line="263" w:lineRule="auto"/>
        <w:rPr>
          <w:rFonts w:ascii="SimSun" w:hAnsi="SimSun" w:eastAsia="SimSun" w:cs="SimSun"/>
          <w:sz w:val="20"/>
          <w:szCs w:val="20"/>
        </w:rPr>
      </w:pPr>
      <w:r>
        <w:rPr>
          <w:rFonts w:ascii="Times New Roman" w:hAnsi="Times New Roman" w:eastAsia="Times New Roman" w:cs="Times New Roman"/>
          <w:sz w:val="20"/>
          <w:szCs w:val="20"/>
          <w:spacing w:val="-5"/>
        </w:rPr>
        <w:t>e)     </w:t>
      </w:r>
      <w:r>
        <w:rPr>
          <w:rFonts w:ascii="SimSun" w:hAnsi="SimSun" w:eastAsia="SimSun" w:cs="SimSun"/>
          <w:sz w:val="20"/>
          <w:szCs w:val="20"/>
          <w:spacing w:val="-5"/>
        </w:rPr>
        <w:t>因地制宜。尊重地域特点，延续历史脉络，</w:t>
      </w:r>
      <w:r>
        <w:rPr>
          <w:rFonts w:ascii="SimSun" w:hAnsi="SimSun" w:eastAsia="SimSun" w:cs="SimSun"/>
          <w:sz w:val="20"/>
          <w:szCs w:val="20"/>
          <w:spacing w:val="-6"/>
        </w:rPr>
        <w:t>结合时代特征，充分考虑自然条件、历史人文和建设</w:t>
      </w:r>
      <w:r>
        <w:rPr>
          <w:rFonts w:ascii="SimSun" w:hAnsi="SimSun" w:eastAsia="SimSun" w:cs="SimSun"/>
          <w:sz w:val="20"/>
          <w:szCs w:val="20"/>
        </w:rPr>
        <w:t xml:space="preserve"> </w:t>
      </w:r>
      <w:r>
        <w:rPr>
          <w:rFonts w:ascii="SimSun" w:hAnsi="SimSun" w:eastAsia="SimSun" w:cs="SimSun"/>
          <w:sz w:val="20"/>
          <w:szCs w:val="20"/>
          <w:spacing w:val="-8"/>
        </w:rPr>
        <w:t>现状，营建有特色的城市空间。</w:t>
      </w:r>
    </w:p>
    <w:p>
      <w:pPr>
        <w:spacing w:before="40" w:line="212" w:lineRule="auto"/>
        <w:jc w:val="right"/>
        <w:rPr>
          <w:rFonts w:ascii="SimSun" w:hAnsi="SimSun" w:eastAsia="SimSun" w:cs="SimSun"/>
          <w:sz w:val="20"/>
          <w:szCs w:val="20"/>
        </w:rPr>
      </w:pPr>
      <w:r>
        <w:rPr>
          <w:rFonts w:ascii="Times New Roman" w:hAnsi="Times New Roman" w:eastAsia="Times New Roman" w:cs="Times New Roman"/>
          <w:sz w:val="20"/>
          <w:szCs w:val="20"/>
          <w:spacing w:val="-8"/>
        </w:rPr>
        <w:t>d)     </w:t>
      </w:r>
      <w:r>
        <w:rPr>
          <w:rFonts w:ascii="SimSun" w:hAnsi="SimSun" w:eastAsia="SimSun" w:cs="SimSun"/>
          <w:sz w:val="20"/>
          <w:szCs w:val="20"/>
          <w:spacing w:val="-8"/>
        </w:rPr>
        <w:t>问题导向，分析城市功能、空间形态、风貌与品质方面存在的主要问题，从目标</w:t>
      </w:r>
      <w:r>
        <w:rPr>
          <w:rFonts w:ascii="SimSun" w:hAnsi="SimSun" w:eastAsia="SimSun" w:cs="SimSun"/>
          <w:sz w:val="20"/>
          <w:szCs w:val="20"/>
          <w:spacing w:val="-9"/>
        </w:rPr>
        <w:t>定位、空间组织、</w:t>
      </w:r>
    </w:p>
    <w:p>
      <w:pPr>
        <w:spacing w:line="212" w:lineRule="auto"/>
        <w:sectPr>
          <w:footerReference w:type="default" r:id="rId6"/>
          <w:pgSz w:w="12240" w:h="15840"/>
          <w:pgMar w:top="400" w:right="1810" w:bottom="400" w:left="1429" w:header="0" w:footer="0" w:gutter="0"/>
        </w:sectPr>
        <w:rPr>
          <w:rFonts w:ascii="SimSun" w:hAnsi="SimSun" w:eastAsia="SimSun" w:cs="SimSun"/>
          <w:sz w:val="20"/>
          <w:szCs w:val="20"/>
        </w:rPr>
      </w:pPr>
    </w:p>
    <w:p>
      <w:pPr>
        <w:pStyle w:val="BodyText"/>
        <w:spacing w:line="473" w:lineRule="auto"/>
        <w:rPr/>
      </w:pPr>
      <w:r/>
    </w:p>
    <w:p>
      <w:pPr>
        <w:ind w:left="102"/>
        <w:spacing w:before="65" w:line="224" w:lineRule="auto"/>
        <w:rPr>
          <w:rFonts w:ascii="SimSun" w:hAnsi="SimSun" w:eastAsia="SimSun" w:cs="SimSun"/>
          <w:sz w:val="20"/>
          <w:szCs w:val="20"/>
        </w:rPr>
      </w:pPr>
      <w:bookmarkStart w:name="bookmark22" w:id="16"/>
      <w:bookmarkEnd w:id="16"/>
      <w:r>
        <w:rPr>
          <w:rFonts w:ascii="SimSun" w:hAnsi="SimSun" w:eastAsia="SimSun" w:cs="SimSun"/>
          <w:sz w:val="20"/>
          <w:szCs w:val="20"/>
          <w:b/>
          <w:bCs/>
          <w:spacing w:val="-5"/>
        </w:rPr>
        <w:t>TD/T</w:t>
      </w:r>
      <w:r>
        <w:rPr>
          <w:rFonts w:ascii="SimSun" w:hAnsi="SimSun" w:eastAsia="SimSun" w:cs="SimSun"/>
          <w:sz w:val="20"/>
          <w:szCs w:val="20"/>
          <w:spacing w:val="50"/>
        </w:rPr>
        <w:t xml:space="preserve">  </w:t>
      </w:r>
      <w:r>
        <w:rPr>
          <w:rFonts w:ascii="SimSun" w:hAnsi="SimSun" w:eastAsia="SimSun" w:cs="SimSun"/>
          <w:sz w:val="20"/>
          <w:szCs w:val="20"/>
          <w:b/>
          <w:bCs/>
          <w:spacing w:val="-5"/>
        </w:rPr>
        <w:t>1065—2021</w:t>
      </w:r>
    </w:p>
    <w:p>
      <w:pPr>
        <w:ind w:left="979"/>
        <w:spacing w:before="243" w:line="219" w:lineRule="auto"/>
        <w:rPr>
          <w:rFonts w:ascii="SimSun" w:hAnsi="SimSun" w:eastAsia="SimSun" w:cs="SimSun"/>
          <w:sz w:val="20"/>
          <w:szCs w:val="20"/>
        </w:rPr>
      </w:pPr>
      <w:r>
        <w:rPr>
          <w:rFonts w:ascii="SimSun" w:hAnsi="SimSun" w:eastAsia="SimSun" w:cs="SimSun"/>
          <w:sz w:val="20"/>
          <w:szCs w:val="20"/>
          <w:spacing w:val="-3"/>
        </w:rPr>
        <w:t>实施机制等方面提出解决方案和实施措施。</w:t>
      </w:r>
    </w:p>
    <w:p>
      <w:pPr>
        <w:ind w:left="102"/>
        <w:spacing w:before="241" w:line="222" w:lineRule="auto"/>
        <w:outlineLvl w:val="0"/>
        <w:rPr>
          <w:rFonts w:ascii="SimHei" w:hAnsi="SimHei" w:eastAsia="SimHei" w:cs="SimHei"/>
          <w:sz w:val="20"/>
          <w:szCs w:val="20"/>
        </w:rPr>
      </w:pPr>
      <w:r>
        <w:rPr>
          <w:rFonts w:ascii="SimHei" w:hAnsi="SimHei" w:eastAsia="SimHei" w:cs="SimHei"/>
          <w:sz w:val="20"/>
          <w:szCs w:val="20"/>
          <w:b/>
          <w:bCs/>
          <w:spacing w:val="-4"/>
        </w:rPr>
        <w:t>4.3</w:t>
      </w:r>
      <w:r>
        <w:rPr>
          <w:rFonts w:ascii="SimHei" w:hAnsi="SimHei" w:eastAsia="SimHei" w:cs="SimHei"/>
          <w:sz w:val="20"/>
          <w:szCs w:val="20"/>
          <w:spacing w:val="12"/>
        </w:rPr>
        <w:t xml:space="preserve">  </w:t>
      </w:r>
      <w:r>
        <w:rPr>
          <w:rFonts w:ascii="SimHei" w:hAnsi="SimHei" w:eastAsia="SimHei" w:cs="SimHei"/>
          <w:sz w:val="20"/>
          <w:szCs w:val="20"/>
          <w:b/>
          <w:bCs/>
          <w:spacing w:val="-4"/>
        </w:rPr>
        <w:t>基本要求</w:t>
      </w:r>
    </w:p>
    <w:p>
      <w:pPr>
        <w:ind w:left="489"/>
        <w:spacing w:before="221" w:line="298" w:lineRule="exact"/>
        <w:rPr>
          <w:rFonts w:ascii="SimSun" w:hAnsi="SimSun" w:eastAsia="SimSun" w:cs="SimSun"/>
          <w:sz w:val="20"/>
          <w:szCs w:val="20"/>
        </w:rPr>
      </w:pPr>
      <w:r>
        <w:rPr>
          <w:rFonts w:ascii="SimSun" w:hAnsi="SimSun" w:eastAsia="SimSun" w:cs="SimSun"/>
          <w:sz w:val="20"/>
          <w:szCs w:val="20"/>
          <w:spacing w:val="-3"/>
          <w:position w:val="7"/>
        </w:rPr>
        <w:t>城市设计方法在国土空间规划中运用的基本要求如下。</w:t>
      </w:r>
    </w:p>
    <w:p>
      <w:pPr>
        <w:ind w:left="489"/>
        <w:spacing w:line="212" w:lineRule="auto"/>
        <w:rPr>
          <w:rFonts w:ascii="SimSun" w:hAnsi="SimSun" w:eastAsia="SimSun" w:cs="SimSun"/>
          <w:sz w:val="20"/>
          <w:szCs w:val="20"/>
        </w:rPr>
      </w:pPr>
      <w:r>
        <w:rPr>
          <w:rFonts w:ascii="Times New Roman" w:hAnsi="Times New Roman" w:eastAsia="Times New Roman" w:cs="Times New Roman"/>
          <w:sz w:val="20"/>
          <w:szCs w:val="20"/>
          <w:spacing w:val="-6"/>
        </w:rPr>
        <w:t>a)     </w:t>
      </w:r>
      <w:r>
        <w:rPr>
          <w:rFonts w:ascii="SimSun" w:hAnsi="SimSun" w:eastAsia="SimSun" w:cs="SimSun"/>
          <w:sz w:val="20"/>
          <w:szCs w:val="20"/>
          <w:spacing w:val="-6"/>
        </w:rPr>
        <w:t>充分了解公众需求，践行公众参与，体现公众意愿。</w:t>
      </w:r>
    </w:p>
    <w:p>
      <w:pPr>
        <w:ind w:left="489"/>
        <w:spacing w:before="80" w:line="310" w:lineRule="exact"/>
        <w:rPr>
          <w:rFonts w:ascii="SimSun" w:hAnsi="SimSun" w:eastAsia="SimSun" w:cs="SimSun"/>
          <w:sz w:val="20"/>
          <w:szCs w:val="20"/>
        </w:rPr>
      </w:pPr>
      <w:r>
        <w:rPr>
          <w:rFonts w:ascii="Times New Roman" w:hAnsi="Times New Roman" w:eastAsia="Times New Roman" w:cs="Times New Roman"/>
          <w:sz w:val="20"/>
          <w:szCs w:val="20"/>
          <w:spacing w:val="-6"/>
          <w:position w:val="8"/>
        </w:rPr>
        <w:t>b)     </w:t>
      </w:r>
      <w:r>
        <w:rPr>
          <w:rFonts w:ascii="SimSun" w:hAnsi="SimSun" w:eastAsia="SimSun" w:cs="SimSun"/>
          <w:sz w:val="20"/>
          <w:szCs w:val="20"/>
          <w:spacing w:val="-6"/>
          <w:position w:val="8"/>
        </w:rPr>
        <w:t>明确表达城市设计的意图与管控要求，简洁明了，便于规划管理和实施。</w:t>
      </w:r>
    </w:p>
    <w:p>
      <w:pPr>
        <w:ind w:left="489"/>
        <w:spacing w:line="212" w:lineRule="auto"/>
        <w:rPr>
          <w:rFonts w:ascii="SimSun" w:hAnsi="SimSun" w:eastAsia="SimSun" w:cs="SimSun"/>
          <w:sz w:val="20"/>
          <w:szCs w:val="20"/>
        </w:rPr>
      </w:pPr>
      <w:r>
        <w:rPr>
          <w:rFonts w:ascii="Times New Roman" w:hAnsi="Times New Roman" w:eastAsia="Times New Roman" w:cs="Times New Roman"/>
          <w:sz w:val="20"/>
          <w:szCs w:val="20"/>
          <w:spacing w:val="-11"/>
        </w:rPr>
        <w:t>c)      </w:t>
      </w:r>
      <w:r>
        <w:rPr>
          <w:rFonts w:ascii="SimSun" w:hAnsi="SimSun" w:eastAsia="SimSun" w:cs="SimSun"/>
          <w:sz w:val="20"/>
          <w:szCs w:val="20"/>
          <w:spacing w:val="-11"/>
        </w:rPr>
        <w:t>通过形象易懂的图、文、表格、三维模型、视频等方式进行交</w:t>
      </w:r>
      <w:r>
        <w:rPr>
          <w:rFonts w:ascii="SimSun" w:hAnsi="SimSun" w:eastAsia="SimSun" w:cs="SimSun"/>
          <w:sz w:val="20"/>
          <w:szCs w:val="20"/>
          <w:spacing w:val="-12"/>
        </w:rPr>
        <w:t>流展示。</w:t>
      </w:r>
    </w:p>
    <w:p>
      <w:pPr>
        <w:pStyle w:val="BodyText"/>
        <w:spacing w:line="341" w:lineRule="auto"/>
        <w:rPr/>
      </w:pPr>
      <w:r/>
    </w:p>
    <w:p>
      <w:pPr>
        <w:ind w:left="102"/>
        <w:spacing w:before="65" w:line="221" w:lineRule="auto"/>
        <w:rPr>
          <w:rFonts w:ascii="SimHei" w:hAnsi="SimHei" w:eastAsia="SimHei" w:cs="SimHei"/>
          <w:sz w:val="20"/>
          <w:szCs w:val="20"/>
        </w:rPr>
      </w:pPr>
      <w:r>
        <w:rPr>
          <w:rFonts w:ascii="SimHei" w:hAnsi="SimHei" w:eastAsia="SimHei" w:cs="SimHei"/>
          <w:sz w:val="20"/>
          <w:szCs w:val="20"/>
          <w:b/>
          <w:bCs/>
          <w:spacing w:val="-2"/>
        </w:rPr>
        <w:t>5</w:t>
      </w:r>
      <w:r>
        <w:rPr>
          <w:rFonts w:ascii="SimHei" w:hAnsi="SimHei" w:eastAsia="SimHei" w:cs="SimHei"/>
          <w:sz w:val="20"/>
          <w:szCs w:val="20"/>
          <w:spacing w:val="-2"/>
        </w:rPr>
        <w:t xml:space="preserve">  </w:t>
      </w:r>
      <w:r>
        <w:rPr>
          <w:rFonts w:ascii="SimHei" w:hAnsi="SimHei" w:eastAsia="SimHei" w:cs="SimHei"/>
          <w:sz w:val="20"/>
          <w:szCs w:val="20"/>
          <w:b/>
          <w:bCs/>
          <w:spacing w:val="-2"/>
        </w:rPr>
        <w:t>总体规划中城市设计方法的运用</w:t>
      </w:r>
    </w:p>
    <w:p>
      <w:pPr>
        <w:pStyle w:val="BodyText"/>
        <w:spacing w:line="343" w:lineRule="auto"/>
        <w:rPr/>
      </w:pPr>
      <w:r/>
    </w:p>
    <w:p>
      <w:pPr>
        <w:ind w:left="102"/>
        <w:spacing w:before="65" w:line="221" w:lineRule="auto"/>
        <w:outlineLvl w:val="0"/>
        <w:rPr>
          <w:rFonts w:ascii="SimHei" w:hAnsi="SimHei" w:eastAsia="SimHei" w:cs="SimHei"/>
          <w:sz w:val="20"/>
          <w:szCs w:val="20"/>
        </w:rPr>
      </w:pPr>
      <w:r>
        <w:rPr>
          <w:rFonts w:ascii="SimHei" w:hAnsi="SimHei" w:eastAsia="SimHei" w:cs="SimHei"/>
          <w:sz w:val="20"/>
          <w:szCs w:val="20"/>
          <w:b/>
          <w:bCs/>
          <w:spacing w:val="-1"/>
        </w:rPr>
        <w:t>5.1</w:t>
      </w:r>
      <w:r>
        <w:rPr>
          <w:rFonts w:ascii="SimHei" w:hAnsi="SimHei" w:eastAsia="SimHei" w:cs="SimHei"/>
          <w:sz w:val="20"/>
          <w:szCs w:val="20"/>
          <w:spacing w:val="14"/>
        </w:rPr>
        <w:t xml:space="preserve">  </w:t>
      </w:r>
      <w:r>
        <w:rPr>
          <w:rFonts w:ascii="SimHei" w:hAnsi="SimHei" w:eastAsia="SimHei" w:cs="SimHei"/>
          <w:sz w:val="20"/>
          <w:szCs w:val="20"/>
          <w:b/>
          <w:bCs/>
          <w:spacing w:val="-1"/>
        </w:rPr>
        <w:t>跨区域层面</w:t>
      </w:r>
    </w:p>
    <w:p>
      <w:pPr>
        <w:ind w:left="99" w:right="341" w:firstLine="389"/>
        <w:spacing w:before="223" w:line="258" w:lineRule="auto"/>
        <w:rPr>
          <w:rFonts w:ascii="SimSun" w:hAnsi="SimSun" w:eastAsia="SimSun" w:cs="SimSun"/>
          <w:sz w:val="20"/>
          <w:szCs w:val="20"/>
        </w:rPr>
      </w:pPr>
      <w:r>
        <w:rPr>
          <w:rFonts w:ascii="SimSun" w:hAnsi="SimSun" w:eastAsia="SimSun" w:cs="SimSun"/>
          <w:sz w:val="20"/>
          <w:szCs w:val="20"/>
          <w:spacing w:val="-7"/>
        </w:rPr>
        <w:t>在都市圈、城镇群层面运用城市设计思维，加强对大尺度自然山水、历史文化等方面的研究，协同构</w:t>
      </w:r>
      <w:r>
        <w:rPr>
          <w:rFonts w:ascii="SimSun" w:hAnsi="SimSun" w:eastAsia="SimSun" w:cs="SimSun"/>
          <w:sz w:val="20"/>
          <w:szCs w:val="20"/>
          <w:spacing w:val="9"/>
        </w:rPr>
        <w:t xml:space="preserve"> </w:t>
      </w:r>
      <w:r>
        <w:rPr>
          <w:rFonts w:ascii="SimSun" w:hAnsi="SimSun" w:eastAsia="SimSun" w:cs="SimSun"/>
          <w:sz w:val="20"/>
          <w:szCs w:val="20"/>
          <w:spacing w:val="-4"/>
        </w:rPr>
        <w:t>建自然与人文并重、生产生活生态空间相融合的国土空间开发保护格局。</w:t>
      </w:r>
    </w:p>
    <w:p>
      <w:pPr>
        <w:ind w:left="918" w:right="326" w:hanging="429"/>
        <w:spacing w:before="51" w:line="272" w:lineRule="auto"/>
        <w:rPr>
          <w:rFonts w:ascii="SimSun" w:hAnsi="SimSun" w:eastAsia="SimSun" w:cs="SimSun"/>
          <w:sz w:val="20"/>
          <w:szCs w:val="20"/>
        </w:rPr>
      </w:pPr>
      <w:r>
        <w:rPr>
          <w:rFonts w:ascii="Times New Roman" w:hAnsi="Times New Roman" w:eastAsia="Times New Roman" w:cs="Times New Roman"/>
          <w:sz w:val="20"/>
          <w:szCs w:val="20"/>
          <w:spacing w:val="-2"/>
        </w:rPr>
        <w:t>a)     </w:t>
      </w:r>
      <w:r>
        <w:rPr>
          <w:rFonts w:ascii="SimSun" w:hAnsi="SimSun" w:eastAsia="SimSun" w:cs="SimSun"/>
          <w:sz w:val="20"/>
          <w:szCs w:val="20"/>
          <w:spacing w:val="-2"/>
        </w:rPr>
        <w:t>优化重大设施选址及重要管控边界确定。综合考虑自然地理特征、历史文化要素对重大设施选</w:t>
      </w:r>
      <w:r>
        <w:rPr>
          <w:rFonts w:ascii="SimSun" w:hAnsi="SimSun" w:eastAsia="SimSun" w:cs="SimSun"/>
          <w:sz w:val="20"/>
          <w:szCs w:val="20"/>
          <w:spacing w:val="7"/>
        </w:rPr>
        <w:t xml:space="preserve"> </w:t>
      </w:r>
      <w:r>
        <w:rPr>
          <w:rFonts w:ascii="SimSun" w:hAnsi="SimSun" w:eastAsia="SimSun" w:cs="SimSun"/>
          <w:sz w:val="20"/>
          <w:szCs w:val="20"/>
          <w:spacing w:val="-8"/>
        </w:rPr>
        <w:t>址、重要管控边界确定的影响，统筹开展选</w:t>
      </w:r>
      <w:r>
        <w:rPr>
          <w:rFonts w:ascii="SimSun" w:hAnsi="SimSun" w:eastAsia="SimSun" w:cs="SimSun"/>
          <w:sz w:val="20"/>
          <w:szCs w:val="20"/>
          <w:spacing w:val="-9"/>
        </w:rPr>
        <w:t>址与边界确定工作。</w:t>
      </w:r>
    </w:p>
    <w:p>
      <w:pPr>
        <w:ind w:left="489"/>
        <w:spacing w:before="81" w:line="219" w:lineRule="auto"/>
        <w:rPr>
          <w:rFonts w:ascii="SimSun" w:hAnsi="SimSun" w:eastAsia="SimSun" w:cs="SimSun"/>
          <w:sz w:val="20"/>
          <w:szCs w:val="20"/>
        </w:rPr>
      </w:pPr>
      <w:r>
        <w:rPr>
          <w:rFonts w:ascii="SimSun" w:hAnsi="SimSun" w:eastAsia="SimSun" w:cs="SimSun"/>
          <w:sz w:val="20"/>
          <w:szCs w:val="20"/>
        </w:rPr>
        <w:t>b)  提出自然山水环境保护开发的整体要求。结合自然山水环境特征</w:t>
      </w:r>
      <w:r>
        <w:rPr>
          <w:rFonts w:ascii="SimSun" w:hAnsi="SimSun" w:eastAsia="SimSun" w:cs="SimSun"/>
          <w:sz w:val="20"/>
          <w:szCs w:val="20"/>
          <w:spacing w:val="-1"/>
        </w:rPr>
        <w:t>，构建大尺度开放空间系统，</w:t>
      </w:r>
    </w:p>
    <w:p>
      <w:pPr>
        <w:ind w:left="919"/>
        <w:spacing w:before="85" w:line="219" w:lineRule="auto"/>
        <w:rPr>
          <w:rFonts w:ascii="SimSun" w:hAnsi="SimSun" w:eastAsia="SimSun" w:cs="SimSun"/>
          <w:sz w:val="20"/>
          <w:szCs w:val="20"/>
        </w:rPr>
      </w:pPr>
      <w:r>
        <w:rPr>
          <w:rFonts w:ascii="SimSun" w:hAnsi="SimSun" w:eastAsia="SimSun" w:cs="SimSun"/>
          <w:sz w:val="20"/>
          <w:szCs w:val="20"/>
          <w:spacing w:val="-5"/>
        </w:rPr>
        <w:t>提出跨区域山脉、水系等空间类型的框架性导控要求。</w:t>
      </w:r>
    </w:p>
    <w:p>
      <w:pPr>
        <w:ind w:left="489"/>
        <w:spacing w:before="42" w:line="219" w:lineRule="auto"/>
        <w:rPr>
          <w:rFonts w:ascii="SimSun" w:hAnsi="SimSun" w:eastAsia="SimSun" w:cs="SimSun"/>
          <w:sz w:val="20"/>
          <w:szCs w:val="20"/>
        </w:rPr>
      </w:pPr>
      <w:r>
        <w:rPr>
          <w:rFonts w:ascii="SimSun" w:hAnsi="SimSun" w:eastAsia="SimSun" w:cs="SimSun"/>
          <w:sz w:val="20"/>
          <w:szCs w:val="20"/>
          <w:spacing w:val="-2"/>
        </w:rPr>
        <w:t>c)  提出历史文化要素的保护与发展要求。识别历史文化要素特征，明确区域历史文化脉络，提出</w:t>
      </w:r>
    </w:p>
    <w:p>
      <w:pPr>
        <w:ind w:left="919"/>
        <w:spacing w:before="93" w:line="219" w:lineRule="auto"/>
        <w:rPr>
          <w:rFonts w:ascii="SimSun" w:hAnsi="SimSun" w:eastAsia="SimSun" w:cs="SimSun"/>
          <w:sz w:val="20"/>
          <w:szCs w:val="20"/>
        </w:rPr>
      </w:pPr>
      <w:r>
        <w:rPr>
          <w:rFonts w:ascii="SimSun" w:hAnsi="SimSun" w:eastAsia="SimSun" w:cs="SimSun"/>
          <w:sz w:val="20"/>
          <w:szCs w:val="20"/>
          <w:spacing w:val="-7"/>
        </w:rPr>
        <w:t>区域历史文化聚集地、历史遗存遗迹、重要景观节点等空间类型的框架性导控要求。</w:t>
      </w:r>
    </w:p>
    <w:p>
      <w:pPr>
        <w:ind w:left="918" w:right="325" w:hanging="429"/>
        <w:spacing w:before="19" w:line="272" w:lineRule="auto"/>
        <w:rPr>
          <w:rFonts w:ascii="SimSun" w:hAnsi="SimSun" w:eastAsia="SimSun" w:cs="SimSun"/>
          <w:sz w:val="20"/>
          <w:szCs w:val="20"/>
        </w:rPr>
      </w:pPr>
      <w:r>
        <w:rPr>
          <w:rFonts w:ascii="Times New Roman" w:hAnsi="Times New Roman" w:eastAsia="Times New Roman" w:cs="Times New Roman"/>
          <w:sz w:val="20"/>
          <w:szCs w:val="20"/>
          <w:spacing w:val="-2"/>
        </w:rPr>
        <w:t>d)     </w:t>
      </w:r>
      <w:r>
        <w:rPr>
          <w:rFonts w:ascii="SimSun" w:hAnsi="SimSun" w:eastAsia="SimSun" w:cs="SimSun"/>
          <w:sz w:val="20"/>
          <w:szCs w:val="20"/>
          <w:spacing w:val="-2"/>
        </w:rPr>
        <w:t>形成共识性的设计规则和协同行动方案。根据区域空间组织与空间营造特点，拟定需</w:t>
      </w:r>
      <w:r>
        <w:rPr>
          <w:rFonts w:ascii="SimSun" w:hAnsi="SimSun" w:eastAsia="SimSun" w:cs="SimSun"/>
          <w:sz w:val="20"/>
          <w:szCs w:val="20"/>
          <w:spacing w:val="-3"/>
        </w:rPr>
        <w:t>要共同遵</w:t>
      </w:r>
      <w:r>
        <w:rPr>
          <w:rFonts w:ascii="SimSun" w:hAnsi="SimSun" w:eastAsia="SimSun" w:cs="SimSun"/>
          <w:sz w:val="20"/>
          <w:szCs w:val="20"/>
        </w:rPr>
        <w:t xml:space="preserve"> </w:t>
      </w:r>
      <w:r>
        <w:rPr>
          <w:rFonts w:ascii="SimSun" w:hAnsi="SimSun" w:eastAsia="SimSun" w:cs="SimSun"/>
          <w:sz w:val="20"/>
          <w:szCs w:val="20"/>
          <w:spacing w:val="-9"/>
        </w:rPr>
        <w:t>守的空间设计规则，汇集各地区的相关诉求，凝聚共识，建立协同行动的机制。</w:t>
      </w:r>
    </w:p>
    <w:p>
      <w:pPr>
        <w:ind w:left="102"/>
        <w:spacing w:before="220" w:line="221" w:lineRule="auto"/>
        <w:outlineLvl w:val="0"/>
        <w:rPr>
          <w:rFonts w:ascii="SimHei" w:hAnsi="SimHei" w:eastAsia="SimHei" w:cs="SimHei"/>
          <w:sz w:val="20"/>
          <w:szCs w:val="20"/>
        </w:rPr>
      </w:pPr>
      <w:r>
        <w:rPr>
          <w:rFonts w:ascii="SimHei" w:hAnsi="SimHei" w:eastAsia="SimHei" w:cs="SimHei"/>
          <w:sz w:val="20"/>
          <w:szCs w:val="20"/>
          <w:b/>
          <w:bCs/>
          <w:spacing w:val="-5"/>
        </w:rPr>
        <w:t>5.2</w:t>
      </w:r>
      <w:r>
        <w:rPr>
          <w:rFonts w:ascii="SimHei" w:hAnsi="SimHei" w:eastAsia="SimHei" w:cs="SimHei"/>
          <w:sz w:val="20"/>
          <w:szCs w:val="20"/>
          <w:spacing w:val="19"/>
        </w:rPr>
        <w:t xml:space="preserve">  </w:t>
      </w:r>
      <w:r>
        <w:rPr>
          <w:rFonts w:ascii="SimHei" w:hAnsi="SimHei" w:eastAsia="SimHei" w:cs="SimHei"/>
          <w:sz w:val="20"/>
          <w:szCs w:val="20"/>
          <w:b/>
          <w:bCs/>
          <w:spacing w:val="-5"/>
        </w:rPr>
        <w:t>乡村层面</w:t>
      </w:r>
    </w:p>
    <w:p>
      <w:pPr>
        <w:ind w:right="338" w:firstLine="489"/>
        <w:spacing w:before="223" w:line="270" w:lineRule="auto"/>
        <w:jc w:val="both"/>
        <w:rPr>
          <w:rFonts w:ascii="SimSun" w:hAnsi="SimSun" w:eastAsia="SimSun" w:cs="SimSun"/>
          <w:sz w:val="20"/>
          <w:szCs w:val="20"/>
        </w:rPr>
      </w:pPr>
      <w:r>
        <w:rPr>
          <w:rFonts w:ascii="SimSun" w:hAnsi="SimSun" w:eastAsia="SimSun" w:cs="SimSun"/>
          <w:sz w:val="20"/>
          <w:szCs w:val="20"/>
          <w:spacing w:val="-7"/>
        </w:rPr>
        <w:t>在乡村层面应体现尊重自然、传承文化、以人为本的理念，保护乡村自然本底，营造富有地域特色的</w:t>
      </w:r>
      <w:r>
        <w:rPr>
          <w:rFonts w:ascii="SimSun" w:hAnsi="SimSun" w:eastAsia="SimSun" w:cs="SimSun"/>
          <w:sz w:val="20"/>
          <w:szCs w:val="20"/>
          <w:spacing w:val="12"/>
        </w:rPr>
        <w:t xml:space="preserve"> </w:t>
      </w:r>
      <w:r>
        <w:rPr>
          <w:rFonts w:ascii="SimSun" w:hAnsi="SimSun" w:eastAsia="SimSun" w:cs="SimSun"/>
          <w:sz w:val="20"/>
          <w:szCs w:val="20"/>
          <w:spacing w:val="-5"/>
        </w:rPr>
        <w:t>“田水路林村”景观格局，传承空间基因，延续当地空间特色，运用本土化材料，展现独特的村庄建设风</w:t>
      </w:r>
      <w:r>
        <w:rPr>
          <w:rFonts w:ascii="SimSun" w:hAnsi="SimSun" w:eastAsia="SimSun" w:cs="SimSun"/>
          <w:sz w:val="20"/>
          <w:szCs w:val="20"/>
          <w:spacing w:val="18"/>
        </w:rPr>
        <w:t xml:space="preserve"> </w:t>
      </w:r>
      <w:r>
        <w:rPr>
          <w:rFonts w:ascii="SimSun" w:hAnsi="SimSun" w:eastAsia="SimSun" w:cs="SimSun"/>
          <w:sz w:val="20"/>
          <w:szCs w:val="20"/>
          <w:spacing w:val="-2"/>
        </w:rPr>
        <w:t>貌，忌简单套用城市空间的设计手法。</w:t>
      </w:r>
    </w:p>
    <w:p>
      <w:pPr>
        <w:ind w:left="102"/>
        <w:spacing w:before="220" w:line="221" w:lineRule="auto"/>
        <w:outlineLvl w:val="0"/>
        <w:rPr>
          <w:rFonts w:ascii="SimHei" w:hAnsi="SimHei" w:eastAsia="SimHei" w:cs="SimHei"/>
          <w:sz w:val="20"/>
          <w:szCs w:val="20"/>
        </w:rPr>
      </w:pPr>
      <w:r>
        <w:rPr>
          <w:rFonts w:ascii="SimHei" w:hAnsi="SimHei" w:eastAsia="SimHei" w:cs="SimHei"/>
          <w:sz w:val="20"/>
          <w:szCs w:val="20"/>
          <w:b/>
          <w:bCs/>
          <w:spacing w:val="3"/>
        </w:rPr>
        <w:t>5.3</w:t>
      </w:r>
      <w:r>
        <w:rPr>
          <w:rFonts w:ascii="SimHei" w:hAnsi="SimHei" w:eastAsia="SimHei" w:cs="SimHei"/>
          <w:sz w:val="20"/>
          <w:szCs w:val="20"/>
          <w:spacing w:val="3"/>
        </w:rPr>
        <w:t xml:space="preserve">  </w:t>
      </w:r>
      <w:r>
        <w:rPr>
          <w:rFonts w:ascii="SimHei" w:hAnsi="SimHei" w:eastAsia="SimHei" w:cs="SimHei"/>
          <w:sz w:val="20"/>
          <w:szCs w:val="20"/>
          <w:b/>
          <w:bCs/>
          <w:spacing w:val="3"/>
        </w:rPr>
        <w:t>市(县)域层面</w:t>
      </w:r>
    </w:p>
    <w:p>
      <w:pPr>
        <w:ind w:left="99" w:right="341" w:firstLine="389"/>
        <w:spacing w:before="236" w:line="253" w:lineRule="auto"/>
        <w:rPr>
          <w:rFonts w:ascii="SimSun" w:hAnsi="SimSun" w:eastAsia="SimSun" w:cs="SimSun"/>
          <w:sz w:val="20"/>
          <w:szCs w:val="20"/>
        </w:rPr>
      </w:pPr>
      <w:r>
        <w:rPr>
          <w:rFonts w:ascii="SimSun" w:hAnsi="SimSun" w:eastAsia="SimSun" w:cs="SimSun"/>
          <w:sz w:val="20"/>
          <w:szCs w:val="20"/>
          <w:spacing w:val="2"/>
        </w:rPr>
        <w:t>在市(县)域层面运用城市设计方法，强化生态、农业和城镇空间的全域全要素整体统筹，优化市</w:t>
      </w:r>
      <w:r>
        <w:rPr>
          <w:rFonts w:ascii="SimSun" w:hAnsi="SimSun" w:eastAsia="SimSun" w:cs="SimSun"/>
          <w:sz w:val="20"/>
          <w:szCs w:val="20"/>
          <w:spacing w:val="15"/>
        </w:rPr>
        <w:t xml:space="preserve"> </w:t>
      </w:r>
      <w:r>
        <w:rPr>
          <w:rFonts w:ascii="SimSun" w:hAnsi="SimSun" w:eastAsia="SimSun" w:cs="SimSun"/>
          <w:sz w:val="20"/>
          <w:szCs w:val="20"/>
          <w:spacing w:val="-2"/>
        </w:rPr>
        <w:t>(县)域的整体空间秩序。</w:t>
      </w:r>
    </w:p>
    <w:p>
      <w:pPr>
        <w:ind w:left="489"/>
        <w:spacing w:before="51" w:line="219" w:lineRule="auto"/>
        <w:rPr>
          <w:rFonts w:ascii="SimSun" w:hAnsi="SimSun" w:eastAsia="SimSun" w:cs="SimSun"/>
          <w:sz w:val="20"/>
          <w:szCs w:val="20"/>
        </w:rPr>
      </w:pPr>
      <w:r>
        <w:rPr>
          <w:rFonts w:ascii="SimSun" w:hAnsi="SimSun" w:eastAsia="SimSun" w:cs="SimSun"/>
          <w:sz w:val="20"/>
          <w:szCs w:val="20"/>
          <w:spacing w:val="-3"/>
        </w:rPr>
        <w:t>a)</w:t>
      </w:r>
      <w:r>
        <w:rPr>
          <w:rFonts w:ascii="SimSun" w:hAnsi="SimSun" w:eastAsia="SimSun" w:cs="SimSun"/>
          <w:sz w:val="20"/>
          <w:szCs w:val="20"/>
          <w:spacing w:val="24"/>
        </w:rPr>
        <w:t xml:space="preserve">  </w:t>
      </w:r>
      <w:r>
        <w:rPr>
          <w:rFonts w:ascii="SimSun" w:hAnsi="SimSun" w:eastAsia="SimSun" w:cs="SimSun"/>
          <w:sz w:val="20"/>
          <w:szCs w:val="20"/>
          <w:spacing w:val="-3"/>
        </w:rPr>
        <w:t>统筹整体空间格局。落实宏观规划中自然山水环</w:t>
      </w:r>
      <w:r>
        <w:rPr>
          <w:rFonts w:ascii="SimSun" w:hAnsi="SimSun" w:eastAsia="SimSun" w:cs="SimSun"/>
          <w:sz w:val="20"/>
          <w:szCs w:val="20"/>
          <w:spacing w:val="-4"/>
        </w:rPr>
        <w:t>境与历史文化要素方面的相关要求，协调城镇</w:t>
      </w:r>
    </w:p>
    <w:p>
      <w:pPr>
        <w:ind w:left="919"/>
        <w:spacing w:before="91" w:line="219" w:lineRule="auto"/>
        <w:rPr>
          <w:rFonts w:ascii="SimSun" w:hAnsi="SimSun" w:eastAsia="SimSun" w:cs="SimSun"/>
          <w:sz w:val="20"/>
          <w:szCs w:val="20"/>
        </w:rPr>
      </w:pPr>
      <w:r>
        <w:rPr>
          <w:rFonts w:ascii="SimSun" w:hAnsi="SimSun" w:eastAsia="SimSun" w:cs="SimSun"/>
          <w:sz w:val="20"/>
          <w:szCs w:val="20"/>
          <w:spacing w:val="-3"/>
        </w:rPr>
        <w:t>乡村与山水林田湖草沙的整体空间关系，对优化空间结构和空间形态提出</w:t>
      </w:r>
      <w:r>
        <w:rPr>
          <w:rFonts w:ascii="SimSun" w:hAnsi="SimSun" w:eastAsia="SimSun" w:cs="SimSun"/>
          <w:sz w:val="20"/>
          <w:szCs w:val="20"/>
          <w:spacing w:val="-4"/>
        </w:rPr>
        <w:t>框架性导控建议。</w:t>
      </w:r>
    </w:p>
    <w:p>
      <w:pPr>
        <w:ind w:left="489"/>
        <w:spacing w:before="43" w:line="219" w:lineRule="auto"/>
        <w:rPr>
          <w:rFonts w:ascii="SimSun" w:hAnsi="SimSun" w:eastAsia="SimSun" w:cs="SimSun"/>
          <w:sz w:val="20"/>
          <w:szCs w:val="20"/>
        </w:rPr>
      </w:pPr>
      <w:r>
        <w:rPr>
          <w:rFonts w:ascii="SimSun" w:hAnsi="SimSun" w:eastAsia="SimSun" w:cs="SimSun"/>
          <w:sz w:val="20"/>
          <w:szCs w:val="20"/>
          <w:spacing w:val="2"/>
        </w:rPr>
        <w:t>b)  提出大尺度开放空间的导控要求。梳理并划定市(县)全域尺度开放空间，结合形态与功能对</w:t>
      </w:r>
    </w:p>
    <w:p>
      <w:pPr>
        <w:ind w:left="919"/>
        <w:spacing w:before="103" w:line="219" w:lineRule="auto"/>
        <w:rPr>
          <w:rFonts w:ascii="SimSun" w:hAnsi="SimSun" w:eastAsia="SimSun" w:cs="SimSun"/>
          <w:sz w:val="20"/>
          <w:szCs w:val="20"/>
        </w:rPr>
      </w:pPr>
      <w:r>
        <w:rPr>
          <w:rFonts w:ascii="SimSun" w:hAnsi="SimSun" w:eastAsia="SimSun" w:cs="SimSun"/>
          <w:sz w:val="20"/>
          <w:szCs w:val="20"/>
          <w:spacing w:val="-7"/>
        </w:rPr>
        <w:t>结构性绿地、水体等提出布局建议，辅助规划形成组织有序、结构清晰、功能完善的绿色开放空</w:t>
      </w:r>
    </w:p>
    <w:p>
      <w:pPr>
        <w:ind w:left="919"/>
        <w:spacing w:before="107" w:line="216" w:lineRule="auto"/>
        <w:rPr>
          <w:rFonts w:ascii="SimSun" w:hAnsi="SimSun" w:eastAsia="SimSun" w:cs="SimSun"/>
          <w:sz w:val="20"/>
          <w:szCs w:val="20"/>
        </w:rPr>
      </w:pPr>
      <w:r>
        <w:rPr>
          <w:rFonts w:ascii="SimSun" w:hAnsi="SimSun" w:eastAsia="SimSun" w:cs="SimSun"/>
          <w:sz w:val="20"/>
          <w:szCs w:val="20"/>
          <w:spacing w:val="-10"/>
        </w:rPr>
        <w:t>间网络。</w:t>
      </w:r>
    </w:p>
    <w:p>
      <w:pPr>
        <w:ind w:left="918" w:right="344" w:hanging="429"/>
        <w:spacing w:before="2" w:line="276" w:lineRule="auto"/>
        <w:rPr>
          <w:rFonts w:ascii="SimSun" w:hAnsi="SimSun" w:eastAsia="SimSun" w:cs="SimSun"/>
          <w:sz w:val="20"/>
          <w:szCs w:val="20"/>
        </w:rPr>
      </w:pPr>
      <w:r>
        <w:rPr>
          <w:rFonts w:ascii="Times New Roman" w:hAnsi="Times New Roman" w:eastAsia="Times New Roman" w:cs="Times New Roman"/>
          <w:sz w:val="20"/>
          <w:szCs w:val="20"/>
          <w:spacing w:val="-2"/>
        </w:rPr>
        <w:t>c)     </w:t>
      </w:r>
      <w:r>
        <w:rPr>
          <w:rFonts w:ascii="SimSun" w:hAnsi="SimSun" w:eastAsia="SimSun" w:cs="SimSun"/>
          <w:sz w:val="20"/>
          <w:szCs w:val="20"/>
          <w:spacing w:val="-2"/>
        </w:rPr>
        <w:t>明确全域全要素的空间特色。根据市(县)域自然山水、历史文化、都市</w:t>
      </w:r>
      <w:r>
        <w:rPr>
          <w:rFonts w:ascii="SimSun" w:hAnsi="SimSun" w:eastAsia="SimSun" w:cs="SimSun"/>
          <w:sz w:val="20"/>
          <w:szCs w:val="20"/>
          <w:spacing w:val="-3"/>
        </w:rPr>
        <w:t>发展等资源禀赋，结合</w:t>
      </w:r>
      <w:r>
        <w:rPr>
          <w:rFonts w:ascii="SimSun" w:hAnsi="SimSun" w:eastAsia="SimSun" w:cs="SimSun"/>
          <w:sz w:val="20"/>
          <w:szCs w:val="20"/>
        </w:rPr>
        <w:t xml:space="preserve"> </w:t>
      </w:r>
      <w:r>
        <w:rPr>
          <w:rFonts w:ascii="SimSun" w:hAnsi="SimSun" w:eastAsia="SimSun" w:cs="SimSun"/>
          <w:sz w:val="20"/>
          <w:szCs w:val="20"/>
          <w:spacing w:val="-7"/>
        </w:rPr>
        <w:t>规划明确的市(县)性质、发展定位、功能布</w:t>
      </w:r>
      <w:r>
        <w:rPr>
          <w:rFonts w:ascii="SimSun" w:hAnsi="SimSun" w:eastAsia="SimSun" w:cs="SimSun"/>
          <w:sz w:val="20"/>
          <w:szCs w:val="20"/>
          <w:spacing w:val="-8"/>
        </w:rPr>
        <w:t>局、制约条件，并结合公众意愿等，总结市(县)域整</w:t>
      </w:r>
      <w:r>
        <w:rPr>
          <w:rFonts w:ascii="SimSun" w:hAnsi="SimSun" w:eastAsia="SimSun" w:cs="SimSun"/>
          <w:sz w:val="20"/>
          <w:szCs w:val="20"/>
        </w:rPr>
        <w:t xml:space="preserve"> </w:t>
      </w:r>
      <w:r>
        <w:rPr>
          <w:rFonts w:ascii="SimSun" w:hAnsi="SimSun" w:eastAsia="SimSun" w:cs="SimSun"/>
          <w:sz w:val="20"/>
          <w:szCs w:val="20"/>
          <w:spacing w:val="-6"/>
        </w:rPr>
        <w:t>体特色风貌，提出需重点保护的特色空间、特色要素及其框</w:t>
      </w:r>
      <w:r>
        <w:rPr>
          <w:rFonts w:ascii="SimSun" w:hAnsi="SimSun" w:eastAsia="SimSun" w:cs="SimSun"/>
          <w:sz w:val="20"/>
          <w:szCs w:val="20"/>
          <w:spacing w:val="-7"/>
        </w:rPr>
        <w:t>架性导控要求。</w:t>
      </w:r>
    </w:p>
    <w:p>
      <w:pPr>
        <w:ind w:left="102"/>
        <w:spacing w:before="241" w:line="219" w:lineRule="auto"/>
        <w:outlineLvl w:val="0"/>
        <w:rPr>
          <w:rFonts w:ascii="SimSun" w:hAnsi="SimSun" w:eastAsia="SimSun" w:cs="SimSun"/>
          <w:sz w:val="20"/>
          <w:szCs w:val="20"/>
        </w:rPr>
      </w:pPr>
      <w:r>
        <w:rPr>
          <w:rFonts w:ascii="SimSun" w:hAnsi="SimSun" w:eastAsia="SimSun" w:cs="SimSun"/>
          <w:sz w:val="20"/>
          <w:szCs w:val="20"/>
          <w:b/>
          <w:bCs/>
          <w:spacing w:val="-4"/>
        </w:rPr>
        <w:t>5.4</w:t>
      </w:r>
      <w:r>
        <w:rPr>
          <w:rFonts w:ascii="SimSun" w:hAnsi="SimSun" w:eastAsia="SimSun" w:cs="SimSun"/>
          <w:sz w:val="20"/>
          <w:szCs w:val="20"/>
          <w:spacing w:val="24"/>
        </w:rPr>
        <w:t xml:space="preserve">  </w:t>
      </w:r>
      <w:r>
        <w:rPr>
          <w:rFonts w:ascii="SimSun" w:hAnsi="SimSun" w:eastAsia="SimSun" w:cs="SimSun"/>
          <w:sz w:val="20"/>
          <w:szCs w:val="20"/>
          <w:b/>
          <w:bCs/>
          <w:spacing w:val="-4"/>
        </w:rPr>
        <w:t>中心城区层面</w:t>
      </w:r>
    </w:p>
    <w:p>
      <w:pPr>
        <w:ind w:left="489"/>
        <w:spacing w:before="224" w:line="219" w:lineRule="auto"/>
        <w:rPr>
          <w:rFonts w:ascii="SimSun" w:hAnsi="SimSun" w:eastAsia="SimSun" w:cs="SimSun"/>
          <w:sz w:val="20"/>
          <w:szCs w:val="20"/>
        </w:rPr>
      </w:pPr>
      <w:r>
        <w:rPr>
          <w:rFonts w:ascii="SimSun" w:hAnsi="SimSun" w:eastAsia="SimSun" w:cs="SimSun"/>
          <w:sz w:val="20"/>
          <w:szCs w:val="20"/>
          <w:spacing w:val="-7"/>
        </w:rPr>
        <w:t>在中心城区层面运用城市设计方法，整体统筹、协调各类空间</w:t>
      </w:r>
      <w:r>
        <w:rPr>
          <w:rFonts w:ascii="SimSun" w:hAnsi="SimSun" w:eastAsia="SimSun" w:cs="SimSun"/>
          <w:sz w:val="20"/>
          <w:szCs w:val="20"/>
          <w:spacing w:val="-8"/>
        </w:rPr>
        <w:t>资源的布局与利用，合理组织开放空间</w:t>
      </w:r>
    </w:p>
    <w:p>
      <w:pPr>
        <w:spacing w:line="219" w:lineRule="auto"/>
        <w:sectPr>
          <w:footerReference w:type="default" r:id="rId7"/>
          <w:pgSz w:w="12240" w:h="15840"/>
          <w:pgMar w:top="400" w:right="1836" w:bottom="1241" w:left="1070" w:header="0" w:footer="1112" w:gutter="0"/>
        </w:sectPr>
        <w:rPr>
          <w:rFonts w:ascii="SimSun" w:hAnsi="SimSun" w:eastAsia="SimSun" w:cs="SimSun"/>
          <w:sz w:val="20"/>
          <w:szCs w:val="20"/>
        </w:rPr>
      </w:pPr>
    </w:p>
    <w:p>
      <w:pPr>
        <w:pStyle w:val="BodyText"/>
        <w:spacing w:line="473" w:lineRule="auto"/>
        <w:rPr/>
      </w:pPr>
      <w:r/>
    </w:p>
    <w:p>
      <w:pPr>
        <w:ind w:right="36"/>
        <w:spacing w:before="65" w:line="224" w:lineRule="auto"/>
        <w:jc w:val="right"/>
        <w:rPr>
          <w:rFonts w:ascii="SimSun" w:hAnsi="SimSun" w:eastAsia="SimSun" w:cs="SimSun"/>
          <w:sz w:val="20"/>
          <w:szCs w:val="20"/>
        </w:rPr>
      </w:pPr>
      <w:r>
        <w:rPr>
          <w:rFonts w:ascii="SimSun" w:hAnsi="SimSun" w:eastAsia="SimSun" w:cs="SimSun"/>
          <w:sz w:val="20"/>
          <w:szCs w:val="20"/>
          <w:b/>
          <w:bCs/>
          <w:spacing w:val="-5"/>
        </w:rPr>
        <w:t>TD/T</w:t>
      </w:r>
      <w:r>
        <w:rPr>
          <w:rFonts w:ascii="SimSun" w:hAnsi="SimSun" w:eastAsia="SimSun" w:cs="SimSun"/>
          <w:sz w:val="20"/>
          <w:szCs w:val="20"/>
          <w:spacing w:val="45"/>
        </w:rPr>
        <w:t xml:space="preserve">  </w:t>
      </w:r>
      <w:r>
        <w:rPr>
          <w:rFonts w:ascii="SimSun" w:hAnsi="SimSun" w:eastAsia="SimSun" w:cs="SimSun"/>
          <w:sz w:val="20"/>
          <w:szCs w:val="20"/>
          <w:b/>
          <w:bCs/>
          <w:spacing w:val="-5"/>
        </w:rPr>
        <w:t>1065—2021</w:t>
      </w:r>
    </w:p>
    <w:p>
      <w:pPr>
        <w:spacing w:before="263" w:line="219" w:lineRule="auto"/>
        <w:rPr>
          <w:rFonts w:ascii="SimSun" w:hAnsi="SimSun" w:eastAsia="SimSun" w:cs="SimSun"/>
          <w:sz w:val="20"/>
          <w:szCs w:val="20"/>
        </w:rPr>
      </w:pPr>
      <w:r>
        <w:rPr>
          <w:rFonts w:ascii="SimSun" w:hAnsi="SimSun" w:eastAsia="SimSun" w:cs="SimSun"/>
          <w:sz w:val="20"/>
          <w:szCs w:val="20"/>
          <w:spacing w:val="-6"/>
        </w:rPr>
        <w:t>体系与特色景观风貌系统，提升城市空间品质与活力，分区分级提出城市形态导控要求。</w:t>
      </w:r>
    </w:p>
    <w:p>
      <w:pPr>
        <w:ind w:left="829" w:right="68" w:hanging="419"/>
        <w:spacing w:before="63" w:line="257" w:lineRule="auto"/>
        <w:rPr>
          <w:rFonts w:ascii="SimSun" w:hAnsi="SimSun" w:eastAsia="SimSun" w:cs="SimSun"/>
          <w:sz w:val="20"/>
          <w:szCs w:val="20"/>
        </w:rPr>
      </w:pPr>
      <w:r>
        <w:rPr>
          <w:rFonts w:ascii="SimSun" w:hAnsi="SimSun" w:eastAsia="SimSun" w:cs="SimSun"/>
          <w:sz w:val="20"/>
          <w:szCs w:val="20"/>
          <w:spacing w:val="-3"/>
        </w:rPr>
        <w:t>a)  确立城市空间特色。细化落实宏观规划中关于城市特色的相关要求，明确自然环境、历史人文</w:t>
      </w:r>
      <w:r>
        <w:rPr>
          <w:rFonts w:ascii="SimSun" w:hAnsi="SimSun" w:eastAsia="SimSun" w:cs="SimSun"/>
          <w:sz w:val="20"/>
          <w:szCs w:val="20"/>
          <w:spacing w:val="4"/>
        </w:rPr>
        <w:t xml:space="preserve"> </w:t>
      </w:r>
      <w:r>
        <w:rPr>
          <w:rFonts w:ascii="SimSun" w:hAnsi="SimSun" w:eastAsia="SimSun" w:cs="SimSun"/>
          <w:sz w:val="20"/>
          <w:szCs w:val="20"/>
          <w:spacing w:val="-3"/>
        </w:rPr>
        <w:t>等特色内容在城市空间中的落位。对城市中心、空间轴带和功能布局等内容分别进行梳</w:t>
      </w:r>
      <w:r>
        <w:rPr>
          <w:rFonts w:ascii="SimSun" w:hAnsi="SimSun" w:eastAsia="SimSun" w:cs="SimSun"/>
          <w:sz w:val="20"/>
          <w:szCs w:val="20"/>
          <w:spacing w:val="-4"/>
        </w:rPr>
        <w:t>理，确</w:t>
      </w:r>
    </w:p>
    <w:p>
      <w:pPr>
        <w:ind w:left="829"/>
        <w:spacing w:before="82" w:line="219" w:lineRule="auto"/>
        <w:rPr>
          <w:rFonts w:ascii="SimSun" w:hAnsi="SimSun" w:eastAsia="SimSun" w:cs="SimSun"/>
          <w:sz w:val="20"/>
          <w:szCs w:val="20"/>
        </w:rPr>
      </w:pPr>
      <w:r>
        <w:rPr>
          <w:rFonts w:ascii="SimSun" w:hAnsi="SimSun" w:eastAsia="SimSun" w:cs="SimSun"/>
          <w:sz w:val="20"/>
          <w:szCs w:val="20"/>
          <w:spacing w:val="-4"/>
        </w:rPr>
        <w:t>定城市特色空间结构并提出城市功能布局优化建议，对城市特色空间提出结构性导控要求。</w:t>
      </w:r>
    </w:p>
    <w:p>
      <w:pPr>
        <w:spacing w:before="22" w:line="219" w:lineRule="auto"/>
        <w:jc w:val="right"/>
        <w:rPr>
          <w:rFonts w:ascii="SimSun" w:hAnsi="SimSun" w:eastAsia="SimSun" w:cs="SimSun"/>
          <w:sz w:val="20"/>
          <w:szCs w:val="20"/>
        </w:rPr>
      </w:pPr>
      <w:r>
        <w:rPr>
          <w:rFonts w:ascii="SimSun" w:hAnsi="SimSun" w:eastAsia="SimSun" w:cs="SimSun"/>
          <w:sz w:val="20"/>
          <w:szCs w:val="20"/>
          <w:spacing w:val="-5"/>
        </w:rPr>
        <w:t>b)  提出空间秩序的框架。明确重要视线廊道及其导控要求，对城市高度</w:t>
      </w:r>
      <w:r>
        <w:rPr>
          <w:rFonts w:ascii="SimSun" w:hAnsi="SimSun" w:eastAsia="SimSun" w:cs="SimSun"/>
          <w:sz w:val="20"/>
          <w:szCs w:val="20"/>
          <w:spacing w:val="-6"/>
        </w:rPr>
        <w:t>、街区尺度、城市天际线、</w:t>
      </w:r>
    </w:p>
    <w:p>
      <w:pPr>
        <w:ind w:left="829"/>
        <w:spacing w:before="104" w:line="219" w:lineRule="auto"/>
        <w:rPr>
          <w:rFonts w:ascii="SimSun" w:hAnsi="SimSun" w:eastAsia="SimSun" w:cs="SimSun"/>
          <w:sz w:val="20"/>
          <w:szCs w:val="20"/>
        </w:rPr>
      </w:pPr>
      <w:r>
        <w:rPr>
          <w:rFonts w:ascii="SimSun" w:hAnsi="SimSun" w:eastAsia="SimSun" w:cs="SimSun"/>
          <w:sz w:val="20"/>
          <w:szCs w:val="20"/>
          <w:spacing w:val="-5"/>
        </w:rPr>
        <w:t>城市色彩等内容进行有序组织，并提出结构性导控要求。</w:t>
      </w:r>
    </w:p>
    <w:p>
      <w:pPr>
        <w:ind w:left="829" w:right="73" w:hanging="419"/>
        <w:spacing w:before="30" w:line="267" w:lineRule="auto"/>
        <w:rPr>
          <w:rFonts w:ascii="SimSun" w:hAnsi="SimSun" w:eastAsia="SimSun" w:cs="SimSun"/>
          <w:sz w:val="20"/>
          <w:szCs w:val="20"/>
        </w:rPr>
      </w:pPr>
      <w:r>
        <w:rPr>
          <w:rFonts w:ascii="Times New Roman" w:hAnsi="Times New Roman" w:eastAsia="Times New Roman" w:cs="Times New Roman"/>
          <w:sz w:val="20"/>
          <w:szCs w:val="20"/>
          <w:spacing w:val="-2"/>
        </w:rPr>
        <w:t>c)     </w:t>
      </w:r>
      <w:r>
        <w:rPr>
          <w:rFonts w:ascii="SimSun" w:hAnsi="SimSun" w:eastAsia="SimSun" w:cs="SimSun"/>
          <w:sz w:val="20"/>
          <w:szCs w:val="20"/>
          <w:spacing w:val="-2"/>
        </w:rPr>
        <w:t>明确开放空间与设施品质提升措</w:t>
      </w:r>
      <w:r>
        <w:rPr>
          <w:rFonts w:ascii="SimSun" w:hAnsi="SimSun" w:eastAsia="SimSun" w:cs="SimSun"/>
          <w:sz w:val="20"/>
          <w:szCs w:val="20"/>
          <w:spacing w:val="-3"/>
        </w:rPr>
        <w:t>施。组织多层级、多类型的开放空间体系及其联系脉络，提出</w:t>
      </w:r>
      <w:r>
        <w:rPr>
          <w:rFonts w:ascii="SimSun" w:hAnsi="SimSun" w:eastAsia="SimSun" w:cs="SimSun"/>
          <w:sz w:val="20"/>
          <w:szCs w:val="20"/>
        </w:rPr>
        <w:t xml:space="preserve"> </w:t>
      </w:r>
      <w:r>
        <w:rPr>
          <w:rFonts w:ascii="SimSun" w:hAnsi="SimSun" w:eastAsia="SimSun" w:cs="SimSun"/>
          <w:sz w:val="20"/>
          <w:szCs w:val="20"/>
          <w:spacing w:val="7"/>
        </w:rPr>
        <w:t>拟采取的规划政策和管控措施，提升公共服务设施及市政基础设施的集约复合性</w:t>
      </w:r>
      <w:r>
        <w:rPr>
          <w:rFonts w:ascii="SimSun" w:hAnsi="SimSun" w:eastAsia="SimSun" w:cs="SimSun"/>
          <w:sz w:val="20"/>
          <w:szCs w:val="20"/>
          <w:spacing w:val="6"/>
        </w:rPr>
        <w:t>与美观实</w:t>
      </w:r>
    </w:p>
    <w:p>
      <w:pPr>
        <w:ind w:left="829"/>
        <w:spacing w:before="85" w:line="221" w:lineRule="auto"/>
        <w:rPr>
          <w:rFonts w:ascii="SimSun" w:hAnsi="SimSun" w:eastAsia="SimSun" w:cs="SimSun"/>
          <w:sz w:val="20"/>
          <w:szCs w:val="20"/>
        </w:rPr>
      </w:pPr>
      <w:r>
        <w:rPr>
          <w:rFonts w:ascii="SimSun" w:hAnsi="SimSun" w:eastAsia="SimSun" w:cs="SimSun"/>
          <w:sz w:val="20"/>
          <w:szCs w:val="20"/>
          <w:spacing w:val="-9"/>
        </w:rPr>
        <w:t>用性。</w:t>
      </w:r>
    </w:p>
    <w:p>
      <w:pPr>
        <w:ind w:left="829" w:right="67" w:hanging="419"/>
        <w:spacing w:before="37" w:line="281" w:lineRule="auto"/>
        <w:rPr>
          <w:rFonts w:ascii="SimSun" w:hAnsi="SimSun" w:eastAsia="SimSun" w:cs="SimSun"/>
          <w:sz w:val="20"/>
          <w:szCs w:val="20"/>
        </w:rPr>
      </w:pPr>
      <w:r>
        <w:rPr>
          <w:rFonts w:ascii="Times New Roman" w:hAnsi="Times New Roman" w:eastAsia="Times New Roman" w:cs="Times New Roman"/>
          <w:sz w:val="20"/>
          <w:szCs w:val="20"/>
          <w:spacing w:val="-2"/>
        </w:rPr>
        <w:t>d)     </w:t>
      </w:r>
      <w:r>
        <w:rPr>
          <w:rFonts w:ascii="SimSun" w:hAnsi="SimSun" w:eastAsia="SimSun" w:cs="SimSun"/>
          <w:sz w:val="20"/>
          <w:szCs w:val="20"/>
          <w:spacing w:val="-2"/>
        </w:rPr>
        <w:t>划定城市设计重点控制区。根据城市</w:t>
      </w:r>
      <w:r>
        <w:rPr>
          <w:rFonts w:ascii="SimSun" w:hAnsi="SimSun" w:eastAsia="SimSun" w:cs="SimSun"/>
          <w:sz w:val="20"/>
          <w:szCs w:val="20"/>
          <w:spacing w:val="-3"/>
        </w:rPr>
        <w:t>空间结构、特色风貌等影响因素，划定城市设计一般控制</w:t>
      </w:r>
      <w:r>
        <w:rPr>
          <w:rFonts w:ascii="SimSun" w:hAnsi="SimSun" w:eastAsia="SimSun" w:cs="SimSun"/>
          <w:sz w:val="20"/>
          <w:szCs w:val="20"/>
        </w:rPr>
        <w:t xml:space="preserve"> </w:t>
      </w:r>
      <w:r>
        <w:rPr>
          <w:rFonts w:ascii="SimSun" w:hAnsi="SimSun" w:eastAsia="SimSun" w:cs="SimSun"/>
          <w:sz w:val="20"/>
          <w:szCs w:val="20"/>
          <w:spacing w:val="-1"/>
        </w:rPr>
        <w:t>区和重点控制区。在有条件的市(县)中心城区可对重点控制区进一步进行精细化设计。</w:t>
      </w:r>
    </w:p>
    <w:p>
      <w:pPr>
        <w:ind w:left="2"/>
        <w:spacing w:before="189" w:line="222" w:lineRule="auto"/>
        <w:outlineLvl w:val="0"/>
        <w:rPr>
          <w:rFonts w:ascii="SimHei" w:hAnsi="SimHei" w:eastAsia="SimHei" w:cs="SimHei"/>
          <w:sz w:val="20"/>
          <w:szCs w:val="20"/>
        </w:rPr>
      </w:pPr>
      <w:r>
        <w:rPr>
          <w:rFonts w:ascii="SimHei" w:hAnsi="SimHei" w:eastAsia="SimHei" w:cs="SimHei"/>
          <w:sz w:val="20"/>
          <w:szCs w:val="20"/>
          <w:b/>
          <w:bCs/>
          <w:spacing w:val="-1"/>
        </w:rPr>
        <w:t>5.5</w:t>
      </w:r>
      <w:r>
        <w:rPr>
          <w:rFonts w:ascii="SimHei" w:hAnsi="SimHei" w:eastAsia="SimHei" w:cs="SimHei"/>
          <w:sz w:val="20"/>
          <w:szCs w:val="20"/>
          <w:spacing w:val="-1"/>
        </w:rPr>
        <w:t xml:space="preserve">  </w:t>
      </w:r>
      <w:r>
        <w:rPr>
          <w:rFonts w:ascii="SimHei" w:hAnsi="SimHei" w:eastAsia="SimHei" w:cs="SimHei"/>
          <w:sz w:val="20"/>
          <w:szCs w:val="20"/>
          <w:b/>
          <w:bCs/>
          <w:spacing w:val="-1"/>
        </w:rPr>
        <w:t>总体规划中的城市设计成果内容</w:t>
      </w:r>
    </w:p>
    <w:p>
      <w:pPr>
        <w:ind w:left="410"/>
        <w:spacing w:before="254" w:line="219" w:lineRule="auto"/>
        <w:rPr>
          <w:rFonts w:ascii="SimSun" w:hAnsi="SimSun" w:eastAsia="SimSun" w:cs="SimSun"/>
          <w:sz w:val="20"/>
          <w:szCs w:val="20"/>
        </w:rPr>
      </w:pPr>
      <w:r>
        <w:rPr>
          <w:rFonts w:ascii="SimSun" w:hAnsi="SimSun" w:eastAsia="SimSun" w:cs="SimSun"/>
          <w:sz w:val="20"/>
          <w:szCs w:val="20"/>
          <w:spacing w:val="-3"/>
        </w:rPr>
        <w:t>总体规划中的城市设计成果内容如下。</w:t>
      </w:r>
    </w:p>
    <w:p>
      <w:pPr>
        <w:ind w:left="829" w:right="43" w:hanging="419"/>
        <w:spacing w:before="30" w:line="278" w:lineRule="auto"/>
        <w:rPr>
          <w:rFonts w:ascii="SimSun" w:hAnsi="SimSun" w:eastAsia="SimSun" w:cs="SimSun"/>
          <w:sz w:val="20"/>
          <w:szCs w:val="20"/>
        </w:rPr>
      </w:pPr>
      <w:r>
        <w:rPr>
          <w:rFonts w:ascii="Times New Roman" w:hAnsi="Times New Roman" w:eastAsia="Times New Roman" w:cs="Times New Roman"/>
          <w:sz w:val="20"/>
          <w:szCs w:val="20"/>
        </w:rPr>
        <w:t>a)     </w:t>
      </w:r>
      <w:r>
        <w:rPr>
          <w:rFonts w:ascii="SimSun" w:hAnsi="SimSun" w:eastAsia="SimSun" w:cs="SimSun"/>
          <w:sz w:val="20"/>
          <w:szCs w:val="20"/>
        </w:rPr>
        <w:t>跨区域层面。规划成果包括但不限定于：区域层面山水-城镇的总体格局、区域绿色开放空间</w:t>
      </w:r>
      <w:r>
        <w:rPr>
          <w:rFonts w:ascii="SimSun" w:hAnsi="SimSun" w:eastAsia="SimSun" w:cs="SimSun"/>
          <w:sz w:val="20"/>
          <w:szCs w:val="20"/>
          <w:spacing w:val="5"/>
        </w:rPr>
        <w:t xml:space="preserve"> </w:t>
      </w:r>
      <w:r>
        <w:rPr>
          <w:rFonts w:ascii="SimSun" w:hAnsi="SimSun" w:eastAsia="SimSun" w:cs="SimSun"/>
          <w:sz w:val="20"/>
          <w:szCs w:val="20"/>
          <w:spacing w:val="-2"/>
        </w:rPr>
        <w:t>体系导控图、历史文化空间体系导控图、自然山水</w:t>
      </w:r>
      <w:r>
        <w:rPr>
          <w:rFonts w:ascii="SimSun" w:hAnsi="SimSun" w:eastAsia="SimSun" w:cs="SimSun"/>
          <w:sz w:val="20"/>
          <w:szCs w:val="20"/>
          <w:spacing w:val="-3"/>
        </w:rPr>
        <w:t>环境与历史文化等方面要素的相关空间组织</w:t>
      </w:r>
      <w:r>
        <w:rPr>
          <w:rFonts w:ascii="SimSun" w:hAnsi="SimSun" w:eastAsia="SimSun" w:cs="SimSun"/>
          <w:sz w:val="20"/>
          <w:szCs w:val="20"/>
        </w:rPr>
        <w:t xml:space="preserve"> </w:t>
      </w:r>
      <w:r>
        <w:rPr>
          <w:rFonts w:ascii="SimSun" w:hAnsi="SimSun" w:eastAsia="SimSun" w:cs="SimSun"/>
          <w:sz w:val="20"/>
          <w:szCs w:val="20"/>
          <w:spacing w:val="-9"/>
        </w:rPr>
        <w:t>要求。</w:t>
      </w:r>
    </w:p>
    <w:p>
      <w:pPr>
        <w:ind w:left="410"/>
        <w:spacing w:before="78" w:line="219" w:lineRule="auto"/>
        <w:rPr>
          <w:rFonts w:ascii="SimSun" w:hAnsi="SimSun" w:eastAsia="SimSun" w:cs="SimSun"/>
          <w:sz w:val="20"/>
          <w:szCs w:val="20"/>
        </w:rPr>
      </w:pPr>
      <w:r>
        <w:rPr>
          <w:rFonts w:ascii="SimSun" w:hAnsi="SimSun" w:eastAsia="SimSun" w:cs="SimSun"/>
          <w:sz w:val="20"/>
          <w:szCs w:val="20"/>
          <w:spacing w:val="-5"/>
        </w:rPr>
        <w:t>b)  乡村层面。可因地制宜，根据实际需要确定。</w:t>
      </w:r>
    </w:p>
    <w:p>
      <w:pPr>
        <w:ind w:left="410"/>
        <w:spacing w:before="22" w:line="212" w:lineRule="auto"/>
        <w:rPr>
          <w:rFonts w:ascii="SimSun" w:hAnsi="SimSun" w:eastAsia="SimSun" w:cs="SimSun"/>
          <w:sz w:val="20"/>
          <w:szCs w:val="20"/>
        </w:rPr>
      </w:pPr>
      <w:r>
        <w:rPr>
          <w:rFonts w:ascii="Times New Roman" w:hAnsi="Times New Roman" w:eastAsia="Times New Roman" w:cs="Times New Roman"/>
          <w:sz w:val="20"/>
          <w:szCs w:val="20"/>
          <w:spacing w:val="-2"/>
        </w:rPr>
        <w:t>c)     </w:t>
      </w:r>
      <w:r>
        <w:rPr>
          <w:rFonts w:ascii="SimSun" w:hAnsi="SimSun" w:eastAsia="SimSun" w:cs="SimSun"/>
          <w:sz w:val="20"/>
          <w:szCs w:val="20"/>
          <w:spacing w:val="-2"/>
        </w:rPr>
        <w:t>市(县)域层面。规划成果包括但不限定于：市(县)域特色空间结</w:t>
      </w:r>
      <w:r>
        <w:rPr>
          <w:rFonts w:ascii="SimSun" w:hAnsi="SimSun" w:eastAsia="SimSun" w:cs="SimSun"/>
          <w:sz w:val="20"/>
          <w:szCs w:val="20"/>
          <w:spacing w:val="-3"/>
        </w:rPr>
        <w:t>构导控图、市(县)域绿色开放</w:t>
      </w:r>
    </w:p>
    <w:p>
      <w:pPr>
        <w:ind w:left="829"/>
        <w:spacing w:before="133" w:line="219" w:lineRule="auto"/>
        <w:rPr>
          <w:rFonts w:ascii="SimSun" w:hAnsi="SimSun" w:eastAsia="SimSun" w:cs="SimSun"/>
          <w:sz w:val="20"/>
          <w:szCs w:val="20"/>
        </w:rPr>
      </w:pPr>
      <w:r>
        <w:rPr>
          <w:rFonts w:ascii="SimSun" w:hAnsi="SimSun" w:eastAsia="SimSun" w:cs="SimSun"/>
          <w:sz w:val="20"/>
          <w:szCs w:val="20"/>
          <w:spacing w:val="-5"/>
        </w:rPr>
        <w:t>空间体系导控图、市(县)域特色空间体系导控图。</w:t>
      </w:r>
    </w:p>
    <w:p>
      <w:pPr>
        <w:ind w:left="829" w:right="43" w:hanging="419"/>
        <w:spacing w:before="30" w:line="272" w:lineRule="auto"/>
        <w:rPr>
          <w:rFonts w:ascii="SimSun" w:hAnsi="SimSun" w:eastAsia="SimSun" w:cs="SimSun"/>
          <w:sz w:val="20"/>
          <w:szCs w:val="20"/>
        </w:rPr>
      </w:pPr>
      <w:r>
        <w:rPr>
          <w:rFonts w:ascii="Times New Roman" w:hAnsi="Times New Roman" w:eastAsia="Times New Roman" w:cs="Times New Roman"/>
          <w:sz w:val="20"/>
          <w:szCs w:val="20"/>
          <w:spacing w:val="-6"/>
        </w:rPr>
        <w:t>d)     </w:t>
      </w:r>
      <w:r>
        <w:rPr>
          <w:rFonts w:ascii="SimSun" w:hAnsi="SimSun" w:eastAsia="SimSun" w:cs="SimSun"/>
          <w:sz w:val="20"/>
          <w:szCs w:val="20"/>
          <w:spacing w:val="-6"/>
        </w:rPr>
        <w:t>中心城区层面。规划成果包括但不限定于：特色空间结构导控图、城市高度分区导控图</w:t>
      </w:r>
      <w:r>
        <w:rPr>
          <w:rFonts w:ascii="SimSun" w:hAnsi="SimSun" w:eastAsia="SimSun" w:cs="SimSun"/>
          <w:sz w:val="20"/>
          <w:szCs w:val="20"/>
          <w:spacing w:val="-7"/>
        </w:rPr>
        <w:t>、开放空</w:t>
      </w:r>
      <w:r>
        <w:rPr>
          <w:rFonts w:ascii="SimSun" w:hAnsi="SimSun" w:eastAsia="SimSun" w:cs="SimSun"/>
          <w:sz w:val="20"/>
          <w:szCs w:val="20"/>
        </w:rPr>
        <w:t xml:space="preserve"> </w:t>
      </w:r>
      <w:r>
        <w:rPr>
          <w:rFonts w:ascii="SimSun" w:hAnsi="SimSun" w:eastAsia="SimSun" w:cs="SimSun"/>
          <w:sz w:val="20"/>
          <w:szCs w:val="20"/>
          <w:spacing w:val="-8"/>
        </w:rPr>
        <w:t>间体系导控图、城市设计重点控制区导控图。</w:t>
      </w:r>
    </w:p>
    <w:p>
      <w:pPr>
        <w:pStyle w:val="BodyText"/>
        <w:spacing w:line="323" w:lineRule="auto"/>
        <w:rPr/>
      </w:pPr>
      <w:r/>
    </w:p>
    <w:p>
      <w:pPr>
        <w:ind w:left="2"/>
        <w:spacing w:before="65" w:line="219" w:lineRule="auto"/>
        <w:rPr>
          <w:rFonts w:ascii="SimSun" w:hAnsi="SimSun" w:eastAsia="SimSun" w:cs="SimSun"/>
          <w:sz w:val="20"/>
          <w:szCs w:val="20"/>
        </w:rPr>
      </w:pPr>
      <w:r>
        <w:rPr>
          <w:rFonts w:ascii="SimSun" w:hAnsi="SimSun" w:eastAsia="SimSun" w:cs="SimSun"/>
          <w:sz w:val="20"/>
          <w:szCs w:val="20"/>
          <w:b/>
          <w:bCs/>
          <w:spacing w:val="-3"/>
        </w:rPr>
        <w:t>6</w:t>
      </w:r>
      <w:r>
        <w:rPr>
          <w:rFonts w:ascii="SimSun" w:hAnsi="SimSun" w:eastAsia="SimSun" w:cs="SimSun"/>
          <w:sz w:val="20"/>
          <w:szCs w:val="20"/>
          <w:spacing w:val="-3"/>
        </w:rPr>
        <w:t xml:space="preserve">  </w:t>
      </w:r>
      <w:r>
        <w:rPr>
          <w:rFonts w:ascii="SimSun" w:hAnsi="SimSun" w:eastAsia="SimSun" w:cs="SimSun"/>
          <w:sz w:val="20"/>
          <w:szCs w:val="20"/>
          <w:b/>
          <w:bCs/>
          <w:spacing w:val="-3"/>
        </w:rPr>
        <w:t>详细规划中城市设计方法的运用</w:t>
      </w:r>
    </w:p>
    <w:p>
      <w:pPr>
        <w:pStyle w:val="BodyText"/>
        <w:spacing w:line="345" w:lineRule="auto"/>
        <w:rPr/>
      </w:pPr>
      <w:r/>
    </w:p>
    <w:p>
      <w:pPr>
        <w:ind w:left="2"/>
        <w:spacing w:before="66" w:line="219" w:lineRule="auto"/>
        <w:outlineLvl w:val="0"/>
        <w:rPr>
          <w:rFonts w:ascii="SimSun" w:hAnsi="SimSun" w:eastAsia="SimSun" w:cs="SimSun"/>
          <w:sz w:val="20"/>
          <w:szCs w:val="20"/>
        </w:rPr>
      </w:pPr>
      <w:r>
        <w:rPr>
          <w:rFonts w:ascii="SimSun" w:hAnsi="SimSun" w:eastAsia="SimSun" w:cs="SimSun"/>
          <w:sz w:val="20"/>
          <w:szCs w:val="20"/>
          <w:b/>
          <w:bCs/>
          <w:spacing w:val="-1"/>
        </w:rPr>
        <w:t>6.1</w:t>
      </w:r>
      <w:r>
        <w:rPr>
          <w:rFonts w:ascii="SimSun" w:hAnsi="SimSun" w:eastAsia="SimSun" w:cs="SimSun"/>
          <w:sz w:val="20"/>
          <w:szCs w:val="20"/>
          <w:spacing w:val="15"/>
        </w:rPr>
        <w:t xml:space="preserve">  </w:t>
      </w:r>
      <w:r>
        <w:rPr>
          <w:rFonts w:ascii="SimSun" w:hAnsi="SimSun" w:eastAsia="SimSun" w:cs="SimSun"/>
          <w:sz w:val="20"/>
          <w:szCs w:val="20"/>
          <w:b/>
          <w:bCs/>
          <w:spacing w:val="-1"/>
        </w:rPr>
        <w:t>城市一般片区</w:t>
      </w:r>
    </w:p>
    <w:p>
      <w:pPr>
        <w:ind w:right="87" w:firstLine="410"/>
        <w:spacing w:before="213" w:line="271" w:lineRule="auto"/>
        <w:jc w:val="both"/>
        <w:rPr>
          <w:rFonts w:ascii="SimSun" w:hAnsi="SimSun" w:eastAsia="SimSun" w:cs="SimSun"/>
          <w:sz w:val="20"/>
          <w:szCs w:val="20"/>
        </w:rPr>
      </w:pPr>
      <w:r>
        <w:rPr>
          <w:rFonts w:ascii="SimSun" w:hAnsi="SimSun" w:eastAsia="SimSun" w:cs="SimSun"/>
          <w:sz w:val="20"/>
          <w:szCs w:val="20"/>
          <w:spacing w:val="-3"/>
        </w:rPr>
        <w:t>城市一般片区应落实总体规划中的各项设计要求，通过三维形态模拟等方式，进一步统筹优化片区</w:t>
      </w:r>
      <w:r>
        <w:rPr>
          <w:rFonts w:ascii="SimSun" w:hAnsi="SimSun" w:eastAsia="SimSun" w:cs="SimSun"/>
          <w:sz w:val="20"/>
          <w:szCs w:val="20"/>
          <w:spacing w:val="4"/>
        </w:rPr>
        <w:t xml:space="preserve"> </w:t>
      </w:r>
      <w:r>
        <w:rPr>
          <w:rFonts w:ascii="SimSun" w:hAnsi="SimSun" w:eastAsia="SimSun" w:cs="SimSun"/>
          <w:sz w:val="20"/>
          <w:szCs w:val="20"/>
          <w:spacing w:val="-11"/>
        </w:rPr>
        <w:t>的功能布局和空间结构，明确景观风貌、公共空间、建筑形态等方面的设计要求，营造健康、舒适、便利的</w:t>
      </w:r>
      <w:r>
        <w:rPr>
          <w:rFonts w:ascii="SimSun" w:hAnsi="SimSun" w:eastAsia="SimSun" w:cs="SimSun"/>
          <w:sz w:val="20"/>
          <w:szCs w:val="20"/>
        </w:rPr>
        <w:t xml:space="preserve"> </w:t>
      </w:r>
      <w:r>
        <w:rPr>
          <w:rFonts w:ascii="SimSun" w:hAnsi="SimSun" w:eastAsia="SimSun" w:cs="SimSun"/>
          <w:sz w:val="20"/>
          <w:szCs w:val="20"/>
          <w:spacing w:val="-7"/>
        </w:rPr>
        <w:t>人居环境。</w:t>
      </w:r>
    </w:p>
    <w:p>
      <w:pPr>
        <w:ind w:left="829" w:right="4" w:hanging="419"/>
        <w:spacing w:before="41" w:line="270" w:lineRule="auto"/>
        <w:rPr>
          <w:rFonts w:ascii="SimSun" w:hAnsi="SimSun" w:eastAsia="SimSun" w:cs="SimSun"/>
          <w:sz w:val="20"/>
          <w:szCs w:val="20"/>
        </w:rPr>
      </w:pPr>
      <w:r>
        <w:rPr>
          <w:rFonts w:ascii="SimSun" w:hAnsi="SimSun" w:eastAsia="SimSun" w:cs="SimSun"/>
          <w:sz w:val="20"/>
          <w:szCs w:val="20"/>
          <w:spacing w:val="-5"/>
        </w:rPr>
        <w:t>a)  打造人性化的公共空间。结合自然山水、历史人文、公共设施等资源</w:t>
      </w:r>
      <w:r>
        <w:rPr>
          <w:rFonts w:ascii="SimSun" w:hAnsi="SimSun" w:eastAsia="SimSun" w:cs="SimSun"/>
          <w:sz w:val="20"/>
          <w:szCs w:val="20"/>
          <w:spacing w:val="-6"/>
        </w:rPr>
        <w:t>，优化片区公共空间系统，</w:t>
      </w:r>
      <w:r>
        <w:rPr>
          <w:rFonts w:ascii="SimSun" w:hAnsi="SimSun" w:eastAsia="SimSun" w:cs="SimSun"/>
          <w:sz w:val="20"/>
          <w:szCs w:val="20"/>
        </w:rPr>
        <w:t xml:space="preserve"> </w:t>
      </w:r>
      <w:r>
        <w:rPr>
          <w:rFonts w:ascii="SimSun" w:hAnsi="SimSun" w:eastAsia="SimSun" w:cs="SimSun"/>
          <w:sz w:val="20"/>
          <w:szCs w:val="20"/>
          <w:spacing w:val="-6"/>
        </w:rPr>
        <w:t>明确广场、公园绿地、滨水空间等重要开敞空间的位置、范围和设计要求</w:t>
      </w:r>
      <w:r>
        <w:rPr>
          <w:rFonts w:ascii="SimSun" w:hAnsi="SimSun" w:eastAsia="SimSun" w:cs="SimSun"/>
          <w:sz w:val="20"/>
          <w:szCs w:val="20"/>
          <w:spacing w:val="-7"/>
        </w:rPr>
        <w:t>。重点组织慢行系统、</w:t>
      </w:r>
      <w:r>
        <w:rPr>
          <w:rFonts w:ascii="SimSun" w:hAnsi="SimSun" w:eastAsia="SimSun" w:cs="SimSun"/>
          <w:sz w:val="20"/>
          <w:szCs w:val="20"/>
        </w:rPr>
        <w:t xml:space="preserve"> </w:t>
      </w:r>
      <w:r>
        <w:rPr>
          <w:rFonts w:ascii="SimSun" w:hAnsi="SimSun" w:eastAsia="SimSun" w:cs="SimSun"/>
          <w:sz w:val="20"/>
          <w:szCs w:val="20"/>
          <w:spacing w:val="-8"/>
        </w:rPr>
        <w:t>游览线路等公共活动通道，打造开放舒适、生态宜人的行为场所体系。</w:t>
      </w:r>
    </w:p>
    <w:p>
      <w:pPr>
        <w:ind w:left="829" w:right="87" w:hanging="449"/>
        <w:spacing w:before="59" w:line="275" w:lineRule="auto"/>
        <w:rPr>
          <w:rFonts w:ascii="SimSun" w:hAnsi="SimSun" w:eastAsia="SimSun" w:cs="SimSun"/>
          <w:sz w:val="20"/>
          <w:szCs w:val="20"/>
        </w:rPr>
      </w:pPr>
      <w:r>
        <w:rPr>
          <w:rFonts w:ascii="Times New Roman" w:hAnsi="Times New Roman" w:eastAsia="Times New Roman" w:cs="Times New Roman"/>
          <w:sz w:val="20"/>
          <w:szCs w:val="20"/>
          <w:spacing w:val="-2"/>
        </w:rPr>
        <w:t>b)     </w:t>
      </w:r>
      <w:r>
        <w:rPr>
          <w:rFonts w:ascii="SimSun" w:hAnsi="SimSun" w:eastAsia="SimSun" w:cs="SimSun"/>
          <w:sz w:val="20"/>
          <w:szCs w:val="20"/>
          <w:spacing w:val="-2"/>
        </w:rPr>
        <w:t>营造清晰有序的空间秩序。合理确定地</w:t>
      </w:r>
      <w:r>
        <w:rPr>
          <w:rFonts w:ascii="SimSun" w:hAnsi="SimSun" w:eastAsia="SimSun" w:cs="SimSun"/>
          <w:sz w:val="20"/>
          <w:szCs w:val="20"/>
          <w:spacing w:val="-3"/>
        </w:rPr>
        <w:t>块建筑高度、密度和开发强度，对重要地块进行细化控</w:t>
      </w:r>
      <w:r>
        <w:rPr>
          <w:rFonts w:ascii="SimSun" w:hAnsi="SimSun" w:eastAsia="SimSun" w:cs="SimSun"/>
          <w:sz w:val="20"/>
          <w:szCs w:val="20"/>
        </w:rPr>
        <w:t xml:space="preserve"> </w:t>
      </w:r>
      <w:r>
        <w:rPr>
          <w:rFonts w:ascii="SimSun" w:hAnsi="SimSun" w:eastAsia="SimSun" w:cs="SimSun"/>
          <w:sz w:val="20"/>
          <w:szCs w:val="20"/>
          <w:spacing w:val="-8"/>
        </w:rPr>
        <w:t>制引导。组织建筑群落关系，强化空间艺术性，形成建筑群体的</w:t>
      </w:r>
      <w:r>
        <w:rPr>
          <w:rFonts w:ascii="SimSun" w:hAnsi="SimSun" w:eastAsia="SimSun" w:cs="SimSun"/>
          <w:sz w:val="20"/>
          <w:szCs w:val="20"/>
          <w:spacing w:val="-9"/>
        </w:rPr>
        <w:t>整体特征，谨慎处理高层高密度</w:t>
      </w:r>
      <w:r>
        <w:rPr>
          <w:rFonts w:ascii="SimSun" w:hAnsi="SimSun" w:eastAsia="SimSun" w:cs="SimSun"/>
          <w:sz w:val="20"/>
          <w:szCs w:val="20"/>
        </w:rPr>
        <w:t xml:space="preserve"> </w:t>
      </w:r>
      <w:r>
        <w:rPr>
          <w:rFonts w:ascii="SimSun" w:hAnsi="SimSun" w:eastAsia="SimSun" w:cs="SimSun"/>
          <w:sz w:val="20"/>
          <w:szCs w:val="20"/>
          <w:spacing w:val="-3"/>
        </w:rPr>
        <w:t>住宅与新建超高层建筑的外部空间形态组织</w:t>
      </w:r>
      <w:r>
        <w:rPr>
          <w:rFonts w:ascii="SimSun" w:hAnsi="SimSun" w:eastAsia="SimSun" w:cs="SimSun"/>
          <w:sz w:val="20"/>
          <w:szCs w:val="20"/>
          <w:spacing w:val="-4"/>
        </w:rPr>
        <w:t>。对重要街道的沿街立面、建筑退线、底层功能与</w:t>
      </w:r>
      <w:r>
        <w:rPr>
          <w:rFonts w:ascii="SimSun" w:hAnsi="SimSun" w:eastAsia="SimSun" w:cs="SimSun"/>
          <w:sz w:val="20"/>
          <w:szCs w:val="20"/>
        </w:rPr>
        <w:t xml:space="preserve"> </w:t>
      </w:r>
      <w:r>
        <w:rPr>
          <w:rFonts w:ascii="SimSun" w:hAnsi="SimSun" w:eastAsia="SimSun" w:cs="SimSun"/>
          <w:sz w:val="20"/>
          <w:szCs w:val="20"/>
          <w:spacing w:val="-8"/>
        </w:rPr>
        <w:t>形态、立面与檐口等提出较为详细的导控要求。</w:t>
      </w:r>
    </w:p>
    <w:p>
      <w:pPr>
        <w:ind w:left="2"/>
        <w:spacing w:before="220" w:line="223" w:lineRule="auto"/>
        <w:outlineLvl w:val="0"/>
        <w:rPr>
          <w:rFonts w:ascii="SimHei" w:hAnsi="SimHei" w:eastAsia="SimHei" w:cs="SimHei"/>
          <w:sz w:val="20"/>
          <w:szCs w:val="20"/>
        </w:rPr>
      </w:pPr>
      <w:r>
        <w:rPr>
          <w:rFonts w:ascii="SimHei" w:hAnsi="SimHei" w:eastAsia="SimHei" w:cs="SimHei"/>
          <w:sz w:val="20"/>
          <w:szCs w:val="20"/>
          <w:b/>
          <w:bCs/>
          <w:spacing w:val="-5"/>
        </w:rPr>
        <w:t>6.2</w:t>
      </w:r>
      <w:r>
        <w:rPr>
          <w:rFonts w:ascii="SimHei" w:hAnsi="SimHei" w:eastAsia="SimHei" w:cs="SimHei"/>
          <w:sz w:val="20"/>
          <w:szCs w:val="20"/>
          <w:spacing w:val="16"/>
        </w:rPr>
        <w:t xml:space="preserve">  </w:t>
      </w:r>
      <w:r>
        <w:rPr>
          <w:rFonts w:ascii="SimHei" w:hAnsi="SimHei" w:eastAsia="SimHei" w:cs="SimHei"/>
          <w:sz w:val="20"/>
          <w:szCs w:val="20"/>
          <w:b/>
          <w:bCs/>
          <w:spacing w:val="-5"/>
        </w:rPr>
        <w:t>重点控制区</w:t>
      </w:r>
    </w:p>
    <w:p>
      <w:pPr>
        <w:ind w:right="76" w:firstLine="410"/>
        <w:spacing w:before="219" w:line="270" w:lineRule="auto"/>
        <w:jc w:val="both"/>
        <w:rPr>
          <w:rFonts w:ascii="SimSun" w:hAnsi="SimSun" w:eastAsia="SimSun" w:cs="SimSun"/>
          <w:sz w:val="20"/>
          <w:szCs w:val="20"/>
        </w:rPr>
      </w:pPr>
      <w:r>
        <w:rPr>
          <w:rFonts w:ascii="SimSun" w:hAnsi="SimSun" w:eastAsia="SimSun" w:cs="SimSun"/>
          <w:sz w:val="20"/>
          <w:szCs w:val="20"/>
          <w:spacing w:val="-3"/>
        </w:rPr>
        <w:t>重点控制区是影响城市风貌的重点区域，应在满足城市一般片区设计要求的基础上，更加关注其特</w:t>
      </w:r>
      <w:r>
        <w:rPr>
          <w:rFonts w:ascii="SimSun" w:hAnsi="SimSun" w:eastAsia="SimSun" w:cs="SimSun"/>
          <w:sz w:val="20"/>
          <w:szCs w:val="20"/>
          <w:spacing w:val="14"/>
        </w:rPr>
        <w:t xml:space="preserve"> </w:t>
      </w:r>
      <w:r>
        <w:rPr>
          <w:rFonts w:ascii="SimSun" w:hAnsi="SimSun" w:eastAsia="SimSun" w:cs="SimSun"/>
          <w:sz w:val="20"/>
          <w:szCs w:val="20"/>
          <w:spacing w:val="-2"/>
        </w:rPr>
        <w:t>殊条件和核心问题，通过精细化设计于段，打造具有更高品质的城市地</w:t>
      </w:r>
      <w:r>
        <w:rPr>
          <w:rFonts w:ascii="SimSun" w:hAnsi="SimSun" w:eastAsia="SimSun" w:cs="SimSun"/>
          <w:sz w:val="20"/>
          <w:szCs w:val="20"/>
          <w:spacing w:val="-3"/>
        </w:rPr>
        <w:t>区。结合不同片区功能提出建筑</w:t>
      </w:r>
      <w:r>
        <w:rPr>
          <w:rFonts w:ascii="SimSun" w:hAnsi="SimSun" w:eastAsia="SimSun" w:cs="SimSun"/>
          <w:sz w:val="20"/>
          <w:szCs w:val="20"/>
        </w:rPr>
        <w:t xml:space="preserve"> </w:t>
      </w:r>
      <w:r>
        <w:rPr>
          <w:rFonts w:ascii="SimSun" w:hAnsi="SimSun" w:eastAsia="SimSun" w:cs="SimSun"/>
          <w:sz w:val="20"/>
          <w:szCs w:val="20"/>
          <w:spacing w:val="-15"/>
        </w:rPr>
        <w:t>体量、界面、风格、色彩、第五立面、天际线等要素的设计原则，塑造凸显地域特色的城市风貌；从人的体验</w:t>
      </w:r>
    </w:p>
    <w:p>
      <w:pPr>
        <w:spacing w:line="270" w:lineRule="auto"/>
        <w:sectPr>
          <w:footerReference w:type="default" r:id="rId8"/>
          <w:pgSz w:w="12240" w:h="15840"/>
          <w:pgMar w:top="400" w:right="1836" w:bottom="1248" w:left="1429" w:header="0" w:footer="1109" w:gutter="0"/>
        </w:sectPr>
        <w:rPr>
          <w:rFonts w:ascii="SimSun" w:hAnsi="SimSun" w:eastAsia="SimSun" w:cs="SimSun"/>
          <w:sz w:val="20"/>
          <w:szCs w:val="20"/>
        </w:rPr>
      </w:pPr>
    </w:p>
    <w:p>
      <w:pPr>
        <w:pStyle w:val="BodyText"/>
        <w:spacing w:line="463" w:lineRule="auto"/>
        <w:rPr/>
      </w:pPr>
      <w:r/>
    </w:p>
    <w:p>
      <w:pPr>
        <w:ind w:left="2"/>
        <w:spacing w:before="65" w:line="224" w:lineRule="auto"/>
        <w:rPr>
          <w:rFonts w:ascii="SimSun" w:hAnsi="SimSun" w:eastAsia="SimSun" w:cs="SimSun"/>
          <w:sz w:val="20"/>
          <w:szCs w:val="20"/>
        </w:rPr>
      </w:pPr>
      <w:bookmarkStart w:name="bookmark23" w:id="17"/>
      <w:bookmarkEnd w:id="17"/>
      <w:r>
        <w:rPr>
          <w:rFonts w:ascii="SimSun" w:hAnsi="SimSun" w:eastAsia="SimSun" w:cs="SimSun"/>
          <w:sz w:val="20"/>
          <w:szCs w:val="20"/>
          <w:b/>
          <w:bCs/>
          <w:spacing w:val="-5"/>
        </w:rPr>
        <w:t>TD/T</w:t>
      </w:r>
      <w:r>
        <w:rPr>
          <w:rFonts w:ascii="SimSun" w:hAnsi="SimSun" w:eastAsia="SimSun" w:cs="SimSun"/>
          <w:sz w:val="20"/>
          <w:szCs w:val="20"/>
          <w:spacing w:val="50"/>
        </w:rPr>
        <w:t xml:space="preserve">  </w:t>
      </w:r>
      <w:r>
        <w:rPr>
          <w:rFonts w:ascii="SimSun" w:hAnsi="SimSun" w:eastAsia="SimSun" w:cs="SimSun"/>
          <w:sz w:val="20"/>
          <w:szCs w:val="20"/>
          <w:b/>
          <w:bCs/>
          <w:spacing w:val="-5"/>
        </w:rPr>
        <w:t>1065—2021</w:t>
      </w:r>
    </w:p>
    <w:p>
      <w:pPr>
        <w:ind w:right="373"/>
        <w:spacing w:before="254" w:line="256" w:lineRule="auto"/>
        <w:rPr>
          <w:rFonts w:ascii="SimSun" w:hAnsi="SimSun" w:eastAsia="SimSun" w:cs="SimSun"/>
          <w:sz w:val="20"/>
          <w:szCs w:val="20"/>
        </w:rPr>
      </w:pPr>
      <w:r>
        <w:rPr>
          <w:rFonts w:ascii="SimSun" w:hAnsi="SimSun" w:eastAsia="SimSun" w:cs="SimSun"/>
          <w:sz w:val="20"/>
          <w:szCs w:val="20"/>
          <w:spacing w:val="-7"/>
        </w:rPr>
        <w:t>和需求出发，深化研究各类公共空间的规模尺度与空间形态，营造以人为本、充满魅</w:t>
      </w:r>
      <w:r>
        <w:rPr>
          <w:rFonts w:ascii="SimSun" w:hAnsi="SimSun" w:eastAsia="SimSun" w:cs="SimSun"/>
          <w:sz w:val="20"/>
          <w:szCs w:val="20"/>
          <w:spacing w:val="-8"/>
        </w:rPr>
        <w:t>力的景观环境。兼具</w:t>
      </w:r>
      <w:r>
        <w:rPr>
          <w:rFonts w:ascii="SimSun" w:hAnsi="SimSun" w:eastAsia="SimSun" w:cs="SimSun"/>
          <w:sz w:val="20"/>
          <w:szCs w:val="20"/>
        </w:rPr>
        <w:t xml:space="preserve"> </w:t>
      </w:r>
      <w:r>
        <w:rPr>
          <w:rFonts w:ascii="SimSun" w:hAnsi="SimSun" w:eastAsia="SimSun" w:cs="SimSun"/>
          <w:sz w:val="20"/>
          <w:szCs w:val="20"/>
          <w:spacing w:val="-7"/>
        </w:rPr>
        <w:t>多种特殊条件的重点控制区，应统筹考虑各类设计导控要求，采用协同式方法</w:t>
      </w:r>
      <w:r>
        <w:rPr>
          <w:rFonts w:ascii="SimSun" w:hAnsi="SimSun" w:eastAsia="SimSun" w:cs="SimSun"/>
          <w:sz w:val="20"/>
          <w:szCs w:val="20"/>
          <w:spacing w:val="-8"/>
        </w:rPr>
        <w:t>，实现综合价值的最优化。</w:t>
      </w:r>
    </w:p>
    <w:p>
      <w:pPr>
        <w:ind w:left="829" w:right="335" w:hanging="419"/>
        <w:spacing w:before="65" w:line="264" w:lineRule="auto"/>
        <w:rPr>
          <w:rFonts w:ascii="SimSun" w:hAnsi="SimSun" w:eastAsia="SimSun" w:cs="SimSun"/>
          <w:sz w:val="20"/>
          <w:szCs w:val="20"/>
        </w:rPr>
      </w:pPr>
      <w:r>
        <w:rPr>
          <w:rFonts w:ascii="SimSun" w:hAnsi="SimSun" w:eastAsia="SimSun" w:cs="SimSun"/>
          <w:sz w:val="20"/>
          <w:szCs w:val="20"/>
          <w:spacing w:val="-7"/>
        </w:rPr>
        <w:t>a)  对城市结构框架有重要影响作用的区域。如城市门户、城市中心区、重要轴线、节点等。建立与</w:t>
      </w:r>
      <w:r>
        <w:rPr>
          <w:rFonts w:ascii="SimSun" w:hAnsi="SimSun" w:eastAsia="SimSun" w:cs="SimSun"/>
          <w:sz w:val="20"/>
          <w:szCs w:val="20"/>
          <w:spacing w:val="6"/>
        </w:rPr>
        <w:t xml:space="preserve"> </w:t>
      </w:r>
      <w:r>
        <w:rPr>
          <w:rFonts w:ascii="SimSun" w:hAnsi="SimSun" w:eastAsia="SimSun" w:cs="SimSun"/>
          <w:sz w:val="20"/>
          <w:szCs w:val="20"/>
          <w:spacing w:val="-8"/>
        </w:rPr>
        <w:t>城市整体框架相衔接的空间结构与形态；在设施布局、公共空间、路网密度、街道尺度、建筑高</w:t>
      </w:r>
      <w:r>
        <w:rPr>
          <w:rFonts w:ascii="SimSun" w:hAnsi="SimSun" w:eastAsia="SimSun" w:cs="SimSun"/>
          <w:sz w:val="20"/>
          <w:szCs w:val="20"/>
          <w:spacing w:val="13"/>
        </w:rPr>
        <w:t xml:space="preserve"> </w:t>
      </w:r>
      <w:r>
        <w:rPr>
          <w:rFonts w:ascii="SimSun" w:hAnsi="SimSun" w:eastAsia="SimSun" w:cs="SimSun"/>
          <w:sz w:val="20"/>
          <w:szCs w:val="20"/>
          <w:spacing w:val="-8"/>
        </w:rPr>
        <w:t>度、开发强度等方面进行详细设计，使空间秩序与区位特征相匹配。</w:t>
      </w:r>
    </w:p>
    <w:p>
      <w:pPr>
        <w:ind w:left="829" w:right="264" w:hanging="419"/>
        <w:spacing w:before="74" w:line="269" w:lineRule="auto"/>
        <w:rPr>
          <w:rFonts w:ascii="SimSun" w:hAnsi="SimSun" w:eastAsia="SimSun" w:cs="SimSun"/>
          <w:sz w:val="20"/>
          <w:szCs w:val="20"/>
        </w:rPr>
      </w:pPr>
      <w:r>
        <w:rPr>
          <w:rFonts w:ascii="SimSun" w:hAnsi="SimSun" w:eastAsia="SimSun" w:cs="SimSun"/>
          <w:sz w:val="20"/>
          <w:szCs w:val="20"/>
          <w:spacing w:val="-7"/>
        </w:rPr>
        <w:t>b)  具有特殊重要属性的功能片区。如交通枢纽区、商务中心区、产业园区核心区、教育园区等。强</w:t>
      </w:r>
      <w:r>
        <w:rPr>
          <w:rFonts w:ascii="SimSun" w:hAnsi="SimSun" w:eastAsia="SimSun" w:cs="SimSun"/>
          <w:sz w:val="20"/>
          <w:szCs w:val="20"/>
        </w:rPr>
        <w:t xml:space="preserve">  </w:t>
      </w:r>
      <w:r>
        <w:rPr>
          <w:rFonts w:ascii="SimSun" w:hAnsi="SimSun" w:eastAsia="SimSun" w:cs="SimSun"/>
          <w:sz w:val="20"/>
          <w:szCs w:val="20"/>
          <w:spacing w:val="-10"/>
        </w:rPr>
        <w:t>化与周边组团的区域联动，合理进行业态布局引</w:t>
      </w:r>
      <w:r>
        <w:rPr>
          <w:rFonts w:ascii="SimSun" w:hAnsi="SimSun" w:eastAsia="SimSun" w:cs="SimSun"/>
          <w:sz w:val="20"/>
          <w:szCs w:val="20"/>
          <w:spacing w:val="-11"/>
        </w:rPr>
        <w:t>导；强调土地的多元混合、高效使用、弹性预留；</w:t>
      </w:r>
      <w:r>
        <w:rPr>
          <w:rFonts w:ascii="SimSun" w:hAnsi="SimSun" w:eastAsia="SimSun" w:cs="SimSun"/>
          <w:sz w:val="20"/>
          <w:szCs w:val="20"/>
        </w:rPr>
        <w:t xml:space="preserve"> </w:t>
      </w:r>
      <w:r>
        <w:rPr>
          <w:rFonts w:ascii="SimSun" w:hAnsi="SimSun" w:eastAsia="SimSun" w:cs="SimSun"/>
          <w:sz w:val="20"/>
          <w:szCs w:val="20"/>
          <w:spacing w:val="-11"/>
        </w:rPr>
        <w:t>注重核心区域公共空间系统建设和场所营造，鼓励地上地下</w:t>
      </w:r>
      <w:r>
        <w:rPr>
          <w:rFonts w:ascii="SimSun" w:hAnsi="SimSun" w:eastAsia="SimSun" w:cs="SimSun"/>
          <w:sz w:val="20"/>
          <w:szCs w:val="20"/>
          <w:spacing w:val="-12"/>
        </w:rPr>
        <w:t>综合开发、</w:t>
      </w:r>
      <w:r>
        <w:rPr>
          <w:rFonts w:ascii="SimSun" w:hAnsi="SimSun" w:eastAsia="SimSun" w:cs="SimSun"/>
          <w:sz w:val="20"/>
          <w:szCs w:val="20"/>
          <w:spacing w:val="35"/>
        </w:rPr>
        <w:t xml:space="preserve"> </w:t>
      </w:r>
      <w:r>
        <w:rPr>
          <w:rFonts w:ascii="SimSun" w:hAnsi="SimSun" w:eastAsia="SimSun" w:cs="SimSun"/>
          <w:sz w:val="20"/>
          <w:szCs w:val="20"/>
          <w:spacing w:val="-12"/>
        </w:rPr>
        <w:t>一体化设计；加强对外交</w:t>
      </w:r>
      <w:r>
        <w:rPr>
          <w:rFonts w:ascii="SimSun" w:hAnsi="SimSun" w:eastAsia="SimSun" w:cs="SimSun"/>
          <w:sz w:val="20"/>
          <w:szCs w:val="20"/>
        </w:rPr>
        <w:t xml:space="preserve">  </w:t>
      </w:r>
      <w:r>
        <w:rPr>
          <w:rFonts w:ascii="SimSun" w:hAnsi="SimSun" w:eastAsia="SimSun" w:cs="SimSun"/>
          <w:sz w:val="20"/>
          <w:szCs w:val="20"/>
          <w:spacing w:val="-2"/>
        </w:rPr>
        <w:t>通与片区内部交通的接驳和流线的组织。</w:t>
      </w:r>
    </w:p>
    <w:p>
      <w:pPr>
        <w:ind w:left="829" w:right="264" w:hanging="419"/>
        <w:spacing w:before="61" w:line="274" w:lineRule="auto"/>
        <w:rPr>
          <w:rFonts w:ascii="SimSun" w:hAnsi="SimSun" w:eastAsia="SimSun" w:cs="SimSun"/>
          <w:sz w:val="20"/>
          <w:szCs w:val="20"/>
        </w:rPr>
      </w:pPr>
      <w:r>
        <w:rPr>
          <w:rFonts w:ascii="Times New Roman" w:hAnsi="Times New Roman" w:eastAsia="Times New Roman" w:cs="Times New Roman"/>
          <w:sz w:val="20"/>
          <w:szCs w:val="20"/>
          <w:spacing w:val="-6"/>
        </w:rPr>
        <w:t>c)     </w:t>
      </w:r>
      <w:r>
        <w:rPr>
          <w:rFonts w:ascii="SimSun" w:hAnsi="SimSun" w:eastAsia="SimSun" w:cs="SimSun"/>
          <w:sz w:val="20"/>
          <w:szCs w:val="20"/>
          <w:spacing w:val="-6"/>
        </w:rPr>
        <w:t>城市重要开敞空间。如山前地区、滨水地区、重要公园与广</w:t>
      </w:r>
      <w:r>
        <w:rPr>
          <w:rFonts w:ascii="SimSun" w:hAnsi="SimSun" w:eastAsia="SimSun" w:cs="SimSun"/>
          <w:sz w:val="20"/>
          <w:szCs w:val="20"/>
          <w:spacing w:val="-7"/>
        </w:rPr>
        <w:t>场、生态廊道等。优先识别和保护特 </w:t>
      </w:r>
      <w:r>
        <w:rPr>
          <w:rFonts w:ascii="SimSun" w:hAnsi="SimSun" w:eastAsia="SimSun" w:cs="SimSun"/>
          <w:sz w:val="20"/>
          <w:szCs w:val="20"/>
          <w:spacing w:val="-6"/>
        </w:rPr>
        <w:t>色自然资源，延续特色景观风貌的本土原真性；保护延续空间整体格局，营造适宜的空间肌理、</w:t>
      </w:r>
      <w:r>
        <w:rPr>
          <w:rFonts w:ascii="SimSun" w:hAnsi="SimSun" w:eastAsia="SimSun" w:cs="SimSun"/>
          <w:sz w:val="20"/>
          <w:szCs w:val="20"/>
        </w:rPr>
        <w:t xml:space="preserve"> </w:t>
      </w:r>
      <w:r>
        <w:rPr>
          <w:rFonts w:ascii="SimSun" w:hAnsi="SimSun" w:eastAsia="SimSun" w:cs="SimSun"/>
          <w:sz w:val="20"/>
          <w:szCs w:val="20"/>
          <w:spacing w:val="-6"/>
        </w:rPr>
        <w:t>建构筑物尺度与形态；通过对特色要素与重要界面的</w:t>
      </w:r>
      <w:r>
        <w:rPr>
          <w:rFonts w:ascii="SimSun" w:hAnsi="SimSun" w:eastAsia="SimSun" w:cs="SimSun"/>
          <w:sz w:val="20"/>
          <w:szCs w:val="20"/>
          <w:spacing w:val="-7"/>
        </w:rPr>
        <w:t>塑造，提升开敞空间活力，营造富有特色、</w:t>
      </w:r>
      <w:r>
        <w:rPr>
          <w:rFonts w:ascii="SimSun" w:hAnsi="SimSun" w:eastAsia="SimSun" w:cs="SimSun"/>
          <w:sz w:val="20"/>
          <w:szCs w:val="20"/>
        </w:rPr>
        <w:t xml:space="preserve"> </w:t>
      </w:r>
      <w:r>
        <w:rPr>
          <w:rFonts w:ascii="SimSun" w:hAnsi="SimSun" w:eastAsia="SimSun" w:cs="SimSun"/>
          <w:sz w:val="20"/>
          <w:szCs w:val="20"/>
          <w:spacing w:val="-4"/>
        </w:rPr>
        <w:t>充满魅力的景观风貌。</w:t>
      </w:r>
    </w:p>
    <w:p>
      <w:pPr>
        <w:ind w:left="829" w:right="352" w:hanging="419"/>
        <w:spacing w:before="42" w:line="270" w:lineRule="auto"/>
        <w:rPr>
          <w:rFonts w:ascii="SimSun" w:hAnsi="SimSun" w:eastAsia="SimSun" w:cs="SimSun"/>
          <w:sz w:val="20"/>
          <w:szCs w:val="20"/>
        </w:rPr>
      </w:pPr>
      <w:r>
        <w:rPr>
          <w:rFonts w:ascii="Times New Roman" w:hAnsi="Times New Roman" w:eastAsia="Times New Roman" w:cs="Times New Roman"/>
          <w:sz w:val="20"/>
          <w:szCs w:val="20"/>
          <w:spacing w:val="-7"/>
        </w:rPr>
        <w:t>d)     </w:t>
      </w:r>
      <w:r>
        <w:rPr>
          <w:rFonts w:ascii="SimSun" w:hAnsi="SimSun" w:eastAsia="SimSun" w:cs="SimSun"/>
          <w:sz w:val="20"/>
          <w:szCs w:val="20"/>
          <w:spacing w:val="-7"/>
        </w:rPr>
        <w:t>城市重要历史文化区域。如历史风貌与文化遗产保护区、传统历史街区、老城复兴区、工业遗产</w:t>
      </w:r>
      <w:r>
        <w:rPr>
          <w:rFonts w:ascii="SimSun" w:hAnsi="SimSun" w:eastAsia="SimSun" w:cs="SimSun"/>
          <w:sz w:val="20"/>
          <w:szCs w:val="20"/>
          <w:spacing w:val="7"/>
        </w:rPr>
        <w:t xml:space="preserve"> </w:t>
      </w:r>
      <w:r>
        <w:rPr>
          <w:rFonts w:ascii="SimSun" w:hAnsi="SimSun" w:eastAsia="SimSun" w:cs="SimSun"/>
          <w:sz w:val="20"/>
          <w:szCs w:val="20"/>
          <w:spacing w:val="-8"/>
        </w:rPr>
        <w:t>等。细化梳理各类历史文化资源特征，延续城市文脉；加强对周边控制地带的建设</w:t>
      </w:r>
      <w:r>
        <w:rPr>
          <w:rFonts w:ascii="SimSun" w:hAnsi="SimSun" w:eastAsia="SimSun" w:cs="SimSun"/>
          <w:sz w:val="20"/>
          <w:szCs w:val="20"/>
          <w:spacing w:val="-9"/>
        </w:rPr>
        <w:t>高度、建筑风</w:t>
      </w:r>
      <w:r>
        <w:rPr>
          <w:rFonts w:ascii="SimSun" w:hAnsi="SimSun" w:eastAsia="SimSun" w:cs="SimSun"/>
          <w:sz w:val="20"/>
          <w:szCs w:val="20"/>
        </w:rPr>
        <w:t xml:space="preserve"> </w:t>
      </w:r>
      <w:r>
        <w:rPr>
          <w:rFonts w:ascii="SimSun" w:hAnsi="SimSun" w:eastAsia="SimSun" w:cs="SimSun"/>
          <w:sz w:val="20"/>
          <w:szCs w:val="20"/>
          <w:spacing w:val="-9"/>
        </w:rPr>
        <w:t>貌的设计导控，形成良好的文化衔接，防止大拆大建。</w:t>
      </w:r>
    </w:p>
    <w:p>
      <w:pPr>
        <w:ind w:left="410"/>
        <w:spacing w:before="72" w:line="219" w:lineRule="auto"/>
        <w:rPr>
          <w:rFonts w:ascii="SimSun" w:hAnsi="SimSun" w:eastAsia="SimSun" w:cs="SimSun"/>
          <w:sz w:val="20"/>
          <w:szCs w:val="20"/>
        </w:rPr>
      </w:pPr>
      <w:r>
        <w:rPr>
          <w:rFonts w:ascii="SimSun" w:hAnsi="SimSun" w:eastAsia="SimSun" w:cs="SimSun"/>
          <w:sz w:val="20"/>
          <w:szCs w:val="20"/>
          <w:spacing w:val="-1"/>
        </w:rPr>
        <w:t>具体设计方法和注意事项见附录</w:t>
      </w:r>
      <w:r>
        <w:rPr>
          <w:rFonts w:ascii="Times New Roman" w:hAnsi="Times New Roman" w:eastAsia="Times New Roman" w:cs="Times New Roman"/>
          <w:sz w:val="20"/>
          <w:szCs w:val="20"/>
          <w:spacing w:val="-1"/>
        </w:rPr>
        <w:t>A</w:t>
      </w:r>
      <w:r>
        <w:rPr>
          <w:rFonts w:ascii="SimSun" w:hAnsi="SimSun" w:eastAsia="SimSun" w:cs="SimSun"/>
          <w:sz w:val="20"/>
          <w:szCs w:val="20"/>
          <w:spacing w:val="-1"/>
        </w:rPr>
        <w:t>。</w:t>
      </w:r>
    </w:p>
    <w:p>
      <w:pPr>
        <w:ind w:left="2"/>
        <w:spacing w:before="241" w:line="219" w:lineRule="auto"/>
        <w:outlineLvl w:val="0"/>
        <w:rPr>
          <w:rFonts w:ascii="SimSun" w:hAnsi="SimSun" w:eastAsia="SimSun" w:cs="SimSun"/>
          <w:sz w:val="20"/>
          <w:szCs w:val="20"/>
        </w:rPr>
      </w:pPr>
      <w:r>
        <w:rPr>
          <w:rFonts w:ascii="SimSun" w:hAnsi="SimSun" w:eastAsia="SimSun" w:cs="SimSun"/>
          <w:sz w:val="20"/>
          <w:szCs w:val="20"/>
          <w:b/>
          <w:bCs/>
          <w:spacing w:val="-4"/>
        </w:rPr>
        <w:t>6.3</w:t>
      </w:r>
      <w:r>
        <w:rPr>
          <w:rFonts w:ascii="SimSun" w:hAnsi="SimSun" w:eastAsia="SimSun" w:cs="SimSun"/>
          <w:sz w:val="20"/>
          <w:szCs w:val="20"/>
          <w:spacing w:val="20"/>
        </w:rPr>
        <w:t xml:space="preserve">  </w:t>
      </w:r>
      <w:r>
        <w:rPr>
          <w:rFonts w:ascii="SimSun" w:hAnsi="SimSun" w:eastAsia="SimSun" w:cs="SimSun"/>
          <w:sz w:val="20"/>
          <w:szCs w:val="20"/>
          <w:b/>
          <w:bCs/>
          <w:spacing w:val="-4"/>
        </w:rPr>
        <w:t>详细规划中的城市设计成果内容</w:t>
      </w:r>
    </w:p>
    <w:p>
      <w:pPr>
        <w:ind w:left="410"/>
        <w:spacing w:before="256" w:line="219" w:lineRule="auto"/>
        <w:rPr>
          <w:rFonts w:ascii="SimSun" w:hAnsi="SimSun" w:eastAsia="SimSun" w:cs="SimSun"/>
          <w:sz w:val="20"/>
          <w:szCs w:val="20"/>
        </w:rPr>
      </w:pPr>
      <w:r>
        <w:rPr>
          <w:rFonts w:ascii="SimSun" w:hAnsi="SimSun" w:eastAsia="SimSun" w:cs="SimSun"/>
          <w:sz w:val="20"/>
          <w:szCs w:val="20"/>
          <w:spacing w:val="-4"/>
        </w:rPr>
        <w:t>详细规划中的城市设计成果内容如下。</w:t>
      </w:r>
    </w:p>
    <w:p>
      <w:pPr>
        <w:ind w:left="829" w:right="355" w:hanging="419"/>
        <w:spacing w:before="39" w:line="272" w:lineRule="auto"/>
        <w:rPr>
          <w:rFonts w:ascii="SimSun" w:hAnsi="SimSun" w:eastAsia="SimSun" w:cs="SimSun"/>
          <w:sz w:val="20"/>
          <w:szCs w:val="20"/>
        </w:rPr>
      </w:pPr>
      <w:r>
        <w:rPr>
          <w:rFonts w:ascii="Times New Roman" w:hAnsi="Times New Roman" w:eastAsia="Times New Roman" w:cs="Times New Roman"/>
          <w:sz w:val="20"/>
          <w:szCs w:val="20"/>
          <w:spacing w:val="-7"/>
        </w:rPr>
        <w:t>a)     </w:t>
      </w:r>
      <w:r>
        <w:rPr>
          <w:rFonts w:ascii="SimSun" w:hAnsi="SimSun" w:eastAsia="SimSun" w:cs="SimSun"/>
          <w:sz w:val="20"/>
          <w:szCs w:val="20"/>
          <w:spacing w:val="-7"/>
        </w:rPr>
        <w:t>城市一般片区。规划成果包括但不限定于：现状特色资源分布图、公共空间系统图、空间形态控</w:t>
      </w:r>
      <w:r>
        <w:rPr>
          <w:rFonts w:ascii="SimSun" w:hAnsi="SimSun" w:eastAsia="SimSun" w:cs="SimSun"/>
          <w:sz w:val="20"/>
          <w:szCs w:val="20"/>
          <w:spacing w:val="14"/>
        </w:rPr>
        <w:t xml:space="preserve"> </w:t>
      </w:r>
      <w:r>
        <w:rPr>
          <w:rFonts w:ascii="SimSun" w:hAnsi="SimSun" w:eastAsia="SimSun" w:cs="SimSun"/>
          <w:sz w:val="20"/>
          <w:szCs w:val="20"/>
          <w:spacing w:val="-8"/>
        </w:rPr>
        <w:t>制图，与图纸匹配的文本内容应一并纳入。</w:t>
      </w:r>
    </w:p>
    <w:p>
      <w:pPr>
        <w:ind w:left="829" w:right="335" w:hanging="419"/>
        <w:spacing w:before="22" w:line="270" w:lineRule="auto"/>
        <w:rPr>
          <w:rFonts w:ascii="SimSun" w:hAnsi="SimSun" w:eastAsia="SimSun" w:cs="SimSun"/>
          <w:sz w:val="20"/>
          <w:szCs w:val="20"/>
        </w:rPr>
      </w:pPr>
      <w:r>
        <w:rPr>
          <w:rFonts w:ascii="Times New Roman" w:hAnsi="Times New Roman" w:eastAsia="Times New Roman" w:cs="Times New Roman"/>
          <w:sz w:val="20"/>
          <w:szCs w:val="20"/>
          <w:spacing w:val="-7"/>
        </w:rPr>
        <w:t>b)     </w:t>
      </w:r>
      <w:r>
        <w:rPr>
          <w:rFonts w:ascii="SimSun" w:hAnsi="SimSun" w:eastAsia="SimSun" w:cs="SimSun"/>
          <w:sz w:val="20"/>
          <w:szCs w:val="20"/>
          <w:spacing w:val="-7"/>
        </w:rPr>
        <w:t>重点控制区。在城市一般片区设计成果基础上，重点对</w:t>
      </w:r>
      <w:r>
        <w:rPr>
          <w:rFonts w:ascii="SimSun" w:hAnsi="SimSun" w:eastAsia="SimSun" w:cs="SimSun"/>
          <w:sz w:val="20"/>
          <w:szCs w:val="20"/>
          <w:spacing w:val="-8"/>
        </w:rPr>
        <w:t>特色空间、景观风貌、开放空间、交通组</w:t>
      </w:r>
      <w:r>
        <w:rPr>
          <w:rFonts w:ascii="SimSun" w:hAnsi="SimSun" w:eastAsia="SimSun" w:cs="SimSun"/>
          <w:sz w:val="20"/>
          <w:szCs w:val="20"/>
        </w:rPr>
        <w:t xml:space="preserve"> </w:t>
      </w:r>
      <w:r>
        <w:rPr>
          <w:rFonts w:ascii="SimSun" w:hAnsi="SimSun" w:eastAsia="SimSun" w:cs="SimSun"/>
          <w:sz w:val="20"/>
          <w:szCs w:val="20"/>
          <w:spacing w:val="-12"/>
        </w:rPr>
        <w:t>织、建筑布局、建筑色彩、第五立面、天际线等内容进一步开展详细设计或专项设</w:t>
      </w:r>
      <w:r>
        <w:rPr>
          <w:rFonts w:ascii="SimSun" w:hAnsi="SimSun" w:eastAsia="SimSun" w:cs="SimSun"/>
          <w:sz w:val="20"/>
          <w:szCs w:val="20"/>
          <w:spacing w:val="-13"/>
        </w:rPr>
        <w:t>计，必要时可附</w:t>
      </w:r>
      <w:r>
        <w:rPr>
          <w:rFonts w:ascii="SimSun" w:hAnsi="SimSun" w:eastAsia="SimSun" w:cs="SimSun"/>
          <w:sz w:val="20"/>
          <w:szCs w:val="20"/>
        </w:rPr>
        <w:t xml:space="preserve"> </w:t>
      </w:r>
      <w:r>
        <w:rPr>
          <w:rFonts w:ascii="SimSun" w:hAnsi="SimSun" w:eastAsia="SimSun" w:cs="SimSun"/>
          <w:sz w:val="20"/>
          <w:szCs w:val="20"/>
          <w:spacing w:val="-4"/>
        </w:rPr>
        <w:t>加城市设计图则和其他需要特别控制的要素系统图，与图纸匹配的文本内容应一并纳人。</w:t>
      </w:r>
    </w:p>
    <w:p>
      <w:pPr>
        <w:pStyle w:val="BodyText"/>
        <w:spacing w:line="344" w:lineRule="auto"/>
        <w:rPr/>
      </w:pPr>
      <w:r/>
    </w:p>
    <w:p>
      <w:pPr>
        <w:ind w:left="2"/>
        <w:spacing w:before="66" w:line="219" w:lineRule="auto"/>
        <w:rPr>
          <w:rFonts w:ascii="SimSun" w:hAnsi="SimSun" w:eastAsia="SimSun" w:cs="SimSun"/>
          <w:sz w:val="20"/>
          <w:szCs w:val="20"/>
        </w:rPr>
      </w:pPr>
      <w:r>
        <w:rPr>
          <w:rFonts w:ascii="SimSun" w:hAnsi="SimSun" w:eastAsia="SimSun" w:cs="SimSun"/>
          <w:sz w:val="20"/>
          <w:szCs w:val="20"/>
          <w:b/>
          <w:bCs/>
          <w:spacing w:val="-3"/>
        </w:rPr>
        <w:t>7</w:t>
      </w:r>
      <w:r>
        <w:rPr>
          <w:rFonts w:ascii="SimSun" w:hAnsi="SimSun" w:eastAsia="SimSun" w:cs="SimSun"/>
          <w:sz w:val="20"/>
          <w:szCs w:val="20"/>
          <w:spacing w:val="-3"/>
        </w:rPr>
        <w:t xml:space="preserve">  </w:t>
      </w:r>
      <w:r>
        <w:rPr>
          <w:rFonts w:ascii="SimSun" w:hAnsi="SimSun" w:eastAsia="SimSun" w:cs="SimSun"/>
          <w:sz w:val="20"/>
          <w:szCs w:val="20"/>
          <w:b/>
          <w:bCs/>
          <w:spacing w:val="-3"/>
        </w:rPr>
        <w:t>专项规划中城市设计方法的运用</w:t>
      </w:r>
    </w:p>
    <w:p>
      <w:pPr>
        <w:pStyle w:val="BodyText"/>
        <w:spacing w:line="287" w:lineRule="auto"/>
        <w:rPr/>
      </w:pPr>
      <w:r/>
    </w:p>
    <w:p>
      <w:pPr>
        <w:ind w:right="355" w:firstLine="410"/>
        <w:spacing w:before="65" w:line="270" w:lineRule="auto"/>
        <w:jc w:val="both"/>
        <w:rPr>
          <w:rFonts w:ascii="SimSun" w:hAnsi="SimSun" w:eastAsia="SimSun" w:cs="SimSun"/>
          <w:sz w:val="20"/>
          <w:szCs w:val="20"/>
        </w:rPr>
      </w:pPr>
      <w:r>
        <w:rPr>
          <w:rFonts w:ascii="SimSun" w:hAnsi="SimSun" w:eastAsia="SimSun" w:cs="SimSun"/>
          <w:sz w:val="20"/>
          <w:szCs w:val="20"/>
          <w:spacing w:val="-7"/>
        </w:rPr>
        <w:t>在专项规划中要充分运用城市设计思维，在选址、选线过程中不仅</w:t>
      </w:r>
      <w:r>
        <w:rPr>
          <w:rFonts w:ascii="SimSun" w:hAnsi="SimSun" w:eastAsia="SimSun" w:cs="SimSun"/>
          <w:sz w:val="20"/>
          <w:szCs w:val="20"/>
          <w:spacing w:val="-8"/>
        </w:rPr>
        <w:t>要考虑便利与造价等工程因素，还</w:t>
      </w:r>
      <w:r>
        <w:rPr>
          <w:rFonts w:ascii="SimSun" w:hAnsi="SimSun" w:eastAsia="SimSun" w:cs="SimSun"/>
          <w:sz w:val="20"/>
          <w:szCs w:val="20"/>
        </w:rPr>
        <w:t xml:space="preserve"> </w:t>
      </w:r>
      <w:r>
        <w:rPr>
          <w:rFonts w:ascii="SimSun" w:hAnsi="SimSun" w:eastAsia="SimSun" w:cs="SimSun"/>
          <w:sz w:val="20"/>
          <w:szCs w:val="20"/>
          <w:spacing w:val="-7"/>
        </w:rPr>
        <w:t>应考虑融合自然、保护人文及美学要求；在设施建设中应有相关设计指引，不仅要</w:t>
      </w:r>
      <w:r>
        <w:rPr>
          <w:rFonts w:ascii="SimSun" w:hAnsi="SimSun" w:eastAsia="SimSun" w:cs="SimSun"/>
          <w:sz w:val="20"/>
          <w:szCs w:val="20"/>
          <w:spacing w:val="-8"/>
        </w:rPr>
        <w:t>满足设施的基本功能要</w:t>
      </w:r>
      <w:r>
        <w:rPr>
          <w:rFonts w:ascii="SimSun" w:hAnsi="SimSun" w:eastAsia="SimSun" w:cs="SimSun"/>
          <w:sz w:val="20"/>
          <w:szCs w:val="20"/>
        </w:rPr>
        <w:t xml:space="preserve"> </w:t>
      </w:r>
      <w:r>
        <w:rPr>
          <w:rFonts w:ascii="SimSun" w:hAnsi="SimSun" w:eastAsia="SimSun" w:cs="SimSun"/>
          <w:sz w:val="20"/>
          <w:szCs w:val="20"/>
          <w:spacing w:val="-9"/>
        </w:rPr>
        <w:t>求，还应考虑美观、隐蔽与结合自然；近人尺度的设施建设也应兼顾考虑人的活动行为。</w:t>
      </w:r>
    </w:p>
    <w:p>
      <w:pPr>
        <w:ind w:left="410"/>
        <w:spacing w:before="63" w:line="219" w:lineRule="auto"/>
        <w:rPr>
          <w:rFonts w:ascii="SimSun" w:hAnsi="SimSun" w:eastAsia="SimSun" w:cs="SimSun"/>
          <w:sz w:val="20"/>
          <w:szCs w:val="20"/>
        </w:rPr>
      </w:pPr>
      <w:r>
        <w:rPr>
          <w:rFonts w:ascii="SimSun" w:hAnsi="SimSun" w:eastAsia="SimSun" w:cs="SimSun"/>
          <w:sz w:val="20"/>
          <w:szCs w:val="20"/>
          <w:spacing w:val="-3"/>
        </w:rPr>
        <w:t>具体运用要点见附录</w:t>
      </w:r>
      <w:r>
        <w:rPr>
          <w:rFonts w:ascii="Times New Roman" w:hAnsi="Times New Roman" w:eastAsia="Times New Roman" w:cs="Times New Roman"/>
          <w:sz w:val="20"/>
          <w:szCs w:val="20"/>
          <w:spacing w:val="-3"/>
        </w:rPr>
        <w:t>B</w:t>
      </w:r>
      <w:r>
        <w:rPr>
          <w:rFonts w:ascii="SimSun" w:hAnsi="SimSun" w:eastAsia="SimSun" w:cs="SimSun"/>
          <w:sz w:val="20"/>
          <w:szCs w:val="20"/>
          <w:spacing w:val="-3"/>
        </w:rPr>
        <w:t>。</w:t>
      </w:r>
    </w:p>
    <w:p>
      <w:pPr>
        <w:pStyle w:val="BodyText"/>
        <w:spacing w:line="312" w:lineRule="auto"/>
        <w:rPr/>
      </w:pPr>
      <w:r/>
    </w:p>
    <w:p>
      <w:pPr>
        <w:ind w:left="2"/>
        <w:spacing w:before="65" w:line="222" w:lineRule="auto"/>
        <w:rPr>
          <w:rFonts w:ascii="SimHei" w:hAnsi="SimHei" w:eastAsia="SimHei" w:cs="SimHei"/>
          <w:sz w:val="20"/>
          <w:szCs w:val="20"/>
        </w:rPr>
      </w:pPr>
      <w:r>
        <w:rPr>
          <w:rFonts w:ascii="SimHei" w:hAnsi="SimHei" w:eastAsia="SimHei" w:cs="SimHei"/>
          <w:sz w:val="20"/>
          <w:szCs w:val="20"/>
          <w:b/>
          <w:bCs/>
          <w:spacing w:val="-3"/>
        </w:rPr>
        <w:t>8</w:t>
      </w:r>
      <w:r>
        <w:rPr>
          <w:rFonts w:ascii="SimHei" w:hAnsi="SimHei" w:eastAsia="SimHei" w:cs="SimHei"/>
          <w:sz w:val="20"/>
          <w:szCs w:val="20"/>
          <w:spacing w:val="-3"/>
        </w:rPr>
        <w:t xml:space="preserve">  </w:t>
      </w:r>
      <w:r>
        <w:rPr>
          <w:rFonts w:ascii="SimHei" w:hAnsi="SimHei" w:eastAsia="SimHei" w:cs="SimHei"/>
          <w:sz w:val="20"/>
          <w:szCs w:val="20"/>
          <w:b/>
          <w:bCs/>
          <w:spacing w:val="-3"/>
        </w:rPr>
        <w:t>用途管制中的城市设计要求</w:t>
      </w:r>
    </w:p>
    <w:p>
      <w:pPr>
        <w:pStyle w:val="BodyText"/>
        <w:spacing w:line="374" w:lineRule="auto"/>
        <w:rPr/>
      </w:pPr>
      <w:r/>
    </w:p>
    <w:p>
      <w:pPr>
        <w:ind w:left="2"/>
        <w:spacing w:before="66" w:line="220" w:lineRule="auto"/>
        <w:outlineLvl w:val="0"/>
        <w:rPr>
          <w:rFonts w:ascii="SimSun" w:hAnsi="SimSun" w:eastAsia="SimSun" w:cs="SimSun"/>
          <w:sz w:val="20"/>
          <w:szCs w:val="20"/>
        </w:rPr>
      </w:pPr>
      <w:r>
        <w:rPr>
          <w:rFonts w:ascii="SimSun" w:hAnsi="SimSun" w:eastAsia="SimSun" w:cs="SimSun"/>
          <w:sz w:val="20"/>
          <w:szCs w:val="20"/>
          <w:b/>
          <w:bCs/>
          <w:spacing w:val="-10"/>
        </w:rPr>
        <w:t>8.1</w:t>
      </w:r>
      <w:r>
        <w:rPr>
          <w:rFonts w:ascii="SimSun" w:hAnsi="SimSun" w:eastAsia="SimSun" w:cs="SimSun"/>
          <w:sz w:val="20"/>
          <w:szCs w:val="20"/>
          <w:spacing w:val="15"/>
        </w:rPr>
        <w:t xml:space="preserve">  </w:t>
      </w:r>
      <w:r>
        <w:rPr>
          <w:rFonts w:ascii="SimSun" w:hAnsi="SimSun" w:eastAsia="SimSun" w:cs="SimSun"/>
          <w:sz w:val="20"/>
          <w:szCs w:val="20"/>
          <w:b/>
          <w:bCs/>
          <w:spacing w:val="-10"/>
        </w:rPr>
        <w:t>生态、农业空间中的注意事项</w:t>
      </w:r>
    </w:p>
    <w:p>
      <w:pPr>
        <w:ind w:right="354" w:firstLine="410"/>
        <w:spacing w:before="233" w:line="257" w:lineRule="auto"/>
        <w:rPr>
          <w:rFonts w:ascii="SimSun" w:hAnsi="SimSun" w:eastAsia="SimSun" w:cs="SimSun"/>
          <w:sz w:val="20"/>
          <w:szCs w:val="20"/>
        </w:rPr>
      </w:pPr>
      <w:r>
        <w:rPr>
          <w:rFonts w:ascii="SimSun" w:hAnsi="SimSun" w:eastAsia="SimSun" w:cs="SimSun"/>
          <w:sz w:val="20"/>
          <w:szCs w:val="20"/>
          <w:spacing w:val="-7"/>
        </w:rPr>
        <w:t>依据总体规划、详细规划和专项规划，在用途管制中处理好生态，农</w:t>
      </w:r>
      <w:r>
        <w:rPr>
          <w:rFonts w:ascii="SimSun" w:hAnsi="SimSun" w:eastAsia="SimSun" w:cs="SimSun"/>
          <w:sz w:val="20"/>
          <w:szCs w:val="20"/>
          <w:spacing w:val="-8"/>
        </w:rPr>
        <w:t>业和城镇的室间关系，注重生态</w:t>
      </w:r>
      <w:r>
        <w:rPr>
          <w:rFonts w:ascii="SimSun" w:hAnsi="SimSun" w:eastAsia="SimSun" w:cs="SimSun"/>
          <w:sz w:val="20"/>
          <w:szCs w:val="20"/>
        </w:rPr>
        <w:t xml:space="preserve"> </w:t>
      </w:r>
      <w:r>
        <w:rPr>
          <w:rFonts w:ascii="SimSun" w:hAnsi="SimSun" w:eastAsia="SimSun" w:cs="SimSun"/>
          <w:sz w:val="20"/>
          <w:szCs w:val="20"/>
          <w:spacing w:val="-8"/>
        </w:rPr>
        <w:t>景观、地形地貌保护、农田景观塑造、绿色开放空间与活动场</w:t>
      </w:r>
      <w:r>
        <w:rPr>
          <w:rFonts w:ascii="SimSun" w:hAnsi="SimSun" w:eastAsia="SimSun" w:cs="SimSun"/>
          <w:sz w:val="20"/>
          <w:szCs w:val="20"/>
          <w:spacing w:val="-9"/>
        </w:rPr>
        <w:t>所以及人工建设协调等内容。</w:t>
      </w:r>
    </w:p>
    <w:p>
      <w:pPr>
        <w:ind w:left="2"/>
        <w:spacing w:before="219" w:line="222" w:lineRule="auto"/>
        <w:outlineLvl w:val="0"/>
        <w:rPr>
          <w:rFonts w:ascii="SimHei" w:hAnsi="SimHei" w:eastAsia="SimHei" w:cs="SimHei"/>
          <w:sz w:val="20"/>
          <w:szCs w:val="20"/>
        </w:rPr>
      </w:pPr>
      <w:r>
        <w:rPr>
          <w:rFonts w:ascii="SimHei" w:hAnsi="SimHei" w:eastAsia="SimHei" w:cs="SimHei"/>
          <w:sz w:val="20"/>
          <w:szCs w:val="20"/>
          <w:b/>
          <w:bCs/>
          <w:spacing w:val="-2"/>
        </w:rPr>
        <w:t>8.2</w:t>
      </w:r>
      <w:r>
        <w:rPr>
          <w:rFonts w:ascii="SimHei" w:hAnsi="SimHei" w:eastAsia="SimHei" w:cs="SimHei"/>
          <w:sz w:val="20"/>
          <w:szCs w:val="20"/>
          <w:spacing w:val="-2"/>
        </w:rPr>
        <w:t xml:space="preserve">  </w:t>
      </w:r>
      <w:r>
        <w:rPr>
          <w:rFonts w:ascii="SimHei" w:hAnsi="SimHei" w:eastAsia="SimHei" w:cs="SimHei"/>
          <w:sz w:val="20"/>
          <w:szCs w:val="20"/>
          <w:b/>
          <w:bCs/>
          <w:spacing w:val="-2"/>
        </w:rPr>
        <w:t>从城市设计角度研究建设项目规划选址的合理性</w:t>
      </w:r>
    </w:p>
    <w:p>
      <w:pPr>
        <w:ind w:left="410"/>
        <w:spacing w:before="233" w:line="219" w:lineRule="auto"/>
        <w:rPr>
          <w:rFonts w:ascii="SimSun" w:hAnsi="SimSun" w:eastAsia="SimSun" w:cs="SimSun"/>
          <w:sz w:val="20"/>
          <w:szCs w:val="20"/>
        </w:rPr>
      </w:pPr>
      <w:r>
        <w:rPr>
          <w:rFonts w:ascii="SimSun" w:hAnsi="SimSun" w:eastAsia="SimSun" w:cs="SimSun"/>
          <w:sz w:val="20"/>
          <w:szCs w:val="20"/>
          <w:spacing w:val="-7"/>
        </w:rPr>
        <w:t>依据上位规划和设计，可从空间形态、风貌协调性和功能适宜性等角度提出建设项</w:t>
      </w:r>
      <w:r>
        <w:rPr>
          <w:rFonts w:ascii="SimSun" w:hAnsi="SimSun" w:eastAsia="SimSun" w:cs="SimSun"/>
          <w:sz w:val="20"/>
          <w:szCs w:val="20"/>
          <w:spacing w:val="-8"/>
        </w:rPr>
        <w:t>目选址引导，为建</w:t>
      </w:r>
    </w:p>
    <w:p>
      <w:pPr>
        <w:spacing w:line="219" w:lineRule="auto"/>
        <w:sectPr>
          <w:footerReference w:type="default" r:id="rId9"/>
          <w:pgSz w:w="12240" w:h="15840"/>
          <w:pgMar w:top="400" w:right="1836" w:bottom="1237" w:left="1159" w:header="0" w:footer="1128" w:gutter="0"/>
        </w:sectPr>
        <w:rPr>
          <w:rFonts w:ascii="SimSun" w:hAnsi="SimSun" w:eastAsia="SimSun" w:cs="SimSun"/>
          <w:sz w:val="20"/>
          <w:szCs w:val="20"/>
        </w:rPr>
      </w:pPr>
    </w:p>
    <w:p>
      <w:pPr>
        <w:pStyle w:val="BodyText"/>
        <w:spacing w:line="400" w:lineRule="auto"/>
        <w:rPr/>
      </w:pPr>
      <w:r/>
    </w:p>
    <w:p>
      <w:pPr>
        <w:ind w:left="7232"/>
        <w:spacing w:before="69" w:line="224" w:lineRule="auto"/>
        <w:rPr>
          <w:rFonts w:ascii="SimSun" w:hAnsi="SimSun" w:eastAsia="SimSun" w:cs="SimSun"/>
          <w:sz w:val="21"/>
          <w:szCs w:val="21"/>
        </w:rPr>
      </w:pPr>
      <w:r>
        <w:rPr>
          <w:rFonts w:ascii="SimSun" w:hAnsi="SimSun" w:eastAsia="SimSun" w:cs="SimSun"/>
          <w:sz w:val="21"/>
          <w:szCs w:val="21"/>
          <w:b/>
          <w:bCs/>
          <w:spacing w:val="-4"/>
        </w:rPr>
        <w:t>TD/T</w:t>
      </w:r>
      <w:r>
        <w:rPr>
          <w:rFonts w:ascii="SimSun" w:hAnsi="SimSun" w:eastAsia="SimSun" w:cs="SimSun"/>
          <w:sz w:val="21"/>
          <w:szCs w:val="21"/>
          <w:spacing w:val="-4"/>
        </w:rPr>
        <w:t xml:space="preserve">  </w:t>
      </w:r>
      <w:r>
        <w:rPr>
          <w:rFonts w:ascii="SimSun" w:hAnsi="SimSun" w:eastAsia="SimSun" w:cs="SimSun"/>
          <w:sz w:val="21"/>
          <w:szCs w:val="21"/>
          <w:b/>
          <w:bCs/>
          <w:spacing w:val="-4"/>
        </w:rPr>
        <w:t>1065—2021</w:t>
      </w:r>
    </w:p>
    <w:p>
      <w:pPr>
        <w:ind w:right="64"/>
        <w:spacing w:before="261" w:line="250" w:lineRule="auto"/>
        <w:rPr>
          <w:rFonts w:ascii="SimSun" w:hAnsi="SimSun" w:eastAsia="SimSun" w:cs="SimSun"/>
          <w:sz w:val="21"/>
          <w:szCs w:val="21"/>
        </w:rPr>
      </w:pPr>
      <w:r>
        <w:rPr>
          <w:rFonts w:ascii="SimSun" w:hAnsi="SimSun" w:eastAsia="SimSun" w:cs="SimSun"/>
          <w:sz w:val="21"/>
          <w:szCs w:val="21"/>
          <w:spacing w:val="-8"/>
        </w:rPr>
        <w:t>设项目用地预审和选址提供决策依据。对空间形态重点管控区用地提出景观风貌注意事项。为城市重</w:t>
      </w:r>
      <w:r>
        <w:rPr>
          <w:rFonts w:ascii="SimSun" w:hAnsi="SimSun" w:eastAsia="SimSun" w:cs="SimSun"/>
          <w:sz w:val="21"/>
          <w:szCs w:val="21"/>
          <w:spacing w:val="10"/>
        </w:rPr>
        <w:t xml:space="preserve"> </w:t>
      </w:r>
      <w:r>
        <w:rPr>
          <w:rFonts w:ascii="SimSun" w:hAnsi="SimSun" w:eastAsia="SimSun" w:cs="SimSun"/>
          <w:sz w:val="21"/>
          <w:szCs w:val="21"/>
          <w:spacing w:val="-15"/>
        </w:rPr>
        <w:t>要公共建筑、标志性建构筑物等重要建设项目选址提供引导和参考。</w:t>
      </w:r>
    </w:p>
    <w:p>
      <w:pPr>
        <w:ind w:left="3"/>
        <w:spacing w:before="217" w:line="222" w:lineRule="auto"/>
        <w:outlineLvl w:val="0"/>
        <w:rPr>
          <w:rFonts w:ascii="SimHei" w:hAnsi="SimHei" w:eastAsia="SimHei" w:cs="SimHei"/>
          <w:sz w:val="21"/>
          <w:szCs w:val="21"/>
        </w:rPr>
      </w:pPr>
      <w:r>
        <w:rPr>
          <w:rFonts w:ascii="SimHei" w:hAnsi="SimHei" w:eastAsia="SimHei" w:cs="SimHei"/>
          <w:sz w:val="21"/>
          <w:szCs w:val="21"/>
          <w:b/>
          <w:bCs/>
          <w:spacing w:val="-10"/>
        </w:rPr>
        <w:t>8.3</w:t>
      </w:r>
      <w:r>
        <w:rPr>
          <w:rFonts w:ascii="SimHei" w:hAnsi="SimHei" w:eastAsia="SimHei" w:cs="SimHei"/>
          <w:sz w:val="21"/>
          <w:szCs w:val="21"/>
          <w:spacing w:val="-10"/>
        </w:rPr>
        <w:t xml:space="preserve">  </w:t>
      </w:r>
      <w:r>
        <w:rPr>
          <w:rFonts w:ascii="SimHei" w:hAnsi="SimHei" w:eastAsia="SimHei" w:cs="SimHei"/>
          <w:sz w:val="21"/>
          <w:szCs w:val="21"/>
          <w:b/>
          <w:bCs/>
          <w:spacing w:val="-10"/>
        </w:rPr>
        <w:t>在特殊地块开展城市设计的精细化研究</w:t>
      </w:r>
    </w:p>
    <w:p>
      <w:pPr>
        <w:ind w:right="19" w:firstLine="389"/>
        <w:spacing w:before="209" w:line="246" w:lineRule="auto"/>
        <w:rPr>
          <w:rFonts w:ascii="SimSun" w:hAnsi="SimSun" w:eastAsia="SimSun" w:cs="SimSun"/>
          <w:sz w:val="21"/>
          <w:szCs w:val="21"/>
        </w:rPr>
      </w:pPr>
      <w:r>
        <w:rPr>
          <w:rFonts w:ascii="SimSun" w:hAnsi="SimSun" w:eastAsia="SimSun" w:cs="SimSun"/>
          <w:sz w:val="21"/>
          <w:szCs w:val="21"/>
          <w:spacing w:val="-20"/>
        </w:rPr>
        <w:t>有特殊要求的地块，可在遵守详细规划的前提下，结合发展意愿、产业布局、用地权属、空间影响性、</w:t>
      </w:r>
      <w:r>
        <w:rPr>
          <w:rFonts w:ascii="SimSun" w:hAnsi="SimSun" w:eastAsia="SimSun" w:cs="SimSun"/>
          <w:sz w:val="21"/>
          <w:szCs w:val="21"/>
          <w:spacing w:val="3"/>
        </w:rPr>
        <w:t xml:space="preserve"> </w:t>
      </w:r>
      <w:r>
        <w:rPr>
          <w:rFonts w:ascii="SimSun" w:hAnsi="SimSun" w:eastAsia="SimSun" w:cs="SimSun"/>
          <w:sz w:val="21"/>
          <w:szCs w:val="21"/>
          <w:spacing w:val="-15"/>
        </w:rPr>
        <w:t>利害关系人意见等，开展编制面向实施的精细化城市设计，提出建筑和环境景观设计条件。</w:t>
      </w:r>
    </w:p>
    <w:p>
      <w:pPr>
        <w:ind w:left="3"/>
        <w:spacing w:before="228" w:line="222" w:lineRule="auto"/>
        <w:outlineLvl w:val="0"/>
        <w:rPr>
          <w:rFonts w:ascii="SimHei" w:hAnsi="SimHei" w:eastAsia="SimHei" w:cs="SimHei"/>
          <w:sz w:val="21"/>
          <w:szCs w:val="21"/>
        </w:rPr>
      </w:pPr>
      <w:r>
        <w:rPr>
          <w:rFonts w:ascii="SimHei" w:hAnsi="SimHei" w:eastAsia="SimHei" w:cs="SimHei"/>
          <w:sz w:val="21"/>
          <w:szCs w:val="21"/>
          <w:b/>
          <w:bCs/>
          <w:spacing w:val="-10"/>
        </w:rPr>
        <w:t>8.4</w:t>
      </w:r>
      <w:r>
        <w:rPr>
          <w:rFonts w:ascii="SimHei" w:hAnsi="SimHei" w:eastAsia="SimHei" w:cs="SimHei"/>
          <w:sz w:val="21"/>
          <w:szCs w:val="21"/>
          <w:spacing w:val="108"/>
        </w:rPr>
        <w:t xml:space="preserve"> </w:t>
      </w:r>
      <w:r>
        <w:rPr>
          <w:rFonts w:ascii="SimHei" w:hAnsi="SimHei" w:eastAsia="SimHei" w:cs="SimHei"/>
          <w:sz w:val="21"/>
          <w:szCs w:val="21"/>
          <w:b/>
          <w:bCs/>
          <w:spacing w:val="-10"/>
        </w:rPr>
        <w:t>规划许可中的城市设计内容</w:t>
      </w:r>
    </w:p>
    <w:p>
      <w:pPr>
        <w:ind w:right="65" w:firstLine="389"/>
        <w:spacing w:before="191" w:line="254" w:lineRule="auto"/>
        <w:rPr>
          <w:rFonts w:ascii="SimSun" w:hAnsi="SimSun" w:eastAsia="SimSun" w:cs="SimSun"/>
          <w:sz w:val="21"/>
          <w:szCs w:val="21"/>
        </w:rPr>
      </w:pPr>
      <w:r>
        <w:rPr>
          <w:rFonts w:ascii="SimSun" w:hAnsi="SimSun" w:eastAsia="SimSun" w:cs="SimSun"/>
          <w:sz w:val="21"/>
          <w:szCs w:val="21"/>
          <w:spacing w:val="-21"/>
        </w:rPr>
        <w:t>规划许可中的城市设计内容宜包括界面、高度、公共空间、交通组织、地下空间、建筑引导、环境设施</w:t>
      </w:r>
      <w:r>
        <w:rPr>
          <w:rFonts w:ascii="SimSun" w:hAnsi="SimSun" w:eastAsia="SimSun" w:cs="SimSun"/>
          <w:sz w:val="21"/>
          <w:szCs w:val="21"/>
          <w:spacing w:val="2"/>
        </w:rPr>
        <w:t xml:space="preserve"> </w:t>
      </w:r>
      <w:r>
        <w:rPr>
          <w:rFonts w:ascii="SimSun" w:hAnsi="SimSun" w:eastAsia="SimSun" w:cs="SimSun"/>
          <w:sz w:val="21"/>
          <w:szCs w:val="21"/>
          <w:spacing w:val="-18"/>
        </w:rPr>
        <w:t>等，必要时可附加城市设计图则。</w:t>
      </w:r>
    </w:p>
    <w:p>
      <w:pPr>
        <w:pStyle w:val="BodyText"/>
        <w:spacing w:line="267" w:lineRule="auto"/>
        <w:rPr/>
      </w:pPr>
      <w:r/>
    </w:p>
    <w:p>
      <w:pPr>
        <w:ind w:left="3"/>
        <w:spacing w:before="69" w:line="221" w:lineRule="auto"/>
        <w:rPr>
          <w:rFonts w:ascii="SimHei" w:hAnsi="SimHei" w:eastAsia="SimHei" w:cs="SimHei"/>
          <w:sz w:val="21"/>
          <w:szCs w:val="21"/>
        </w:rPr>
      </w:pPr>
      <w:r>
        <w:rPr>
          <w:rFonts w:ascii="SimHei" w:hAnsi="SimHei" w:eastAsia="SimHei" w:cs="SimHei"/>
          <w:sz w:val="21"/>
          <w:szCs w:val="21"/>
          <w:b/>
          <w:bCs/>
          <w:spacing w:val="-10"/>
        </w:rPr>
        <w:t>9</w:t>
      </w:r>
      <w:r>
        <w:rPr>
          <w:rFonts w:ascii="SimHei" w:hAnsi="SimHei" w:eastAsia="SimHei" w:cs="SimHei"/>
          <w:sz w:val="21"/>
          <w:szCs w:val="21"/>
          <w:spacing w:val="97"/>
        </w:rPr>
        <w:t xml:space="preserve"> </w:t>
      </w:r>
      <w:r>
        <w:rPr>
          <w:rFonts w:ascii="SimHei" w:hAnsi="SimHei" w:eastAsia="SimHei" w:cs="SimHei"/>
          <w:sz w:val="21"/>
          <w:szCs w:val="21"/>
          <w:b/>
          <w:bCs/>
          <w:spacing w:val="-10"/>
        </w:rPr>
        <w:t>工作方法与成果形式</w:t>
      </w:r>
    </w:p>
    <w:p>
      <w:pPr>
        <w:pStyle w:val="BodyText"/>
        <w:spacing w:line="368" w:lineRule="auto"/>
        <w:rPr/>
      </w:pPr>
      <w:r/>
    </w:p>
    <w:p>
      <w:pPr>
        <w:ind w:left="3"/>
        <w:spacing w:before="68" w:line="221" w:lineRule="auto"/>
        <w:outlineLvl w:val="0"/>
        <w:rPr>
          <w:rFonts w:ascii="SimHei" w:hAnsi="SimHei" w:eastAsia="SimHei" w:cs="SimHei"/>
          <w:sz w:val="21"/>
          <w:szCs w:val="21"/>
        </w:rPr>
      </w:pPr>
      <w:r>
        <w:rPr>
          <w:rFonts w:ascii="SimHei" w:hAnsi="SimHei" w:eastAsia="SimHei" w:cs="SimHei"/>
          <w:sz w:val="21"/>
          <w:szCs w:val="21"/>
          <w:b/>
          <w:bCs/>
          <w:spacing w:val="-4"/>
        </w:rPr>
        <w:t>9.1</w:t>
      </w:r>
      <w:r>
        <w:rPr>
          <w:rFonts w:ascii="SimHei" w:hAnsi="SimHei" w:eastAsia="SimHei" w:cs="SimHei"/>
          <w:sz w:val="21"/>
          <w:szCs w:val="21"/>
          <w:spacing w:val="104"/>
        </w:rPr>
        <w:t xml:space="preserve"> </w:t>
      </w:r>
      <w:r>
        <w:rPr>
          <w:rFonts w:ascii="SimHei" w:hAnsi="SimHei" w:eastAsia="SimHei" w:cs="SimHei"/>
          <w:sz w:val="21"/>
          <w:szCs w:val="21"/>
          <w:b/>
          <w:bCs/>
          <w:spacing w:val="-4"/>
        </w:rPr>
        <w:t>工作方法</w:t>
      </w:r>
    </w:p>
    <w:p>
      <w:pPr>
        <w:ind w:left="389"/>
        <w:spacing w:before="235" w:line="220" w:lineRule="auto"/>
        <w:rPr>
          <w:rFonts w:ascii="SimSun" w:hAnsi="SimSun" w:eastAsia="SimSun" w:cs="SimSun"/>
          <w:sz w:val="21"/>
          <w:szCs w:val="21"/>
        </w:rPr>
      </w:pPr>
      <w:r>
        <w:rPr>
          <w:rFonts w:ascii="SimSun" w:hAnsi="SimSun" w:eastAsia="SimSun" w:cs="SimSun"/>
          <w:sz w:val="21"/>
          <w:szCs w:val="21"/>
          <w:spacing w:val="-12"/>
        </w:rPr>
        <w:t>工作方法如下。</w:t>
      </w:r>
    </w:p>
    <w:p>
      <w:pPr>
        <w:ind w:left="818" w:right="65" w:hanging="429"/>
        <w:spacing w:before="28" w:line="259" w:lineRule="auto"/>
        <w:rPr>
          <w:rFonts w:ascii="SimSun" w:hAnsi="SimSun" w:eastAsia="SimSun" w:cs="SimSun"/>
          <w:sz w:val="21"/>
          <w:szCs w:val="21"/>
        </w:rPr>
      </w:pPr>
      <w:r>
        <w:rPr>
          <w:rFonts w:ascii="SimSun" w:hAnsi="SimSun" w:eastAsia="SimSun" w:cs="SimSun"/>
          <w:sz w:val="21"/>
          <w:szCs w:val="21"/>
          <w:spacing w:val="-12"/>
        </w:rPr>
        <w:t>a)  信息采集与数据管理。在掌握上位规划及相关规划设计基础上，采取科学合理方式，收集历史</w:t>
      </w:r>
      <w:r>
        <w:rPr>
          <w:rFonts w:ascii="SimSun" w:hAnsi="SimSun" w:eastAsia="SimSun" w:cs="SimSun"/>
          <w:sz w:val="21"/>
          <w:szCs w:val="21"/>
          <w:spacing w:val="17"/>
        </w:rPr>
        <w:t xml:space="preserve"> </w:t>
      </w:r>
      <w:r>
        <w:rPr>
          <w:rFonts w:ascii="SimSun" w:hAnsi="SimSun" w:eastAsia="SimSun" w:cs="SimSun"/>
          <w:sz w:val="21"/>
          <w:szCs w:val="21"/>
          <w:spacing w:val="-16"/>
        </w:rPr>
        <w:t>文化、生态、产业、交通、市政等相关专项资料。鼓励基于大数据分析手段和</w:t>
      </w:r>
      <w:r>
        <w:rPr>
          <w:rFonts w:ascii="SimSun" w:hAnsi="SimSun" w:eastAsia="SimSun" w:cs="SimSun"/>
          <w:sz w:val="21"/>
          <w:szCs w:val="21"/>
          <w:spacing w:val="-31"/>
        </w:rPr>
        <w:t xml:space="preserve"> </w:t>
      </w:r>
      <w:r>
        <w:rPr>
          <w:rFonts w:ascii="Times New Roman" w:hAnsi="Times New Roman" w:eastAsia="Times New Roman" w:cs="Times New Roman"/>
          <w:sz w:val="21"/>
          <w:szCs w:val="21"/>
          <w:spacing w:val="-16"/>
        </w:rPr>
        <w:t>BIM</w:t>
      </w:r>
      <w:r>
        <w:rPr>
          <w:rFonts w:ascii="SimSun" w:hAnsi="SimSun" w:eastAsia="SimSun" w:cs="SimSun"/>
          <w:sz w:val="21"/>
          <w:szCs w:val="21"/>
          <w:spacing w:val="-16"/>
        </w:rPr>
        <w:t>(建筑信息模</w:t>
      </w:r>
      <w:r>
        <w:rPr>
          <w:rFonts w:ascii="SimSun" w:hAnsi="SimSun" w:eastAsia="SimSun" w:cs="SimSun"/>
          <w:sz w:val="21"/>
          <w:szCs w:val="21"/>
        </w:rPr>
        <w:t xml:space="preserve"> </w:t>
      </w:r>
      <w:r>
        <w:rPr>
          <w:rFonts w:ascii="SimSun" w:hAnsi="SimSun" w:eastAsia="SimSun" w:cs="SimSun"/>
          <w:sz w:val="21"/>
          <w:szCs w:val="21"/>
          <w:spacing w:val="-16"/>
        </w:rPr>
        <w:t>型)、CIM(城市信息模型)等数字集成技术获</w:t>
      </w:r>
      <w:r>
        <w:rPr>
          <w:rFonts w:ascii="SimSun" w:hAnsi="SimSun" w:eastAsia="SimSun" w:cs="SimSun"/>
          <w:sz w:val="21"/>
          <w:szCs w:val="21"/>
          <w:spacing w:val="-17"/>
        </w:rPr>
        <w:t>取空间现状、使用习惯、人群需求、城市意象等各类</w:t>
      </w:r>
      <w:r>
        <w:rPr>
          <w:rFonts w:ascii="SimSun" w:hAnsi="SimSun" w:eastAsia="SimSun" w:cs="SimSun"/>
          <w:sz w:val="21"/>
          <w:szCs w:val="21"/>
        </w:rPr>
        <w:t xml:space="preserve"> </w:t>
      </w:r>
      <w:r>
        <w:rPr>
          <w:rFonts w:ascii="SimSun" w:hAnsi="SimSun" w:eastAsia="SimSun" w:cs="SimSun"/>
          <w:sz w:val="21"/>
          <w:szCs w:val="21"/>
          <w:spacing w:val="-19"/>
        </w:rPr>
        <w:t>高精度、高时效性的基础数据。</w:t>
      </w:r>
    </w:p>
    <w:p>
      <w:pPr>
        <w:ind w:left="818" w:right="63" w:hanging="429"/>
        <w:spacing w:before="60" w:line="260" w:lineRule="auto"/>
        <w:rPr>
          <w:rFonts w:ascii="SimSun" w:hAnsi="SimSun" w:eastAsia="SimSun" w:cs="SimSun"/>
          <w:sz w:val="21"/>
          <w:szCs w:val="21"/>
        </w:rPr>
      </w:pPr>
      <w:r>
        <w:rPr>
          <w:rFonts w:ascii="SimSun" w:hAnsi="SimSun" w:eastAsia="SimSun" w:cs="SimSun"/>
          <w:sz w:val="21"/>
          <w:szCs w:val="21"/>
          <w:spacing w:val="-16"/>
        </w:rPr>
        <w:t>b)  认知分析与方案制定。从因地制宜、以人为本的角度出发，积极运用数据处理、模拟仿真等先进</w:t>
      </w:r>
      <w:r>
        <w:rPr>
          <w:rFonts w:ascii="SimSun" w:hAnsi="SimSun" w:eastAsia="SimSun" w:cs="SimSun"/>
          <w:sz w:val="21"/>
          <w:szCs w:val="21"/>
          <w:spacing w:val="2"/>
        </w:rPr>
        <w:t xml:space="preserve"> </w:t>
      </w:r>
      <w:r>
        <w:rPr>
          <w:rFonts w:ascii="SimSun" w:hAnsi="SimSun" w:eastAsia="SimSun" w:cs="SimSun"/>
          <w:sz w:val="21"/>
          <w:szCs w:val="21"/>
          <w:spacing w:val="-18"/>
        </w:rPr>
        <w:t>技术，综合分析各项基础信息，进行设计方案的合理推演和比对，同时重视各相关方的意见征求</w:t>
      </w:r>
      <w:r>
        <w:rPr>
          <w:rFonts w:ascii="SimSun" w:hAnsi="SimSun" w:eastAsia="SimSun" w:cs="SimSun"/>
          <w:sz w:val="21"/>
          <w:szCs w:val="21"/>
          <w:spacing w:val="14"/>
        </w:rPr>
        <w:t xml:space="preserve"> </w:t>
      </w:r>
      <w:r>
        <w:rPr>
          <w:rFonts w:ascii="SimSun" w:hAnsi="SimSun" w:eastAsia="SimSun" w:cs="SimSun"/>
          <w:sz w:val="21"/>
          <w:szCs w:val="21"/>
          <w:spacing w:val="-13"/>
        </w:rPr>
        <w:t>和协商，形成科学合理、适应当地、凝结共识的设计方案和结论，以提高方案的可实施性和稳</w:t>
      </w:r>
      <w:r>
        <w:rPr>
          <w:rFonts w:ascii="SimSun" w:hAnsi="SimSun" w:eastAsia="SimSun" w:cs="SimSun"/>
          <w:sz w:val="21"/>
          <w:szCs w:val="21"/>
          <w:spacing w:val="2"/>
        </w:rPr>
        <w:t xml:space="preserve"> </w:t>
      </w:r>
      <w:r>
        <w:rPr>
          <w:rFonts w:ascii="SimSun" w:hAnsi="SimSun" w:eastAsia="SimSun" w:cs="SimSun"/>
          <w:sz w:val="21"/>
          <w:szCs w:val="21"/>
          <w:spacing w:val="-10"/>
        </w:rPr>
        <w:t>定性。</w:t>
      </w:r>
    </w:p>
    <w:p>
      <w:pPr>
        <w:ind w:left="818" w:right="64" w:hanging="429"/>
        <w:spacing w:before="50" w:line="260" w:lineRule="auto"/>
        <w:rPr>
          <w:rFonts w:ascii="SimSun" w:hAnsi="SimSun" w:eastAsia="SimSun" w:cs="SimSun"/>
          <w:sz w:val="21"/>
          <w:szCs w:val="21"/>
        </w:rPr>
      </w:pPr>
      <w:r>
        <w:rPr>
          <w:rFonts w:ascii="SimSun" w:hAnsi="SimSun" w:eastAsia="SimSun" w:cs="SimSun"/>
          <w:sz w:val="21"/>
          <w:szCs w:val="21"/>
          <w:spacing w:val="-16"/>
        </w:rPr>
        <w:t>c)  监管监测与公众参与。根据地方实际，通过座谈调研、图件公示、媒体宣传、城市管理信息化平</w:t>
      </w:r>
      <w:r>
        <w:rPr>
          <w:rFonts w:ascii="SimSun" w:hAnsi="SimSun" w:eastAsia="SimSun" w:cs="SimSun"/>
          <w:sz w:val="21"/>
          <w:szCs w:val="21"/>
          <w:spacing w:val="4"/>
        </w:rPr>
        <w:t xml:space="preserve"> </w:t>
      </w:r>
      <w:r>
        <w:rPr>
          <w:rFonts w:ascii="SimSun" w:hAnsi="SimSun" w:eastAsia="SimSun" w:cs="SimSun"/>
          <w:sz w:val="21"/>
          <w:szCs w:val="21"/>
          <w:spacing w:val="-13"/>
        </w:rPr>
        <w:t>台等方式建立部门审查监管、公众参与和监督的平台，直观展示现状与规划成果信息。鼓励探</w:t>
      </w:r>
      <w:r>
        <w:rPr>
          <w:rFonts w:ascii="SimSun" w:hAnsi="SimSun" w:eastAsia="SimSun" w:cs="SimSun"/>
          <w:sz w:val="21"/>
          <w:szCs w:val="21"/>
        </w:rPr>
        <w:t xml:space="preserve"> </w:t>
      </w:r>
      <w:r>
        <w:rPr>
          <w:rFonts w:ascii="SimSun" w:hAnsi="SimSun" w:eastAsia="SimSun" w:cs="SimSun"/>
          <w:sz w:val="21"/>
          <w:szCs w:val="21"/>
          <w:spacing w:val="-20"/>
        </w:rPr>
        <w:t>索自动化分析和数字化审查等技术，促进提高国土空间精治、共治、法治水平。</w:t>
      </w:r>
    </w:p>
    <w:p>
      <w:pPr>
        <w:ind w:left="3"/>
        <w:spacing w:before="200" w:line="220" w:lineRule="auto"/>
        <w:outlineLvl w:val="0"/>
        <w:rPr>
          <w:rFonts w:ascii="SimSun" w:hAnsi="SimSun" w:eastAsia="SimSun" w:cs="SimSun"/>
          <w:sz w:val="21"/>
          <w:szCs w:val="21"/>
        </w:rPr>
      </w:pPr>
      <w:r>
        <w:rPr>
          <w:rFonts w:ascii="SimSun" w:hAnsi="SimSun" w:eastAsia="SimSun" w:cs="SimSun"/>
          <w:sz w:val="21"/>
          <w:szCs w:val="21"/>
          <w:b/>
          <w:bCs/>
          <w:spacing w:val="-5"/>
        </w:rPr>
        <w:t>9.2</w:t>
      </w:r>
      <w:r>
        <w:rPr>
          <w:rFonts w:ascii="SimSun" w:hAnsi="SimSun" w:eastAsia="SimSun" w:cs="SimSun"/>
          <w:sz w:val="21"/>
          <w:szCs w:val="21"/>
          <w:spacing w:val="91"/>
        </w:rPr>
        <w:t xml:space="preserve"> </w:t>
      </w:r>
      <w:r>
        <w:rPr>
          <w:rFonts w:ascii="SimSun" w:hAnsi="SimSun" w:eastAsia="SimSun" w:cs="SimSun"/>
          <w:sz w:val="21"/>
          <w:szCs w:val="21"/>
          <w:b/>
          <w:bCs/>
          <w:spacing w:val="-5"/>
        </w:rPr>
        <w:t>成果形式</w:t>
      </w:r>
    </w:p>
    <w:p>
      <w:pPr>
        <w:ind w:right="65" w:firstLine="389"/>
        <w:spacing w:before="231" w:line="250" w:lineRule="auto"/>
        <w:rPr>
          <w:rFonts w:ascii="SimSun" w:hAnsi="SimSun" w:eastAsia="SimSun" w:cs="SimSun"/>
          <w:sz w:val="21"/>
          <w:szCs w:val="21"/>
        </w:rPr>
      </w:pPr>
      <w:r>
        <w:rPr>
          <w:rFonts w:ascii="SimSun" w:hAnsi="SimSun" w:eastAsia="SimSun" w:cs="SimSun"/>
          <w:sz w:val="21"/>
          <w:szCs w:val="21"/>
          <w:spacing w:val="-21"/>
        </w:rPr>
        <w:t>城市设计的成果一般包括文本、图件，鼓励采用实体模型、数字化模型、多媒体等更为直观、高效的表</w:t>
      </w:r>
      <w:r>
        <w:rPr>
          <w:rFonts w:ascii="SimSun" w:hAnsi="SimSun" w:eastAsia="SimSun" w:cs="SimSun"/>
          <w:sz w:val="21"/>
          <w:szCs w:val="21"/>
          <w:spacing w:val="2"/>
        </w:rPr>
        <w:t xml:space="preserve"> </w:t>
      </w:r>
      <w:r>
        <w:rPr>
          <w:rFonts w:ascii="SimSun" w:hAnsi="SimSun" w:eastAsia="SimSun" w:cs="SimSun"/>
          <w:sz w:val="21"/>
          <w:szCs w:val="21"/>
          <w:spacing w:val="-20"/>
        </w:rPr>
        <w:t>达形式，可纳人各级政府的相关政策、标准</w:t>
      </w:r>
      <w:r>
        <w:rPr>
          <w:rFonts w:ascii="SimSun" w:hAnsi="SimSun" w:eastAsia="SimSun" w:cs="SimSun"/>
          <w:sz w:val="21"/>
          <w:szCs w:val="21"/>
          <w:spacing w:val="-21"/>
        </w:rPr>
        <w:t>、规则及数字化规划管理平台等。</w:t>
      </w:r>
    </w:p>
    <w:p>
      <w:pPr>
        <w:ind w:right="65" w:firstLine="389"/>
        <w:spacing w:before="41" w:line="256" w:lineRule="auto"/>
        <w:rPr>
          <w:rFonts w:ascii="SimSun" w:hAnsi="SimSun" w:eastAsia="SimSun" w:cs="SimSun"/>
          <w:sz w:val="21"/>
          <w:szCs w:val="21"/>
        </w:rPr>
      </w:pPr>
      <w:r>
        <w:rPr>
          <w:rFonts w:ascii="SimSun" w:hAnsi="SimSun" w:eastAsia="SimSun" w:cs="SimSun"/>
          <w:sz w:val="21"/>
          <w:szCs w:val="21"/>
          <w:spacing w:val="-12"/>
        </w:rPr>
        <w:t>国土空间规划中的城市设计成果内容需满足相应国土空间规划的成果要求，其他内</w:t>
      </w:r>
      <w:r>
        <w:rPr>
          <w:rFonts w:ascii="SimSun" w:hAnsi="SimSun" w:eastAsia="SimSun" w:cs="SimSun"/>
          <w:sz w:val="21"/>
          <w:szCs w:val="21"/>
          <w:spacing w:val="-13"/>
        </w:rPr>
        <w:t>容可根据现实条</w:t>
      </w:r>
      <w:r>
        <w:rPr>
          <w:rFonts w:ascii="SimSun" w:hAnsi="SimSun" w:eastAsia="SimSun" w:cs="SimSun"/>
          <w:sz w:val="21"/>
          <w:szCs w:val="21"/>
        </w:rPr>
        <w:t xml:space="preserve"> </w:t>
      </w:r>
      <w:r>
        <w:rPr>
          <w:rFonts w:ascii="SimSun" w:hAnsi="SimSun" w:eastAsia="SimSun" w:cs="SimSun"/>
          <w:sz w:val="21"/>
          <w:szCs w:val="21"/>
          <w:spacing w:val="-8"/>
        </w:rPr>
        <w:t>件及工作需求，灵活采用多种形式，以更好地展示城市设计成果，便于规划建设管理人员使用和公众</w:t>
      </w:r>
      <w:r>
        <w:rPr>
          <w:rFonts w:ascii="SimSun" w:hAnsi="SimSun" w:eastAsia="SimSun" w:cs="SimSun"/>
          <w:sz w:val="21"/>
          <w:szCs w:val="21"/>
          <w:spacing w:val="8"/>
        </w:rPr>
        <w:t xml:space="preserve"> </w:t>
      </w:r>
      <w:r>
        <w:rPr>
          <w:rFonts w:ascii="SimSun" w:hAnsi="SimSun" w:eastAsia="SimSun" w:cs="SimSun"/>
          <w:sz w:val="21"/>
          <w:szCs w:val="21"/>
          <w:spacing w:val="-9"/>
        </w:rPr>
        <w:t>监督。</w:t>
      </w:r>
    </w:p>
    <w:p>
      <w:pPr>
        <w:spacing w:line="256" w:lineRule="auto"/>
        <w:sectPr>
          <w:footerReference w:type="default" r:id="rId10"/>
          <w:pgSz w:w="12240" w:h="15840"/>
          <w:pgMar w:top="400" w:right="1836" w:bottom="1290" w:left="1440" w:header="0" w:footer="1162" w:gutter="0"/>
        </w:sectPr>
        <w:rPr>
          <w:rFonts w:ascii="SimSun" w:hAnsi="SimSun" w:eastAsia="SimSun" w:cs="SimSun"/>
          <w:sz w:val="21"/>
          <w:szCs w:val="21"/>
        </w:rPr>
      </w:pPr>
    </w:p>
    <w:p>
      <w:pPr>
        <w:pStyle w:val="BodyText"/>
        <w:spacing w:line="246" w:lineRule="auto"/>
        <w:rPr/>
      </w:pPr>
      <w:r/>
    </w:p>
    <w:p>
      <w:pPr>
        <w:pStyle w:val="BodyText"/>
        <w:spacing w:line="247" w:lineRule="auto"/>
        <w:rPr/>
      </w:pPr>
      <w:r/>
    </w:p>
    <w:p>
      <w:pPr>
        <w:ind w:left="2"/>
        <w:spacing w:before="65" w:line="224" w:lineRule="auto"/>
        <w:rPr>
          <w:rFonts w:ascii="SimSun" w:hAnsi="SimSun" w:eastAsia="SimSun" w:cs="SimSun"/>
          <w:sz w:val="20"/>
          <w:szCs w:val="20"/>
        </w:rPr>
      </w:pPr>
      <w:r>
        <w:rPr>
          <w:rFonts w:ascii="SimSun" w:hAnsi="SimSun" w:eastAsia="SimSun" w:cs="SimSun"/>
          <w:sz w:val="20"/>
          <w:szCs w:val="20"/>
          <w:b/>
          <w:bCs/>
          <w:spacing w:val="-5"/>
        </w:rPr>
        <w:t>TD/T</w:t>
      </w:r>
      <w:r>
        <w:rPr>
          <w:rFonts w:ascii="SimSun" w:hAnsi="SimSun" w:eastAsia="SimSun" w:cs="SimSun"/>
          <w:sz w:val="20"/>
          <w:szCs w:val="20"/>
          <w:spacing w:val="26"/>
        </w:rPr>
        <w:t xml:space="preserve">   </w:t>
      </w:r>
      <w:r>
        <w:rPr>
          <w:rFonts w:ascii="SimSun" w:hAnsi="SimSun" w:eastAsia="SimSun" w:cs="SimSun"/>
          <w:sz w:val="20"/>
          <w:szCs w:val="20"/>
          <w:b/>
          <w:bCs/>
          <w:spacing w:val="-5"/>
        </w:rPr>
        <w:t>1065—202</w:t>
      </w:r>
    </w:p>
    <w:p>
      <w:pPr>
        <w:pStyle w:val="BodyText"/>
        <w:spacing w:line="340" w:lineRule="auto"/>
        <w:rPr/>
      </w:pPr>
      <w:r/>
    </w:p>
    <w:p>
      <w:pPr>
        <w:pStyle w:val="BodyText"/>
        <w:spacing w:line="341" w:lineRule="auto"/>
        <w:rPr/>
      </w:pPr>
      <w:r/>
    </w:p>
    <w:p>
      <w:pPr>
        <w:ind w:left="4022"/>
        <w:spacing w:before="65" w:line="222" w:lineRule="auto"/>
        <w:rPr>
          <w:rFonts w:ascii="Times New Roman" w:hAnsi="Times New Roman" w:eastAsia="Times New Roman" w:cs="Times New Roman"/>
          <w:sz w:val="20"/>
          <w:szCs w:val="20"/>
        </w:rPr>
      </w:pPr>
      <w:r>
        <w:rPr>
          <w:rFonts w:ascii="SimHei" w:hAnsi="SimHei" w:eastAsia="SimHei" w:cs="SimHei"/>
          <w:sz w:val="20"/>
          <w:szCs w:val="20"/>
          <w:b/>
          <w:bCs/>
          <w:spacing w:val="-11"/>
        </w:rPr>
        <w:t>附</w:t>
      </w:r>
      <w:r>
        <w:rPr>
          <w:rFonts w:ascii="SimHei" w:hAnsi="SimHei" w:eastAsia="SimHei" w:cs="SimHei"/>
          <w:sz w:val="20"/>
          <w:szCs w:val="20"/>
          <w:spacing w:val="4"/>
        </w:rPr>
        <w:t xml:space="preserve">  </w:t>
      </w:r>
      <w:r>
        <w:rPr>
          <w:rFonts w:ascii="SimHei" w:hAnsi="SimHei" w:eastAsia="SimHei" w:cs="SimHei"/>
          <w:sz w:val="20"/>
          <w:szCs w:val="20"/>
          <w:b/>
          <w:bCs/>
          <w:spacing w:val="-11"/>
        </w:rPr>
        <w:t>录</w:t>
      </w:r>
      <w:r>
        <w:rPr>
          <w:rFonts w:ascii="SimHei" w:hAnsi="SimHei" w:eastAsia="SimHei" w:cs="SimHei"/>
          <w:sz w:val="20"/>
          <w:szCs w:val="20"/>
          <w:spacing w:val="86"/>
        </w:rPr>
        <w:t xml:space="preserve"> </w:t>
      </w:r>
      <w:r>
        <w:rPr>
          <w:rFonts w:ascii="Times New Roman" w:hAnsi="Times New Roman" w:eastAsia="Times New Roman" w:cs="Times New Roman"/>
          <w:sz w:val="20"/>
          <w:szCs w:val="20"/>
          <w:b/>
          <w:bCs/>
          <w:spacing w:val="-11"/>
        </w:rPr>
        <w:t>A</w:t>
      </w:r>
    </w:p>
    <w:p>
      <w:pPr>
        <w:ind w:left="4079"/>
        <w:spacing w:before="74" w:line="223" w:lineRule="auto"/>
        <w:rPr>
          <w:rFonts w:ascii="SimHei" w:hAnsi="SimHei" w:eastAsia="SimHei" w:cs="SimHei"/>
          <w:sz w:val="20"/>
          <w:szCs w:val="20"/>
        </w:rPr>
      </w:pPr>
      <w:r>
        <w:rPr>
          <w:rFonts w:ascii="SimHei" w:hAnsi="SimHei" w:eastAsia="SimHei" w:cs="SimHei"/>
          <w:sz w:val="20"/>
          <w:szCs w:val="20"/>
          <w:spacing w:val="3"/>
        </w:rPr>
        <w:t>(规范性)</w:t>
      </w:r>
    </w:p>
    <w:p>
      <w:pPr>
        <w:ind w:left="2382"/>
        <w:spacing w:before="63" w:line="221" w:lineRule="auto"/>
        <w:rPr>
          <w:rFonts w:ascii="SimHei" w:hAnsi="SimHei" w:eastAsia="SimHei" w:cs="SimHei"/>
          <w:sz w:val="20"/>
          <w:szCs w:val="20"/>
        </w:rPr>
      </w:pPr>
      <w:r>
        <w:rPr>
          <w:rFonts w:ascii="SimHei" w:hAnsi="SimHei" w:eastAsia="SimHei" w:cs="SimHei"/>
          <w:sz w:val="20"/>
          <w:szCs w:val="20"/>
          <w:b/>
          <w:bCs/>
          <w:spacing w:val="-3"/>
        </w:rPr>
        <w:t>详细规划中重点控制区城市设计方法和注意事项</w:t>
      </w:r>
    </w:p>
    <w:p>
      <w:pPr>
        <w:pStyle w:val="BodyText"/>
        <w:spacing w:line="385" w:lineRule="auto"/>
        <w:rPr/>
      </w:pPr>
      <w:r/>
    </w:p>
    <w:p>
      <w:pPr>
        <w:spacing w:before="65" w:line="222" w:lineRule="auto"/>
        <w:outlineLvl w:val="0"/>
        <w:rPr>
          <w:rFonts w:ascii="SimHei" w:hAnsi="SimHei" w:eastAsia="SimHei" w:cs="SimHei"/>
          <w:sz w:val="20"/>
          <w:szCs w:val="20"/>
        </w:rPr>
      </w:pPr>
      <w:r>
        <w:rPr>
          <w:rFonts w:ascii="Times New Roman" w:hAnsi="Times New Roman" w:eastAsia="Times New Roman" w:cs="Times New Roman"/>
          <w:sz w:val="20"/>
          <w:szCs w:val="20"/>
          <w:b/>
          <w:bCs/>
          <w:spacing w:val="-2"/>
        </w:rPr>
        <w:t>A.1     </w:t>
      </w:r>
      <w:r>
        <w:rPr>
          <w:rFonts w:ascii="SimHei" w:hAnsi="SimHei" w:eastAsia="SimHei" w:cs="SimHei"/>
          <w:sz w:val="20"/>
          <w:szCs w:val="20"/>
          <w:b/>
          <w:bCs/>
          <w:spacing w:val="-2"/>
        </w:rPr>
        <w:t>城市中心区</w:t>
      </w:r>
    </w:p>
    <w:p>
      <w:pPr>
        <w:ind w:right="333" w:firstLine="419"/>
        <w:spacing w:before="210" w:line="270" w:lineRule="auto"/>
        <w:jc w:val="both"/>
        <w:rPr>
          <w:rFonts w:ascii="SimSun" w:hAnsi="SimSun" w:eastAsia="SimSun" w:cs="SimSun"/>
          <w:sz w:val="20"/>
          <w:szCs w:val="20"/>
        </w:rPr>
      </w:pPr>
      <w:r>
        <w:rPr>
          <w:rFonts w:ascii="SimSun" w:hAnsi="SimSun" w:eastAsia="SimSun" w:cs="SimSun"/>
          <w:sz w:val="20"/>
          <w:szCs w:val="20"/>
          <w:spacing w:val="-2"/>
        </w:rPr>
        <w:t>以高效发挥综合城市职能为主要设计目标。</w:t>
      </w:r>
      <w:r>
        <w:rPr>
          <w:rFonts w:ascii="SimSun" w:hAnsi="SimSun" w:eastAsia="SimSun" w:cs="SimSun"/>
          <w:sz w:val="20"/>
          <w:szCs w:val="20"/>
          <w:spacing w:val="-3"/>
        </w:rPr>
        <w:t>明确中心区的职能定位，鼓励功能混合与空间高效紧凑</w:t>
      </w:r>
      <w:r>
        <w:rPr>
          <w:rFonts w:ascii="SimSun" w:hAnsi="SimSun" w:eastAsia="SimSun" w:cs="SimSun"/>
          <w:sz w:val="20"/>
          <w:szCs w:val="20"/>
        </w:rPr>
        <w:t xml:space="preserve"> </w:t>
      </w:r>
      <w:r>
        <w:rPr>
          <w:rFonts w:ascii="SimSun" w:hAnsi="SimSun" w:eastAsia="SimSun" w:cs="SimSun"/>
          <w:sz w:val="20"/>
          <w:szCs w:val="20"/>
          <w:spacing w:val="-7"/>
        </w:rPr>
        <w:t>利用。构建以人为本、富有特色的公共空间系统。加强建筑高度、形体和界面的设计引导，鼓励建筑底层</w:t>
      </w:r>
      <w:r>
        <w:rPr>
          <w:rFonts w:ascii="SimSun" w:hAnsi="SimSun" w:eastAsia="SimSun" w:cs="SimSun"/>
          <w:sz w:val="20"/>
          <w:szCs w:val="20"/>
          <w:spacing w:val="12"/>
        </w:rPr>
        <w:t xml:space="preserve"> </w:t>
      </w:r>
      <w:r>
        <w:rPr>
          <w:rFonts w:ascii="SimSun" w:hAnsi="SimSun" w:eastAsia="SimSun" w:cs="SimSun"/>
          <w:sz w:val="20"/>
          <w:szCs w:val="20"/>
          <w:spacing w:val="-4"/>
        </w:rPr>
        <w:t>与街道空间的互动。建立功能与交通组织的有机联系，充分利用地下空间进行建设。</w:t>
      </w:r>
    </w:p>
    <w:p>
      <w:pPr>
        <w:spacing w:before="241" w:line="222" w:lineRule="auto"/>
        <w:outlineLvl w:val="0"/>
        <w:rPr>
          <w:rFonts w:ascii="SimHei" w:hAnsi="SimHei" w:eastAsia="SimHei" w:cs="SimHei"/>
          <w:sz w:val="20"/>
          <w:szCs w:val="20"/>
        </w:rPr>
      </w:pPr>
      <w:r>
        <w:rPr>
          <w:rFonts w:ascii="Times New Roman" w:hAnsi="Times New Roman" w:eastAsia="Times New Roman" w:cs="Times New Roman"/>
          <w:sz w:val="20"/>
          <w:szCs w:val="20"/>
          <w:b/>
          <w:bCs/>
          <w:spacing w:val="-2"/>
        </w:rPr>
        <w:t>A.2     </w:t>
      </w:r>
      <w:r>
        <w:rPr>
          <w:rFonts w:ascii="SimHei" w:hAnsi="SimHei" w:eastAsia="SimHei" w:cs="SimHei"/>
          <w:sz w:val="20"/>
          <w:szCs w:val="20"/>
          <w:b/>
          <w:bCs/>
          <w:spacing w:val="-2"/>
        </w:rPr>
        <w:t>交通枢纽区</w:t>
      </w:r>
    </w:p>
    <w:p>
      <w:pPr>
        <w:ind w:right="354" w:firstLine="419"/>
        <w:spacing w:before="202" w:line="270" w:lineRule="auto"/>
        <w:jc w:val="both"/>
        <w:rPr>
          <w:rFonts w:ascii="SimSun" w:hAnsi="SimSun" w:eastAsia="SimSun" w:cs="SimSun"/>
          <w:sz w:val="20"/>
          <w:szCs w:val="20"/>
        </w:rPr>
      </w:pPr>
      <w:r>
        <w:rPr>
          <w:rFonts w:ascii="SimSun" w:hAnsi="SimSun" w:eastAsia="SimSun" w:cs="SimSun"/>
          <w:sz w:val="20"/>
          <w:szCs w:val="20"/>
          <w:spacing w:val="-8"/>
        </w:rPr>
        <w:t>以提升换乘效率、促进站城融合、提升城市形象为主要设计目标。提倡公交与步行优先，整合地上地</w:t>
      </w:r>
      <w:r>
        <w:rPr>
          <w:rFonts w:ascii="SimSun" w:hAnsi="SimSun" w:eastAsia="SimSun" w:cs="SimSun"/>
          <w:sz w:val="20"/>
          <w:szCs w:val="20"/>
          <w:spacing w:val="18"/>
        </w:rPr>
        <w:t xml:space="preserve"> </w:t>
      </w:r>
      <w:r>
        <w:rPr>
          <w:rFonts w:ascii="SimSun" w:hAnsi="SimSun" w:eastAsia="SimSun" w:cs="SimSun"/>
          <w:sz w:val="20"/>
          <w:szCs w:val="20"/>
          <w:spacing w:val="-2"/>
        </w:rPr>
        <w:t>下空间，合理组织交通流线和换乘设施。紧凑布局枢</w:t>
      </w:r>
      <w:r>
        <w:rPr>
          <w:rFonts w:ascii="SimSun" w:hAnsi="SimSun" w:eastAsia="SimSun" w:cs="SimSun"/>
          <w:sz w:val="20"/>
          <w:szCs w:val="20"/>
          <w:spacing w:val="-3"/>
        </w:rPr>
        <w:t>纽周边的街区和建筑群体，鼓励功能混合和空间复</w:t>
      </w:r>
      <w:r>
        <w:rPr>
          <w:rFonts w:ascii="SimSun" w:hAnsi="SimSun" w:eastAsia="SimSun" w:cs="SimSun"/>
          <w:sz w:val="20"/>
          <w:szCs w:val="20"/>
        </w:rPr>
        <w:t xml:space="preserve"> </w:t>
      </w:r>
      <w:r>
        <w:rPr>
          <w:rFonts w:ascii="SimSun" w:hAnsi="SimSun" w:eastAsia="SimSun" w:cs="SimSun"/>
          <w:sz w:val="20"/>
          <w:szCs w:val="20"/>
          <w:spacing w:val="-7"/>
        </w:rPr>
        <w:t>合利用。对枢纽建筑单体、站前空间界面、视</w:t>
      </w:r>
      <w:r>
        <w:rPr>
          <w:rFonts w:ascii="SimSun" w:hAnsi="SimSun" w:eastAsia="SimSun" w:cs="SimSun"/>
          <w:sz w:val="20"/>
          <w:szCs w:val="20"/>
          <w:spacing w:val="-8"/>
        </w:rPr>
        <w:t>线通廊等提出控制引导要求。</w:t>
      </w:r>
    </w:p>
    <w:p>
      <w:pPr>
        <w:spacing w:before="239" w:line="219" w:lineRule="auto"/>
        <w:outlineLvl w:val="0"/>
        <w:rPr>
          <w:rFonts w:ascii="SimSun" w:hAnsi="SimSun" w:eastAsia="SimSun" w:cs="SimSun"/>
          <w:sz w:val="20"/>
          <w:szCs w:val="20"/>
        </w:rPr>
      </w:pPr>
      <w:r>
        <w:rPr>
          <w:rFonts w:ascii="Times New Roman" w:hAnsi="Times New Roman" w:eastAsia="Times New Roman" w:cs="Times New Roman"/>
          <w:sz w:val="20"/>
          <w:szCs w:val="20"/>
          <w:b/>
          <w:bCs/>
          <w:spacing w:val="-1"/>
        </w:rPr>
        <w:t>A.3</w:t>
      </w:r>
      <w:r>
        <w:rPr>
          <w:rFonts w:ascii="Times New Roman" w:hAnsi="Times New Roman" w:eastAsia="Times New Roman" w:cs="Times New Roman"/>
          <w:sz w:val="20"/>
          <w:szCs w:val="20"/>
          <w:b/>
          <w:bCs/>
          <w:spacing w:val="1"/>
        </w:rPr>
        <w:t xml:space="preserve">     </w:t>
      </w:r>
      <w:r>
        <w:rPr>
          <w:rFonts w:ascii="SimSun" w:hAnsi="SimSun" w:eastAsia="SimSun" w:cs="SimSun"/>
          <w:sz w:val="20"/>
          <w:szCs w:val="20"/>
          <w:b/>
          <w:bCs/>
          <w:spacing w:val="-1"/>
        </w:rPr>
        <w:t>商务中心区</w:t>
      </w:r>
    </w:p>
    <w:p>
      <w:pPr>
        <w:ind w:right="283" w:firstLine="419"/>
        <w:spacing w:before="193" w:line="277" w:lineRule="auto"/>
        <w:jc w:val="both"/>
        <w:rPr>
          <w:rFonts w:ascii="SimSun" w:hAnsi="SimSun" w:eastAsia="SimSun" w:cs="SimSun"/>
          <w:sz w:val="20"/>
          <w:szCs w:val="20"/>
        </w:rPr>
      </w:pPr>
      <w:r>
        <w:rPr>
          <w:rFonts w:ascii="SimSun" w:hAnsi="SimSun" w:eastAsia="SimSun" w:cs="SimSun"/>
          <w:sz w:val="20"/>
          <w:szCs w:val="20"/>
          <w:spacing w:val="-7"/>
        </w:rPr>
        <w:t>以紧凑高效发展、提升公共活力、彰显空间</w:t>
      </w:r>
      <w:r>
        <w:rPr>
          <w:rFonts w:ascii="SimSun" w:hAnsi="SimSun" w:eastAsia="SimSun" w:cs="SimSun"/>
          <w:sz w:val="20"/>
          <w:szCs w:val="20"/>
          <w:spacing w:val="-8"/>
        </w:rPr>
        <w:t>特色为主要设计目标。科学确定开发建设容量，实现空间 </w:t>
      </w:r>
      <w:r>
        <w:rPr>
          <w:rFonts w:ascii="SimSun" w:hAnsi="SimSun" w:eastAsia="SimSun" w:cs="SimSun"/>
          <w:sz w:val="20"/>
          <w:szCs w:val="20"/>
          <w:spacing w:val="-5"/>
        </w:rPr>
        <w:t>高效紧凑利用，为未来发展预留弹性，鼓励功能与业态混合。构建多基面公共空</w:t>
      </w:r>
      <w:r>
        <w:rPr>
          <w:rFonts w:ascii="SimSun" w:hAnsi="SimSun" w:eastAsia="SimSun" w:cs="SimSun"/>
          <w:sz w:val="20"/>
          <w:szCs w:val="20"/>
          <w:spacing w:val="-6"/>
        </w:rPr>
        <w:t>间系统和立体交通网络，</w:t>
      </w:r>
      <w:r>
        <w:rPr>
          <w:rFonts w:ascii="SimSun" w:hAnsi="SimSun" w:eastAsia="SimSun" w:cs="SimSun"/>
          <w:sz w:val="20"/>
          <w:szCs w:val="20"/>
        </w:rPr>
        <w:t xml:space="preserve"> </w:t>
      </w:r>
      <w:r>
        <w:rPr>
          <w:rFonts w:ascii="SimSun" w:hAnsi="SimSun" w:eastAsia="SimSun" w:cs="SimSun"/>
          <w:sz w:val="20"/>
          <w:szCs w:val="20"/>
          <w:spacing w:val="-5"/>
        </w:rPr>
        <w:t>构建连续便捷的慢行系统。落实建筑高度细分，明确塔楼等标志性建筑物布局，</w:t>
      </w:r>
      <w:r>
        <w:rPr>
          <w:rFonts w:ascii="SimSun" w:hAnsi="SimSun" w:eastAsia="SimSun" w:cs="SimSun"/>
          <w:sz w:val="20"/>
          <w:szCs w:val="20"/>
          <w:spacing w:val="-6"/>
        </w:rPr>
        <w:t>强化重要城市界面塑造，</w:t>
      </w:r>
      <w:r>
        <w:rPr>
          <w:rFonts w:ascii="SimSun" w:hAnsi="SimSun" w:eastAsia="SimSun" w:cs="SimSun"/>
          <w:sz w:val="20"/>
          <w:szCs w:val="20"/>
        </w:rPr>
        <w:t xml:space="preserve"> </w:t>
      </w:r>
      <w:r>
        <w:rPr>
          <w:rFonts w:ascii="SimSun" w:hAnsi="SimSun" w:eastAsia="SimSun" w:cs="SimSun"/>
          <w:sz w:val="20"/>
          <w:szCs w:val="20"/>
          <w:spacing w:val="-4"/>
        </w:rPr>
        <w:t>设置景观节点与公共艺术。</w:t>
      </w:r>
    </w:p>
    <w:p>
      <w:pPr>
        <w:ind w:left="2"/>
        <w:spacing w:before="250" w:line="223" w:lineRule="auto"/>
        <w:outlineLvl w:val="0"/>
        <w:rPr>
          <w:rFonts w:ascii="SimHei" w:hAnsi="SimHei" w:eastAsia="SimHei" w:cs="SimHei"/>
          <w:sz w:val="20"/>
          <w:szCs w:val="20"/>
        </w:rPr>
      </w:pPr>
      <w:r>
        <w:rPr>
          <w:rFonts w:ascii="SimSun" w:hAnsi="SimSun" w:eastAsia="SimSun" w:cs="SimSun"/>
          <w:sz w:val="20"/>
          <w:szCs w:val="20"/>
          <w:b/>
          <w:bCs/>
          <w:spacing w:val="-3"/>
        </w:rPr>
        <w:t>A.4</w:t>
      </w:r>
      <w:r>
        <w:rPr>
          <w:rFonts w:ascii="SimSun" w:hAnsi="SimSun" w:eastAsia="SimSun" w:cs="SimSun"/>
          <w:sz w:val="20"/>
          <w:szCs w:val="20"/>
          <w:spacing w:val="16"/>
        </w:rPr>
        <w:t xml:space="preserve">  </w:t>
      </w:r>
      <w:r>
        <w:rPr>
          <w:rFonts w:ascii="SimHei" w:hAnsi="SimHei" w:eastAsia="SimHei" w:cs="SimHei"/>
          <w:sz w:val="20"/>
          <w:szCs w:val="20"/>
          <w:b/>
          <w:bCs/>
          <w:spacing w:val="-3"/>
        </w:rPr>
        <w:t>产业园区核心区</w:t>
      </w:r>
    </w:p>
    <w:p>
      <w:pPr>
        <w:ind w:right="355" w:firstLine="419"/>
        <w:spacing w:before="211" w:line="276" w:lineRule="auto"/>
        <w:jc w:val="both"/>
        <w:rPr>
          <w:rFonts w:ascii="SimSun" w:hAnsi="SimSun" w:eastAsia="SimSun" w:cs="SimSun"/>
          <w:sz w:val="20"/>
          <w:szCs w:val="20"/>
        </w:rPr>
      </w:pPr>
      <w:r>
        <w:rPr>
          <w:rFonts w:ascii="SimSun" w:hAnsi="SimSun" w:eastAsia="SimSun" w:cs="SimSun"/>
          <w:sz w:val="20"/>
          <w:szCs w:val="20"/>
          <w:spacing w:val="-3"/>
        </w:rPr>
        <w:t>以引领带动产业园区高品质开发为主要设计目标。尊重自然</w:t>
      </w:r>
      <w:r>
        <w:rPr>
          <w:rFonts w:ascii="SimSun" w:hAnsi="SimSun" w:eastAsia="SimSun" w:cs="SimSun"/>
          <w:sz w:val="20"/>
          <w:szCs w:val="20"/>
          <w:spacing w:val="-4"/>
        </w:rPr>
        <w:t>生态本底，注重空间布局与自然生态的</w:t>
      </w:r>
      <w:r>
        <w:rPr>
          <w:rFonts w:ascii="SimSun" w:hAnsi="SimSun" w:eastAsia="SimSun" w:cs="SimSun"/>
          <w:sz w:val="20"/>
          <w:szCs w:val="20"/>
        </w:rPr>
        <w:t xml:space="preserve"> </w:t>
      </w:r>
      <w:r>
        <w:rPr>
          <w:rFonts w:ascii="SimSun" w:hAnsi="SimSun" w:eastAsia="SimSun" w:cs="SimSun"/>
          <w:sz w:val="20"/>
          <w:szCs w:val="20"/>
          <w:spacing w:val="-2"/>
        </w:rPr>
        <w:t>有机融合。充分对接产业发展和人群的诉求，优化</w:t>
      </w:r>
      <w:r>
        <w:rPr>
          <w:rFonts w:ascii="SimSun" w:hAnsi="SimSun" w:eastAsia="SimSun" w:cs="SimSun"/>
          <w:sz w:val="20"/>
          <w:szCs w:val="20"/>
          <w:spacing w:val="-3"/>
        </w:rPr>
        <w:t>产业空间布局，营造便于交往的公共空间。明确特色</w:t>
      </w:r>
      <w:r>
        <w:rPr>
          <w:rFonts w:ascii="SimSun" w:hAnsi="SimSun" w:eastAsia="SimSun" w:cs="SimSun"/>
          <w:sz w:val="20"/>
          <w:szCs w:val="20"/>
        </w:rPr>
        <w:t xml:space="preserve"> </w:t>
      </w:r>
      <w:r>
        <w:rPr>
          <w:rFonts w:ascii="SimSun" w:hAnsi="SimSun" w:eastAsia="SimSun" w:cs="SimSun"/>
          <w:sz w:val="20"/>
          <w:szCs w:val="20"/>
          <w:spacing w:val="-7"/>
        </w:rPr>
        <w:t>空间结构，优化公共空间体系，提出整体高度控制分区。充分挖掘地域自然环境、历史人文特色，加强对</w:t>
      </w:r>
      <w:r>
        <w:rPr>
          <w:rFonts w:ascii="SimSun" w:hAnsi="SimSun" w:eastAsia="SimSun" w:cs="SimSun"/>
          <w:sz w:val="20"/>
          <w:szCs w:val="20"/>
          <w:spacing w:val="9"/>
        </w:rPr>
        <w:t xml:space="preserve"> </w:t>
      </w:r>
      <w:r>
        <w:rPr>
          <w:rFonts w:ascii="SimSun" w:hAnsi="SimSun" w:eastAsia="SimSun" w:cs="SimSun"/>
          <w:sz w:val="20"/>
          <w:szCs w:val="20"/>
          <w:spacing w:val="-8"/>
        </w:rPr>
        <w:t>城市风貌的设计指引，注重重要界面、标志性景</w:t>
      </w:r>
      <w:r>
        <w:rPr>
          <w:rFonts w:ascii="SimSun" w:hAnsi="SimSun" w:eastAsia="SimSun" w:cs="SimSun"/>
          <w:sz w:val="20"/>
          <w:szCs w:val="20"/>
          <w:spacing w:val="-9"/>
        </w:rPr>
        <w:t>观的塑造。</w:t>
      </w:r>
    </w:p>
    <w:p>
      <w:pPr>
        <w:pStyle w:val="BodyText"/>
        <w:spacing w:before="231" w:line="222" w:lineRule="auto"/>
        <w:outlineLvl w:val="0"/>
        <w:rPr>
          <w:rFonts w:ascii="SimHei" w:hAnsi="SimHei" w:eastAsia="SimHei" w:cs="SimHei"/>
          <w:sz w:val="20"/>
          <w:szCs w:val="20"/>
        </w:rPr>
      </w:pPr>
      <w:r>
        <w:rPr>
          <w:sz w:val="20"/>
          <w:szCs w:val="20"/>
          <w:b/>
          <w:bCs/>
          <w:spacing w:val="-1"/>
        </w:rPr>
        <w:t>A.5</w:t>
      </w:r>
      <w:r>
        <w:rPr>
          <w:sz w:val="20"/>
          <w:szCs w:val="20"/>
          <w:b/>
          <w:bCs/>
          <w:spacing w:val="8"/>
        </w:rPr>
        <w:t xml:space="preserve">    </w:t>
      </w:r>
      <w:r>
        <w:rPr>
          <w:rFonts w:ascii="SimHei" w:hAnsi="SimHei" w:eastAsia="SimHei" w:cs="SimHei"/>
          <w:sz w:val="20"/>
          <w:szCs w:val="20"/>
          <w:b/>
          <w:bCs/>
          <w:spacing w:val="-1"/>
        </w:rPr>
        <w:t>山前地区</w:t>
      </w:r>
    </w:p>
    <w:p>
      <w:pPr>
        <w:ind w:right="283" w:firstLine="419"/>
        <w:spacing w:before="233" w:line="276" w:lineRule="auto"/>
        <w:jc w:val="both"/>
        <w:rPr>
          <w:rFonts w:ascii="SimSun" w:hAnsi="SimSun" w:eastAsia="SimSun" w:cs="SimSun"/>
          <w:sz w:val="20"/>
          <w:szCs w:val="20"/>
        </w:rPr>
      </w:pPr>
      <w:r>
        <w:rPr>
          <w:rFonts w:ascii="SimSun" w:hAnsi="SimSun" w:eastAsia="SimSun" w:cs="SimSun"/>
          <w:sz w:val="20"/>
          <w:szCs w:val="20"/>
          <w:spacing w:val="-6"/>
        </w:rPr>
        <w:t>以保护自然山体、合理利用景观资源为主要设计目标。山前地区宜采用有机松散、分片集中的布局，</w:t>
      </w:r>
      <w:r>
        <w:rPr>
          <w:rFonts w:ascii="SimSun" w:hAnsi="SimSun" w:eastAsia="SimSun" w:cs="SimSun"/>
          <w:sz w:val="20"/>
          <w:szCs w:val="20"/>
          <w:spacing w:val="3"/>
        </w:rPr>
        <w:t xml:space="preserve"> </w:t>
      </w:r>
      <w:r>
        <w:rPr>
          <w:rFonts w:ascii="SimSun" w:hAnsi="SimSun" w:eastAsia="SimSun" w:cs="SimSun"/>
          <w:sz w:val="20"/>
          <w:szCs w:val="20"/>
          <w:spacing w:val="-3"/>
        </w:rPr>
        <w:t>同时进行水平和垂直的双向建设管控。强调建筑天际轮廓线与山脊线的协调、慢行风景道与沿山开敞空 </w:t>
      </w:r>
      <w:r>
        <w:rPr>
          <w:rFonts w:ascii="SimSun" w:hAnsi="SimSun" w:eastAsia="SimSun" w:cs="SimSun"/>
          <w:sz w:val="20"/>
          <w:szCs w:val="20"/>
          <w:spacing w:val="-9"/>
        </w:rPr>
        <w:t>间的融合，形成丰富多样、步移景异的山地景观序列。</w:t>
      </w:r>
    </w:p>
    <w:p>
      <w:pPr>
        <w:ind w:left="2"/>
        <w:spacing w:before="210" w:line="219" w:lineRule="auto"/>
        <w:outlineLvl w:val="0"/>
        <w:rPr>
          <w:rFonts w:ascii="SimSun" w:hAnsi="SimSun" w:eastAsia="SimSun" w:cs="SimSun"/>
          <w:sz w:val="20"/>
          <w:szCs w:val="20"/>
        </w:rPr>
      </w:pPr>
      <w:r>
        <w:rPr>
          <w:rFonts w:ascii="SimSun" w:hAnsi="SimSun" w:eastAsia="SimSun" w:cs="SimSun"/>
          <w:sz w:val="20"/>
          <w:szCs w:val="20"/>
          <w:b/>
          <w:bCs/>
        </w:rPr>
        <w:t>A.6</w:t>
      </w:r>
      <w:r>
        <w:rPr>
          <w:rFonts w:ascii="SimSun" w:hAnsi="SimSun" w:eastAsia="SimSun" w:cs="SimSun"/>
          <w:sz w:val="20"/>
          <w:szCs w:val="20"/>
          <w:spacing w:val="17"/>
        </w:rPr>
        <w:t xml:space="preserve">  </w:t>
      </w:r>
      <w:r>
        <w:rPr>
          <w:rFonts w:ascii="SimSun" w:hAnsi="SimSun" w:eastAsia="SimSun" w:cs="SimSun"/>
          <w:sz w:val="20"/>
          <w:szCs w:val="20"/>
          <w:b/>
          <w:bCs/>
        </w:rPr>
        <w:t>滨水地区</w:t>
      </w:r>
    </w:p>
    <w:p>
      <w:pPr>
        <w:ind w:right="284" w:firstLine="419"/>
        <w:spacing w:before="215" w:line="270" w:lineRule="auto"/>
        <w:jc w:val="both"/>
        <w:rPr>
          <w:rFonts w:ascii="SimSun" w:hAnsi="SimSun" w:eastAsia="SimSun" w:cs="SimSun"/>
          <w:sz w:val="20"/>
          <w:szCs w:val="20"/>
        </w:rPr>
      </w:pPr>
      <w:r>
        <w:rPr>
          <w:rFonts w:ascii="SimSun" w:hAnsi="SimSun" w:eastAsia="SimSun" w:cs="SimSun"/>
          <w:sz w:val="20"/>
          <w:szCs w:val="20"/>
          <w:spacing w:val="-7"/>
        </w:rPr>
        <w:t>以塑造特色滨水空间、提升空间活力为主要设计目标。空间布局和场地设计应减少对水岸</w:t>
      </w:r>
      <w:r>
        <w:rPr>
          <w:rFonts w:ascii="SimSun" w:hAnsi="SimSun" w:eastAsia="SimSun" w:cs="SimSun"/>
          <w:sz w:val="20"/>
          <w:szCs w:val="20"/>
          <w:spacing w:val="-8"/>
        </w:rPr>
        <w:t>、山地、植</w:t>
      </w:r>
      <w:r>
        <w:rPr>
          <w:rFonts w:ascii="SimSun" w:hAnsi="SimSun" w:eastAsia="SimSun" w:cs="SimSun"/>
          <w:sz w:val="20"/>
          <w:szCs w:val="20"/>
        </w:rPr>
        <w:t xml:space="preserve"> </w:t>
      </w:r>
      <w:r>
        <w:rPr>
          <w:rFonts w:ascii="SimSun" w:hAnsi="SimSun" w:eastAsia="SimSun" w:cs="SimSun"/>
          <w:sz w:val="20"/>
          <w:szCs w:val="20"/>
          <w:spacing w:val="-5"/>
        </w:rPr>
        <w:t>被等原生地形地貌的破坏。合理布局各类设施，提升滨水活力。重点对滨水建筑</w:t>
      </w:r>
      <w:r>
        <w:rPr>
          <w:rFonts w:ascii="SimSun" w:hAnsi="SimSun" w:eastAsia="SimSun" w:cs="SimSun"/>
          <w:sz w:val="20"/>
          <w:szCs w:val="20"/>
          <w:spacing w:val="-6"/>
        </w:rPr>
        <w:t>界面、高度、公共空间、</w:t>
      </w:r>
      <w:r>
        <w:rPr>
          <w:rFonts w:ascii="SimSun" w:hAnsi="SimSun" w:eastAsia="SimSun" w:cs="SimSun"/>
          <w:sz w:val="20"/>
          <w:szCs w:val="20"/>
        </w:rPr>
        <w:t xml:space="preserve"> </w:t>
      </w:r>
      <w:r>
        <w:rPr>
          <w:rFonts w:ascii="SimSun" w:hAnsi="SimSun" w:eastAsia="SimSun" w:cs="SimSun"/>
          <w:sz w:val="20"/>
          <w:szCs w:val="20"/>
          <w:spacing w:val="-8"/>
        </w:rPr>
        <w:t>视线通廊等提出导控要求，实现城市空间与滨水景观的融合、</w:t>
      </w:r>
      <w:r>
        <w:rPr>
          <w:rFonts w:ascii="SimSun" w:hAnsi="SimSun" w:eastAsia="SimSun" w:cs="SimSun"/>
          <w:sz w:val="20"/>
          <w:szCs w:val="20"/>
          <w:spacing w:val="-9"/>
        </w:rPr>
        <w:t>渗透。</w:t>
      </w:r>
    </w:p>
    <w:p>
      <w:pPr>
        <w:ind w:left="2"/>
        <w:spacing w:before="228" w:line="222" w:lineRule="auto"/>
        <w:outlineLvl w:val="0"/>
        <w:rPr>
          <w:rFonts w:ascii="SimHei" w:hAnsi="SimHei" w:eastAsia="SimHei" w:cs="SimHei"/>
          <w:sz w:val="20"/>
          <w:szCs w:val="20"/>
        </w:rPr>
      </w:pPr>
      <w:r>
        <w:rPr>
          <w:rFonts w:ascii="SimSun" w:hAnsi="SimSun" w:eastAsia="SimSun" w:cs="SimSun"/>
          <w:sz w:val="20"/>
          <w:szCs w:val="20"/>
          <w:b/>
          <w:bCs/>
          <w:spacing w:val="-3"/>
        </w:rPr>
        <w:t>A.7</w:t>
      </w:r>
      <w:r>
        <w:rPr>
          <w:rFonts w:ascii="SimSun" w:hAnsi="SimSun" w:eastAsia="SimSun" w:cs="SimSun"/>
          <w:sz w:val="20"/>
          <w:szCs w:val="20"/>
          <w:spacing w:val="18"/>
        </w:rPr>
        <w:t xml:space="preserve">  </w:t>
      </w:r>
      <w:r>
        <w:rPr>
          <w:rFonts w:ascii="SimHei" w:hAnsi="SimHei" w:eastAsia="SimHei" w:cs="SimHei"/>
          <w:sz w:val="20"/>
          <w:szCs w:val="20"/>
          <w:b/>
          <w:bCs/>
          <w:spacing w:val="-3"/>
        </w:rPr>
        <w:t>历史风貌与文化遗产保护区</w:t>
      </w:r>
    </w:p>
    <w:p>
      <w:pPr>
        <w:ind w:right="264" w:firstLine="419"/>
        <w:spacing w:before="233" w:line="253" w:lineRule="auto"/>
        <w:rPr>
          <w:rFonts w:ascii="SimSun" w:hAnsi="SimSun" w:eastAsia="SimSun" w:cs="SimSun"/>
          <w:sz w:val="20"/>
          <w:szCs w:val="20"/>
        </w:rPr>
      </w:pPr>
      <w:r>
        <w:rPr>
          <w:rFonts w:ascii="SimSun" w:hAnsi="SimSun" w:eastAsia="SimSun" w:cs="SimSun"/>
          <w:sz w:val="20"/>
          <w:szCs w:val="20"/>
          <w:spacing w:val="-5"/>
        </w:rPr>
        <w:t>以传承文脉、激发活力、有机更新为主要设计目标。</w:t>
      </w:r>
      <w:r>
        <w:rPr>
          <w:rFonts w:ascii="SimSun" w:hAnsi="SimSun" w:eastAsia="SimSun" w:cs="SimSun"/>
          <w:sz w:val="20"/>
          <w:szCs w:val="20"/>
          <w:spacing w:val="-6"/>
        </w:rPr>
        <w:t>严格遵循保护规划的要求，深入挖掘历史内涵，</w:t>
      </w:r>
      <w:r>
        <w:rPr>
          <w:rFonts w:ascii="SimSun" w:hAnsi="SimSun" w:eastAsia="SimSun" w:cs="SimSun"/>
          <w:sz w:val="20"/>
          <w:szCs w:val="20"/>
        </w:rPr>
        <w:t xml:space="preserve"> </w:t>
      </w:r>
      <w:r>
        <w:rPr>
          <w:rFonts w:ascii="SimSun" w:hAnsi="SimSun" w:eastAsia="SimSun" w:cs="SimSun"/>
          <w:sz w:val="20"/>
          <w:szCs w:val="20"/>
          <w:spacing w:val="-7"/>
        </w:rPr>
        <w:t>加强整体格局的保护及历史资源的活化、展示与体验，提升片区活力。鼓励建筑</w:t>
      </w:r>
      <w:r>
        <w:rPr>
          <w:rFonts w:ascii="SimSun" w:hAnsi="SimSun" w:eastAsia="SimSun" w:cs="SimSun"/>
          <w:sz w:val="20"/>
          <w:szCs w:val="20"/>
          <w:spacing w:val="-8"/>
        </w:rPr>
        <w:t>风格的新旧和谐对话，明</w:t>
      </w:r>
    </w:p>
    <w:p>
      <w:pPr>
        <w:spacing w:line="253" w:lineRule="auto"/>
        <w:sectPr>
          <w:footerReference w:type="default" r:id="rId11"/>
          <w:pgSz w:w="12240" w:h="15840"/>
          <w:pgMar w:top="400" w:right="1836" w:bottom="1214" w:left="1159" w:header="0" w:footer="1095" w:gutter="0"/>
        </w:sectPr>
        <w:rPr>
          <w:rFonts w:ascii="SimSun" w:hAnsi="SimSun" w:eastAsia="SimSun" w:cs="SimSun"/>
          <w:sz w:val="20"/>
          <w:szCs w:val="20"/>
        </w:rPr>
      </w:pPr>
    </w:p>
    <w:p>
      <w:pPr>
        <w:pStyle w:val="BodyText"/>
        <w:spacing w:line="433" w:lineRule="auto"/>
        <w:rPr/>
      </w:pPr>
      <w:r/>
    </w:p>
    <w:p>
      <w:pPr>
        <w:ind w:left="7252"/>
        <w:spacing w:before="65" w:line="224" w:lineRule="auto"/>
        <w:rPr>
          <w:rFonts w:ascii="SimSun" w:hAnsi="SimSun" w:eastAsia="SimSun" w:cs="SimSun"/>
          <w:sz w:val="20"/>
          <w:szCs w:val="20"/>
        </w:rPr>
      </w:pPr>
      <w:r>
        <w:rPr>
          <w:rFonts w:ascii="SimSun" w:hAnsi="SimSun" w:eastAsia="SimSun" w:cs="SimSun"/>
          <w:sz w:val="20"/>
          <w:szCs w:val="20"/>
          <w:b/>
          <w:bCs/>
          <w:spacing w:val="-5"/>
        </w:rPr>
        <w:t>TD/T</w:t>
      </w:r>
      <w:r>
        <w:rPr>
          <w:rFonts w:ascii="SimSun" w:hAnsi="SimSun" w:eastAsia="SimSun" w:cs="SimSun"/>
          <w:sz w:val="20"/>
          <w:szCs w:val="20"/>
          <w:spacing w:val="45"/>
        </w:rPr>
        <w:t xml:space="preserve">  </w:t>
      </w:r>
      <w:r>
        <w:rPr>
          <w:rFonts w:ascii="SimSun" w:hAnsi="SimSun" w:eastAsia="SimSun" w:cs="SimSun"/>
          <w:sz w:val="20"/>
          <w:szCs w:val="20"/>
          <w:b/>
          <w:bCs/>
          <w:spacing w:val="-5"/>
        </w:rPr>
        <w:t>1065—2021</w:t>
      </w:r>
    </w:p>
    <w:p>
      <w:pPr>
        <w:ind w:right="75"/>
        <w:spacing w:before="264" w:line="258" w:lineRule="auto"/>
        <w:rPr>
          <w:rFonts w:ascii="SimSun" w:hAnsi="SimSun" w:eastAsia="SimSun" w:cs="SimSun"/>
          <w:sz w:val="20"/>
          <w:szCs w:val="20"/>
        </w:rPr>
      </w:pPr>
      <w:r>
        <w:rPr>
          <w:rFonts w:ascii="SimSun" w:hAnsi="SimSun" w:eastAsia="SimSun" w:cs="SimSun"/>
          <w:sz w:val="20"/>
          <w:szCs w:val="20"/>
          <w:spacing w:val="-10"/>
        </w:rPr>
        <w:t>确新建和改扩建的建(构)筑物的高度、体量、肌理、风</w:t>
      </w:r>
      <w:r>
        <w:rPr>
          <w:rFonts w:ascii="SimSun" w:hAnsi="SimSun" w:eastAsia="SimSun" w:cs="SimSun"/>
          <w:sz w:val="20"/>
          <w:szCs w:val="20"/>
          <w:spacing w:val="-11"/>
        </w:rPr>
        <w:t>格、色彩、材质等具体控制引导要求，建立设计负面</w:t>
      </w:r>
      <w:r>
        <w:rPr>
          <w:rFonts w:ascii="SimSun" w:hAnsi="SimSun" w:eastAsia="SimSun" w:cs="SimSun"/>
          <w:sz w:val="20"/>
          <w:szCs w:val="20"/>
        </w:rPr>
        <w:t xml:space="preserve"> </w:t>
      </w:r>
      <w:r>
        <w:rPr>
          <w:rFonts w:ascii="SimSun" w:hAnsi="SimSun" w:eastAsia="SimSun" w:cs="SimSun"/>
          <w:sz w:val="20"/>
          <w:szCs w:val="20"/>
          <w:spacing w:val="-3"/>
        </w:rPr>
        <w:t>清单。</w:t>
      </w:r>
    </w:p>
    <w:p>
      <w:pPr>
        <w:spacing w:before="226" w:line="222" w:lineRule="auto"/>
        <w:outlineLvl w:val="0"/>
        <w:rPr>
          <w:rFonts w:ascii="SimHei" w:hAnsi="SimHei" w:eastAsia="SimHei" w:cs="SimHei"/>
          <w:sz w:val="20"/>
          <w:szCs w:val="20"/>
        </w:rPr>
      </w:pPr>
      <w:r>
        <w:rPr>
          <w:rFonts w:ascii="Times New Roman" w:hAnsi="Times New Roman" w:eastAsia="Times New Roman" w:cs="Times New Roman"/>
          <w:sz w:val="20"/>
          <w:szCs w:val="20"/>
          <w:b/>
          <w:bCs/>
          <w:spacing w:val="-3"/>
        </w:rPr>
        <w:t>A.8</w:t>
      </w:r>
      <w:r>
        <w:rPr>
          <w:rFonts w:ascii="Times New Roman" w:hAnsi="Times New Roman" w:eastAsia="Times New Roman" w:cs="Times New Roman"/>
          <w:sz w:val="20"/>
          <w:szCs w:val="20"/>
          <w:b/>
          <w:bCs/>
          <w:spacing w:val="11"/>
        </w:rPr>
        <w:t xml:space="preserve">    </w:t>
      </w:r>
      <w:r>
        <w:rPr>
          <w:rFonts w:ascii="SimHei" w:hAnsi="SimHei" w:eastAsia="SimHei" w:cs="SimHei"/>
          <w:sz w:val="20"/>
          <w:szCs w:val="20"/>
          <w:b/>
          <w:bCs/>
          <w:spacing w:val="-3"/>
        </w:rPr>
        <w:t>老城复兴区</w:t>
      </w:r>
    </w:p>
    <w:p>
      <w:pPr>
        <w:ind w:right="53" w:firstLine="419"/>
        <w:spacing w:before="233" w:line="264" w:lineRule="auto"/>
        <w:jc w:val="both"/>
        <w:rPr>
          <w:rFonts w:ascii="SimSun" w:hAnsi="SimSun" w:eastAsia="SimSun" w:cs="SimSun"/>
          <w:sz w:val="20"/>
          <w:szCs w:val="20"/>
        </w:rPr>
      </w:pPr>
      <w:r>
        <w:rPr>
          <w:rFonts w:ascii="SimSun" w:hAnsi="SimSun" w:eastAsia="SimSun" w:cs="SimSun"/>
          <w:sz w:val="20"/>
          <w:szCs w:val="20"/>
          <w:spacing w:val="-2"/>
        </w:rPr>
        <w:t>以重塑活力、改善民生为主要设计目标。深入挖掘老城特色资源</w:t>
      </w:r>
      <w:r>
        <w:rPr>
          <w:rFonts w:ascii="SimSun" w:hAnsi="SimSun" w:eastAsia="SimSun" w:cs="SimSun"/>
          <w:sz w:val="20"/>
          <w:szCs w:val="20"/>
          <w:spacing w:val="-3"/>
        </w:rPr>
        <w:t>，突出地方文化特色。注重整体空</w:t>
      </w:r>
      <w:r>
        <w:rPr>
          <w:rFonts w:ascii="SimSun" w:hAnsi="SimSun" w:eastAsia="SimSun" w:cs="SimSun"/>
          <w:sz w:val="20"/>
          <w:szCs w:val="20"/>
        </w:rPr>
        <w:t xml:space="preserve"> </w:t>
      </w:r>
      <w:r>
        <w:rPr>
          <w:rFonts w:ascii="SimSun" w:hAnsi="SimSun" w:eastAsia="SimSun" w:cs="SimSun"/>
          <w:sz w:val="20"/>
          <w:szCs w:val="20"/>
          <w:spacing w:val="-2"/>
        </w:rPr>
        <w:t>间格局的保护以及存量低效用地的更新带动，焕发地区活力。织补老城公共</w:t>
      </w:r>
      <w:r>
        <w:rPr>
          <w:rFonts w:ascii="SimSun" w:hAnsi="SimSun" w:eastAsia="SimSun" w:cs="SimSun"/>
          <w:sz w:val="20"/>
          <w:szCs w:val="20"/>
          <w:spacing w:val="-3"/>
        </w:rPr>
        <w:t>空间网络，通过渐进式的更</w:t>
      </w:r>
      <w:r>
        <w:rPr>
          <w:rFonts w:ascii="SimSun" w:hAnsi="SimSun" w:eastAsia="SimSun" w:cs="SimSun"/>
          <w:sz w:val="20"/>
          <w:szCs w:val="20"/>
        </w:rPr>
        <w:t xml:space="preserve"> </w:t>
      </w:r>
      <w:r>
        <w:rPr>
          <w:rFonts w:ascii="SimSun" w:hAnsi="SimSun" w:eastAsia="SimSun" w:cs="SimSun"/>
          <w:sz w:val="20"/>
          <w:szCs w:val="20"/>
          <w:spacing w:val="-8"/>
        </w:rPr>
        <w:t>新改造，实现老城空间品质的整体提升。</w:t>
      </w:r>
    </w:p>
    <w:p>
      <w:pPr>
        <w:spacing w:line="264" w:lineRule="auto"/>
        <w:sectPr>
          <w:footerReference w:type="default" r:id="rId12"/>
          <w:pgSz w:w="12240" w:h="15840"/>
          <w:pgMar w:top="400" w:right="1836" w:bottom="1277" w:left="1429" w:header="0" w:footer="1139" w:gutter="0"/>
        </w:sectPr>
        <w:rPr>
          <w:rFonts w:ascii="SimSun" w:hAnsi="SimSun" w:eastAsia="SimSun" w:cs="SimSun"/>
          <w:sz w:val="20"/>
          <w:szCs w:val="20"/>
        </w:rPr>
      </w:pPr>
    </w:p>
    <w:p>
      <w:pPr>
        <w:pStyle w:val="BodyText"/>
        <w:spacing w:line="453" w:lineRule="auto"/>
        <w:rPr/>
      </w:pPr>
      <w:r/>
    </w:p>
    <w:p>
      <w:pPr>
        <w:ind w:left="17"/>
        <w:spacing w:before="65" w:line="224" w:lineRule="auto"/>
        <w:rPr>
          <w:rFonts w:ascii="SimSun" w:hAnsi="SimSun" w:eastAsia="SimSun" w:cs="SimSun"/>
          <w:sz w:val="20"/>
          <w:szCs w:val="20"/>
        </w:rPr>
      </w:pPr>
      <w:r>
        <w:rPr>
          <w:rFonts w:ascii="SimSun" w:hAnsi="SimSun" w:eastAsia="SimSun" w:cs="SimSun"/>
          <w:sz w:val="20"/>
          <w:szCs w:val="20"/>
          <w:b/>
          <w:bCs/>
          <w:spacing w:val="-5"/>
        </w:rPr>
        <w:t>TD/T</w:t>
      </w:r>
      <w:r>
        <w:rPr>
          <w:rFonts w:ascii="SimSun" w:hAnsi="SimSun" w:eastAsia="SimSun" w:cs="SimSun"/>
          <w:sz w:val="20"/>
          <w:szCs w:val="20"/>
          <w:spacing w:val="7"/>
        </w:rPr>
        <w:t xml:space="preserve">   </w:t>
      </w:r>
      <w:r>
        <w:rPr>
          <w:rFonts w:ascii="SimSun" w:hAnsi="SimSun" w:eastAsia="SimSun" w:cs="SimSun"/>
          <w:sz w:val="20"/>
          <w:szCs w:val="20"/>
          <w:b/>
          <w:bCs/>
          <w:spacing w:val="-5"/>
        </w:rPr>
        <w:t>1065—2021</w:t>
      </w:r>
    </w:p>
    <w:p>
      <w:pPr>
        <w:pStyle w:val="BodyText"/>
        <w:spacing w:line="335" w:lineRule="auto"/>
        <w:rPr/>
      </w:pPr>
      <w:r/>
    </w:p>
    <w:p>
      <w:pPr>
        <w:pStyle w:val="BodyText"/>
        <w:spacing w:line="336" w:lineRule="auto"/>
        <w:rPr/>
      </w:pPr>
      <w:r/>
    </w:p>
    <w:p>
      <w:pPr>
        <w:ind w:left="4027"/>
        <w:spacing w:before="65" w:line="222" w:lineRule="auto"/>
        <w:rPr>
          <w:rFonts w:ascii="Times New Roman" w:hAnsi="Times New Roman" w:eastAsia="Times New Roman" w:cs="Times New Roman"/>
          <w:sz w:val="20"/>
          <w:szCs w:val="20"/>
        </w:rPr>
      </w:pPr>
      <w:r>
        <w:rPr>
          <w:rFonts w:ascii="SimHei" w:hAnsi="SimHei" w:eastAsia="SimHei" w:cs="SimHei"/>
          <w:sz w:val="20"/>
          <w:szCs w:val="20"/>
          <w:b/>
          <w:bCs/>
          <w:spacing w:val="-11"/>
        </w:rPr>
        <w:t>附</w:t>
      </w:r>
      <w:r>
        <w:rPr>
          <w:rFonts w:ascii="SimHei" w:hAnsi="SimHei" w:eastAsia="SimHei" w:cs="SimHei"/>
          <w:sz w:val="20"/>
          <w:szCs w:val="20"/>
          <w:spacing w:val="4"/>
        </w:rPr>
        <w:t xml:space="preserve">  </w:t>
      </w:r>
      <w:r>
        <w:rPr>
          <w:rFonts w:ascii="SimHei" w:hAnsi="SimHei" w:eastAsia="SimHei" w:cs="SimHei"/>
          <w:sz w:val="20"/>
          <w:szCs w:val="20"/>
          <w:b/>
          <w:bCs/>
          <w:spacing w:val="-11"/>
        </w:rPr>
        <w:t>录</w:t>
      </w:r>
      <w:r>
        <w:rPr>
          <w:rFonts w:ascii="SimHei" w:hAnsi="SimHei" w:eastAsia="SimHei" w:cs="SimHei"/>
          <w:sz w:val="20"/>
          <w:szCs w:val="20"/>
          <w:spacing w:val="66"/>
        </w:rPr>
        <w:t xml:space="preserve"> </w:t>
      </w:r>
      <w:r>
        <w:rPr>
          <w:rFonts w:ascii="Times New Roman" w:hAnsi="Times New Roman" w:eastAsia="Times New Roman" w:cs="Times New Roman"/>
          <w:sz w:val="20"/>
          <w:szCs w:val="20"/>
          <w:b/>
          <w:bCs/>
          <w:spacing w:val="-11"/>
        </w:rPr>
        <w:t>B</w:t>
      </w:r>
    </w:p>
    <w:p>
      <w:pPr>
        <w:ind w:left="4067"/>
        <w:spacing w:before="111" w:line="223" w:lineRule="auto"/>
        <w:rPr>
          <w:rFonts w:ascii="SimHei" w:hAnsi="SimHei" w:eastAsia="SimHei" w:cs="SimHei"/>
          <w:sz w:val="20"/>
          <w:szCs w:val="20"/>
        </w:rPr>
      </w:pPr>
      <w:r>
        <w:rPr>
          <w:rFonts w:ascii="SimHei" w:hAnsi="SimHei" w:eastAsia="SimHei" w:cs="SimHei"/>
          <w:sz w:val="20"/>
          <w:szCs w:val="20"/>
          <w:b/>
          <w:bCs/>
          <w:spacing w:val="-4"/>
        </w:rPr>
        <w:t>(规范性)</w:t>
      </w:r>
    </w:p>
    <w:p>
      <w:pPr>
        <w:ind w:left="2997"/>
        <w:spacing w:before="16" w:line="221" w:lineRule="auto"/>
        <w:rPr>
          <w:rFonts w:ascii="SimHei" w:hAnsi="SimHei" w:eastAsia="SimHei" w:cs="SimHei"/>
          <w:sz w:val="20"/>
          <w:szCs w:val="20"/>
        </w:rPr>
      </w:pPr>
      <w:r>
        <w:rPr>
          <w:rFonts w:ascii="SimHei" w:hAnsi="SimHei" w:eastAsia="SimHei" w:cs="SimHei"/>
          <w:sz w:val="20"/>
          <w:szCs w:val="20"/>
          <w:b/>
          <w:bCs/>
          <w:spacing w:val="-5"/>
        </w:rPr>
        <w:t>专项规划中城市设计方法运用要点</w:t>
      </w:r>
    </w:p>
    <w:p>
      <w:pPr>
        <w:pStyle w:val="BodyText"/>
        <w:spacing w:line="348" w:lineRule="auto"/>
        <w:rPr/>
      </w:pPr>
      <w:r/>
    </w:p>
    <w:p>
      <w:pPr>
        <w:ind w:left="444"/>
        <w:spacing w:before="65" w:line="219" w:lineRule="auto"/>
        <w:rPr>
          <w:rFonts w:ascii="SimSun" w:hAnsi="SimSun" w:eastAsia="SimSun" w:cs="SimSun"/>
          <w:sz w:val="20"/>
          <w:szCs w:val="20"/>
        </w:rPr>
      </w:pPr>
      <w:r>
        <w:rPr>
          <w:rFonts w:ascii="SimSun" w:hAnsi="SimSun" w:eastAsia="SimSun" w:cs="SimSun"/>
          <w:sz w:val="20"/>
          <w:szCs w:val="20"/>
          <w:spacing w:val="-3"/>
        </w:rPr>
        <w:t>特殊地域类和特定领域类专项规划城市设计方法运用要点见表</w:t>
      </w:r>
      <w:r>
        <w:rPr>
          <w:rFonts w:ascii="SimSun" w:hAnsi="SimSun" w:eastAsia="SimSun" w:cs="SimSun"/>
          <w:sz w:val="20"/>
          <w:szCs w:val="20"/>
          <w:spacing w:val="-49"/>
        </w:rPr>
        <w:t xml:space="preserve"> </w:t>
      </w:r>
      <w:r>
        <w:rPr>
          <w:rFonts w:ascii="Times New Roman" w:hAnsi="Times New Roman" w:eastAsia="Times New Roman" w:cs="Times New Roman"/>
          <w:sz w:val="20"/>
          <w:szCs w:val="20"/>
          <w:spacing w:val="-3"/>
        </w:rPr>
        <w:t>B</w:t>
      </w:r>
      <w:r>
        <w:rPr>
          <w:rFonts w:ascii="Times New Roman" w:hAnsi="Times New Roman" w:eastAsia="Times New Roman" w:cs="Times New Roman"/>
          <w:sz w:val="20"/>
          <w:szCs w:val="20"/>
          <w:spacing w:val="-4"/>
        </w:rPr>
        <w:t>.1</w:t>
      </w:r>
      <w:r>
        <w:rPr>
          <w:rFonts w:ascii="SimSun" w:hAnsi="SimSun" w:eastAsia="SimSun" w:cs="SimSun"/>
          <w:sz w:val="20"/>
          <w:szCs w:val="20"/>
          <w:spacing w:val="-4"/>
        </w:rPr>
        <w:t>、表</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4"/>
        </w:rPr>
        <w:t>B.2</w:t>
      </w:r>
      <w:r>
        <w:rPr>
          <w:rFonts w:ascii="SimSun" w:hAnsi="SimSun" w:eastAsia="SimSun" w:cs="SimSun"/>
          <w:sz w:val="20"/>
          <w:szCs w:val="20"/>
          <w:spacing w:val="-4"/>
        </w:rPr>
        <w:t>。</w:t>
      </w:r>
    </w:p>
    <w:p>
      <w:pPr>
        <w:ind w:left="2178"/>
        <w:spacing w:before="160" w:line="219" w:lineRule="auto"/>
        <w:rPr>
          <w:rFonts w:ascii="SimSun" w:hAnsi="SimSun" w:eastAsia="SimSun" w:cs="SimSun"/>
          <w:sz w:val="22"/>
          <w:szCs w:val="22"/>
        </w:rPr>
      </w:pPr>
      <w:r>
        <w:rPr>
          <w:rFonts w:ascii="SimSun" w:hAnsi="SimSun" w:eastAsia="SimSun" w:cs="SimSun"/>
          <w:sz w:val="22"/>
          <w:szCs w:val="22"/>
          <w:b/>
          <w:bCs/>
          <w:spacing w:val="-2"/>
        </w:rPr>
        <w:t>表B.1特殊地域类专项规划城市设计方法运用要点</w:t>
      </w:r>
    </w:p>
    <w:p>
      <w:pPr>
        <w:spacing w:line="57" w:lineRule="exact"/>
        <w:rPr/>
      </w:pPr>
      <w:r/>
    </w:p>
    <w:tbl>
      <w:tblPr>
        <w:tblStyle w:val="TableNormal"/>
        <w:tblW w:w="8879" w:type="dxa"/>
        <w:tblInd w:w="1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2037"/>
        <w:gridCol w:w="6318"/>
      </w:tblGrid>
      <w:tr>
        <w:trPr>
          <w:trHeight w:val="334" w:hRule="atLeast"/>
        </w:trPr>
        <w:tc>
          <w:tcPr>
            <w:tcW w:w="524" w:type="dxa"/>
            <w:vAlign w:val="top"/>
          </w:tcPr>
          <w:p>
            <w:pPr>
              <w:pStyle w:val="TableText"/>
              <w:ind w:left="85"/>
              <w:spacing w:before="82" w:line="221" w:lineRule="auto"/>
              <w:rPr/>
            </w:pPr>
            <w:r>
              <w:rPr>
                <w:spacing w:val="-2"/>
              </w:rPr>
              <w:t>序号</w:t>
            </w:r>
          </w:p>
        </w:tc>
        <w:tc>
          <w:tcPr>
            <w:tcW w:w="2037" w:type="dxa"/>
            <w:vAlign w:val="top"/>
          </w:tcPr>
          <w:p>
            <w:pPr>
              <w:pStyle w:val="TableText"/>
              <w:ind w:left="841"/>
              <w:spacing w:before="82" w:line="219" w:lineRule="auto"/>
              <w:rPr/>
            </w:pPr>
            <w:r>
              <w:rPr>
                <w:spacing w:val="-2"/>
              </w:rPr>
              <w:t>类型</w:t>
            </w:r>
          </w:p>
        </w:tc>
        <w:tc>
          <w:tcPr>
            <w:tcW w:w="6318" w:type="dxa"/>
            <w:vAlign w:val="top"/>
          </w:tcPr>
          <w:p>
            <w:pPr>
              <w:pStyle w:val="TableText"/>
              <w:ind w:left="2824"/>
              <w:spacing w:before="82" w:line="221" w:lineRule="auto"/>
              <w:rPr/>
            </w:pPr>
            <w:r>
              <w:rPr>
                <w:spacing w:val="3"/>
              </w:rPr>
              <w:t>运用要点</w:t>
            </w:r>
          </w:p>
        </w:tc>
      </w:tr>
      <w:tr>
        <w:trPr>
          <w:trHeight w:val="1038" w:hRule="atLeast"/>
        </w:trPr>
        <w:tc>
          <w:tcPr>
            <w:tcW w:w="524" w:type="dxa"/>
            <w:vAlign w:val="top"/>
          </w:tcPr>
          <w:p>
            <w:pPr>
              <w:spacing w:line="423" w:lineRule="auto"/>
              <w:rPr>
                <w:rFonts w:ascii="Arial"/>
                <w:sz w:val="21"/>
              </w:rPr>
            </w:pPr>
            <w:r/>
          </w:p>
          <w:p>
            <w:pPr>
              <w:pStyle w:val="TableText"/>
              <w:ind w:left="205"/>
              <w:spacing w:before="55" w:line="184" w:lineRule="auto"/>
              <w:rPr/>
            </w:pPr>
            <w:r>
              <w:rPr/>
              <w:t>1</w:t>
            </w:r>
          </w:p>
        </w:tc>
        <w:tc>
          <w:tcPr>
            <w:tcW w:w="2037" w:type="dxa"/>
            <w:vAlign w:val="top"/>
          </w:tcPr>
          <w:p>
            <w:pPr>
              <w:spacing w:line="381" w:lineRule="auto"/>
              <w:rPr>
                <w:rFonts w:ascii="Arial"/>
                <w:sz w:val="21"/>
              </w:rPr>
            </w:pPr>
            <w:r/>
          </w:p>
          <w:p>
            <w:pPr>
              <w:pStyle w:val="TableText"/>
              <w:ind w:left="241"/>
              <w:spacing w:before="55" w:line="220" w:lineRule="auto"/>
              <w:rPr/>
            </w:pPr>
            <w:r>
              <w:rPr>
                <w:spacing w:val="1"/>
              </w:rPr>
              <w:t>自然保护地专项规划</w:t>
            </w:r>
          </w:p>
        </w:tc>
        <w:tc>
          <w:tcPr>
            <w:tcW w:w="6318" w:type="dxa"/>
            <w:vAlign w:val="top"/>
          </w:tcPr>
          <w:p>
            <w:pPr>
              <w:pStyle w:val="TableText"/>
              <w:ind w:left="174"/>
              <w:spacing w:before="128" w:line="219" w:lineRule="auto"/>
              <w:rPr/>
            </w:pPr>
            <w:r>
              <w:rPr/>
              <w:t>●以风景道串联历史人文节点，打造自然与人文相融合的风景序列</w:t>
            </w:r>
          </w:p>
          <w:p>
            <w:pPr>
              <w:pStyle w:val="TableText"/>
              <w:ind w:left="174"/>
              <w:spacing w:before="108" w:line="219" w:lineRule="auto"/>
              <w:rPr/>
            </w:pPr>
            <w:r>
              <w:rPr>
                <w:spacing w:val="3"/>
              </w:rPr>
              <w:t>●注重自然保护地与周边的城镇空间、农业</w:t>
            </w:r>
            <w:r>
              <w:rPr>
                <w:spacing w:val="2"/>
              </w:rPr>
              <w:t>空间之间的界面塑造与衔接；</w:t>
            </w:r>
          </w:p>
          <w:p>
            <w:pPr>
              <w:pStyle w:val="TableText"/>
              <w:ind w:left="174"/>
              <w:spacing w:before="68" w:line="219" w:lineRule="auto"/>
              <w:rPr/>
            </w:pPr>
            <w:r>
              <w:rPr>
                <w:spacing w:val="1"/>
              </w:rPr>
              <w:t>●严格控制建设项目规模，并对其提出设计指引</w:t>
            </w:r>
          </w:p>
        </w:tc>
      </w:tr>
      <w:tr>
        <w:trPr>
          <w:trHeight w:val="1717" w:hRule="atLeast"/>
        </w:trPr>
        <w:tc>
          <w:tcPr>
            <w:tcW w:w="524"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205"/>
              <w:spacing w:before="56" w:line="183" w:lineRule="auto"/>
              <w:rPr/>
            </w:pPr>
            <w:r>
              <w:rPr/>
              <w:t>2</w:t>
            </w:r>
          </w:p>
        </w:tc>
        <w:tc>
          <w:tcPr>
            <w:tcW w:w="2037" w:type="dxa"/>
            <w:vAlign w:val="top"/>
          </w:tcPr>
          <w:p>
            <w:pPr>
              <w:rPr>
                <w:rFonts w:ascii="Arial"/>
                <w:sz w:val="21"/>
              </w:rPr>
            </w:pPr>
            <w:r/>
          </w:p>
          <w:p>
            <w:pPr>
              <w:rPr>
                <w:rFonts w:ascii="Arial"/>
                <w:sz w:val="21"/>
              </w:rPr>
            </w:pPr>
            <w:r/>
          </w:p>
          <w:p>
            <w:pPr>
              <w:rPr>
                <w:rFonts w:ascii="Arial"/>
                <w:sz w:val="21"/>
              </w:rPr>
            </w:pPr>
            <w:r/>
          </w:p>
          <w:p>
            <w:pPr>
              <w:pStyle w:val="TableText"/>
              <w:ind w:left="411"/>
              <w:spacing w:before="55" w:line="219" w:lineRule="auto"/>
              <w:rPr/>
            </w:pPr>
            <w:r>
              <w:rPr>
                <w:spacing w:val="-1"/>
              </w:rPr>
              <w:t>海岸带专项规划</w:t>
            </w:r>
          </w:p>
        </w:tc>
        <w:tc>
          <w:tcPr>
            <w:tcW w:w="6318" w:type="dxa"/>
            <w:vAlign w:val="top"/>
          </w:tcPr>
          <w:p>
            <w:pPr>
              <w:pStyle w:val="TableText"/>
              <w:ind w:left="174"/>
              <w:spacing w:before="68" w:line="219" w:lineRule="auto"/>
              <w:rPr/>
            </w:pPr>
            <w:r>
              <w:rPr>
                <w:spacing w:val="2"/>
              </w:rPr>
              <w:t>*从自然和谐、空间特色和人文体验视角协同确定区域内建设用地的空间布局；</w:t>
            </w:r>
          </w:p>
          <w:p>
            <w:pPr>
              <w:pStyle w:val="TableText"/>
              <w:ind w:left="174"/>
              <w:spacing w:before="68" w:line="219" w:lineRule="auto"/>
              <w:rPr/>
            </w:pPr>
            <w:r>
              <w:rPr>
                <w:spacing w:val="3"/>
              </w:rPr>
              <w:t>●加强滨海风貌的分段导控，明确各段风貌控制要求；</w:t>
            </w:r>
          </w:p>
          <w:p>
            <w:pPr>
              <w:pStyle w:val="TableText"/>
              <w:ind w:left="293" w:hanging="109"/>
              <w:spacing w:before="88" w:line="256" w:lineRule="auto"/>
              <w:rPr/>
            </w:pPr>
            <w:r>
              <w:rPr/>
              <w:t>●建设项目不宜对海岸线产生大面积遮挡；注重保护山、树和礁石等自然山体背景</w:t>
            </w:r>
            <w:r>
              <w:rPr>
                <w:spacing w:val="2"/>
              </w:rPr>
              <w:t xml:space="preserve"> </w:t>
            </w:r>
            <w:r>
              <w:rPr>
                <w:spacing w:val="3"/>
              </w:rPr>
              <w:t>轮廓，塑造疏密有致、高低起伏的滨海轮廓线；</w:t>
            </w:r>
          </w:p>
          <w:p>
            <w:pPr>
              <w:pStyle w:val="TableText"/>
              <w:ind w:left="293" w:right="7" w:hanging="119"/>
              <w:spacing w:before="88" w:line="262" w:lineRule="auto"/>
              <w:rPr/>
            </w:pPr>
            <w:r>
              <w:rPr/>
              <w:t>●注重滨海慢行道、公共活动节点以及必要的休闲服务设施的建设，形成活力开放</w:t>
            </w:r>
            <w:r>
              <w:rPr>
                <w:spacing w:val="5"/>
              </w:rPr>
              <w:t xml:space="preserve"> </w:t>
            </w:r>
            <w:r>
              <w:rPr>
                <w:spacing w:val="2"/>
              </w:rPr>
              <w:t>的滨海公共空问</w:t>
            </w:r>
          </w:p>
        </w:tc>
      </w:tr>
      <w:tr>
        <w:trPr>
          <w:trHeight w:val="1368" w:hRule="atLeast"/>
        </w:trPr>
        <w:tc>
          <w:tcPr>
            <w:tcW w:w="524" w:type="dxa"/>
            <w:vAlign w:val="top"/>
          </w:tcPr>
          <w:p>
            <w:pPr>
              <w:spacing w:line="293" w:lineRule="auto"/>
              <w:rPr>
                <w:rFonts w:ascii="Arial"/>
                <w:sz w:val="21"/>
              </w:rPr>
            </w:pPr>
            <w:r/>
          </w:p>
          <w:p>
            <w:pPr>
              <w:spacing w:line="294" w:lineRule="auto"/>
              <w:rPr>
                <w:rFonts w:ascii="Arial"/>
                <w:sz w:val="21"/>
              </w:rPr>
            </w:pPr>
            <w:r/>
          </w:p>
          <w:p>
            <w:pPr>
              <w:pStyle w:val="TableText"/>
              <w:ind w:left="205"/>
              <w:spacing w:before="56" w:line="183" w:lineRule="auto"/>
              <w:rPr/>
            </w:pPr>
            <w:r>
              <w:rPr/>
              <w:t>3</w:t>
            </w:r>
          </w:p>
        </w:tc>
        <w:tc>
          <w:tcPr>
            <w:tcW w:w="2037" w:type="dxa"/>
            <w:vAlign w:val="top"/>
          </w:tcPr>
          <w:p>
            <w:pPr>
              <w:spacing w:line="272" w:lineRule="auto"/>
              <w:rPr>
                <w:rFonts w:ascii="Arial"/>
                <w:sz w:val="21"/>
              </w:rPr>
            </w:pPr>
            <w:r/>
          </w:p>
          <w:p>
            <w:pPr>
              <w:spacing w:line="272" w:lineRule="auto"/>
              <w:rPr>
                <w:rFonts w:ascii="Arial"/>
                <w:sz w:val="21"/>
              </w:rPr>
            </w:pPr>
            <w:r/>
          </w:p>
          <w:p>
            <w:pPr>
              <w:pStyle w:val="TableText"/>
              <w:ind w:left="160"/>
              <w:spacing w:before="55" w:line="219" w:lineRule="auto"/>
              <w:rPr/>
            </w:pPr>
            <w:r>
              <w:rPr>
                <w:spacing w:val="-1"/>
              </w:rPr>
              <w:t>环湖沿江地带专项规划</w:t>
            </w:r>
          </w:p>
        </w:tc>
        <w:tc>
          <w:tcPr>
            <w:tcW w:w="6318" w:type="dxa"/>
            <w:vAlign w:val="top"/>
          </w:tcPr>
          <w:p>
            <w:pPr>
              <w:pStyle w:val="TableText"/>
              <w:ind w:left="174"/>
              <w:spacing w:before="161" w:line="219" w:lineRule="auto"/>
              <w:rPr/>
            </w:pPr>
            <w:r>
              <w:rPr>
                <w:spacing w:val="3"/>
              </w:rPr>
              <w:t>●加强环湖沿江地带的分段导控，明确各段风貌控制要求；</w:t>
            </w:r>
          </w:p>
          <w:p>
            <w:pPr>
              <w:pStyle w:val="TableText"/>
              <w:ind w:left="174" w:right="5"/>
              <w:spacing w:before="69" w:line="272" w:lineRule="auto"/>
              <w:rPr/>
            </w:pPr>
            <w:r>
              <w:rPr/>
              <w:t>●对于城镇边界与江湖交接的生态边缘地区宜进行灵活的小聚落式轻开发，并加强</w:t>
            </w:r>
            <w:r>
              <w:rPr>
                <w:spacing w:val="7"/>
              </w:rPr>
              <w:t xml:space="preserve"> </w:t>
            </w:r>
            <w:r>
              <w:rPr>
                <w:spacing w:val="8"/>
              </w:rPr>
              <w:t>建筑与景观风貌控制；</w:t>
            </w:r>
          </w:p>
          <w:p>
            <w:pPr>
              <w:pStyle w:val="TableText"/>
              <w:ind w:left="174"/>
              <w:spacing w:before="89" w:line="219" w:lineRule="auto"/>
              <w:rPr/>
            </w:pPr>
            <w:r>
              <w:rPr/>
              <w:t>◆在滨湖沿江地区规划连续多样的慢行风景道，申联生态空问和景观节点</w:t>
            </w:r>
          </w:p>
        </w:tc>
      </w:tr>
      <w:tr>
        <w:trPr>
          <w:trHeight w:val="1033" w:hRule="atLeast"/>
        </w:trPr>
        <w:tc>
          <w:tcPr>
            <w:tcW w:w="524" w:type="dxa"/>
            <w:vAlign w:val="top"/>
          </w:tcPr>
          <w:p>
            <w:pPr>
              <w:spacing w:line="420" w:lineRule="auto"/>
              <w:rPr>
                <w:rFonts w:ascii="Arial"/>
                <w:sz w:val="21"/>
              </w:rPr>
            </w:pPr>
            <w:r/>
          </w:p>
          <w:p>
            <w:pPr>
              <w:pStyle w:val="TableText"/>
              <w:ind w:left="205"/>
              <w:spacing w:before="56" w:line="183" w:lineRule="auto"/>
              <w:rPr/>
            </w:pPr>
            <w:r>
              <w:rPr/>
              <w:t>4</w:t>
            </w:r>
          </w:p>
        </w:tc>
        <w:tc>
          <w:tcPr>
            <w:tcW w:w="2037" w:type="dxa"/>
            <w:vAlign w:val="top"/>
          </w:tcPr>
          <w:p>
            <w:pPr>
              <w:spacing w:line="377" w:lineRule="auto"/>
              <w:rPr>
                <w:rFonts w:ascii="Arial"/>
                <w:sz w:val="21"/>
              </w:rPr>
            </w:pPr>
            <w:r/>
          </w:p>
          <w:p>
            <w:pPr>
              <w:pStyle w:val="TableText"/>
              <w:ind w:left="330"/>
              <w:spacing w:before="55" w:line="219" w:lineRule="auto"/>
              <w:rPr/>
            </w:pPr>
            <w:r>
              <w:rPr>
                <w:spacing w:val="-1"/>
              </w:rPr>
              <w:t>沿山地带专项规划</w:t>
            </w:r>
          </w:p>
        </w:tc>
        <w:tc>
          <w:tcPr>
            <w:tcW w:w="6318" w:type="dxa"/>
            <w:vAlign w:val="top"/>
          </w:tcPr>
          <w:p>
            <w:pPr>
              <w:pStyle w:val="TableText"/>
              <w:ind w:left="174"/>
              <w:spacing w:before="145" w:line="219" w:lineRule="auto"/>
              <w:rPr/>
            </w:pPr>
            <w:r>
              <w:rPr/>
              <w:t>●加强沿山地带特色风景廊道和重要景观节点的塑造与系统联通</w:t>
            </w:r>
          </w:p>
          <w:p>
            <w:pPr>
              <w:pStyle w:val="TableText"/>
              <w:ind w:left="174"/>
              <w:spacing w:before="97" w:line="219" w:lineRule="auto"/>
              <w:rPr/>
            </w:pPr>
            <w:r>
              <w:rPr>
                <w:spacing w:val="3"/>
              </w:rPr>
              <w:t>●沿山地带建设空间宜采用有机松散、分片集中的布局结构；</w:t>
            </w:r>
          </w:p>
          <w:p>
            <w:pPr>
              <w:pStyle w:val="TableText"/>
              <w:ind w:left="174"/>
              <w:spacing w:before="68" w:line="219" w:lineRule="auto"/>
              <w:rPr/>
            </w:pPr>
            <w:r>
              <w:rPr/>
              <w:t>●注重沿山地区建筑风貌、高度和视廊控制，做到显山透绿</w:t>
            </w:r>
          </w:p>
        </w:tc>
      </w:tr>
    </w:tbl>
    <w:p>
      <w:pPr>
        <w:pStyle w:val="BodyText"/>
        <w:spacing w:line="440" w:lineRule="auto"/>
        <w:rPr/>
      </w:pPr>
      <w:r/>
    </w:p>
    <w:p>
      <w:pPr>
        <w:ind w:left="2167"/>
        <w:spacing w:before="66" w:line="221" w:lineRule="auto"/>
        <w:rPr>
          <w:rFonts w:ascii="SimHei" w:hAnsi="SimHei" w:eastAsia="SimHei" w:cs="SimHei"/>
          <w:sz w:val="20"/>
          <w:szCs w:val="20"/>
        </w:rPr>
      </w:pPr>
      <w:r>
        <w:rPr>
          <w:rFonts w:ascii="SimHei" w:hAnsi="SimHei" w:eastAsia="SimHei" w:cs="SimHei"/>
          <w:sz w:val="20"/>
          <w:szCs w:val="20"/>
          <w:b/>
          <w:bCs/>
          <w:spacing w:val="-3"/>
        </w:rPr>
        <w:t>表</w:t>
      </w:r>
      <w:r>
        <w:rPr>
          <w:rFonts w:ascii="SimHei" w:hAnsi="SimHei" w:eastAsia="SimHei" w:cs="SimHei"/>
          <w:sz w:val="20"/>
          <w:szCs w:val="20"/>
          <w:spacing w:val="32"/>
        </w:rPr>
        <w:t xml:space="preserve"> </w:t>
      </w:r>
      <w:r>
        <w:rPr>
          <w:rFonts w:ascii="Times New Roman" w:hAnsi="Times New Roman" w:eastAsia="Times New Roman" w:cs="Times New Roman"/>
          <w:sz w:val="20"/>
          <w:szCs w:val="20"/>
          <w:b/>
          <w:bCs/>
          <w:spacing w:val="-3"/>
        </w:rPr>
        <w:t>B.2</w:t>
      </w:r>
      <w:r>
        <w:rPr>
          <w:rFonts w:ascii="Times New Roman" w:hAnsi="Times New Roman" w:eastAsia="Times New Roman" w:cs="Times New Roman"/>
          <w:sz w:val="20"/>
          <w:szCs w:val="20"/>
          <w:b/>
          <w:bCs/>
          <w:spacing w:val="14"/>
          <w:w w:val="101"/>
        </w:rPr>
        <w:t xml:space="preserve">   </w:t>
      </w:r>
      <w:r>
        <w:rPr>
          <w:rFonts w:ascii="SimHei" w:hAnsi="SimHei" w:eastAsia="SimHei" w:cs="SimHei"/>
          <w:sz w:val="20"/>
          <w:szCs w:val="20"/>
          <w:b/>
          <w:bCs/>
          <w:spacing w:val="-3"/>
        </w:rPr>
        <w:t>特定领域类专项规划城市设计方法运用要点</w:t>
      </w:r>
    </w:p>
    <w:p>
      <w:pPr>
        <w:spacing w:line="92" w:lineRule="exact"/>
        <w:rPr/>
      </w:pPr>
      <w:r/>
    </w:p>
    <w:tbl>
      <w:tblPr>
        <w:tblStyle w:val="TableNormal"/>
        <w:tblW w:w="88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2047"/>
        <w:gridCol w:w="6318"/>
      </w:tblGrid>
      <w:tr>
        <w:trPr>
          <w:trHeight w:val="334" w:hRule="atLeast"/>
        </w:trPr>
        <w:tc>
          <w:tcPr>
            <w:tcW w:w="524" w:type="dxa"/>
            <w:vAlign w:val="top"/>
          </w:tcPr>
          <w:p>
            <w:pPr>
              <w:pStyle w:val="TableText"/>
              <w:ind w:left="84"/>
              <w:spacing w:before="82" w:line="221" w:lineRule="auto"/>
              <w:rPr/>
            </w:pPr>
            <w:r>
              <w:rPr>
                <w:spacing w:val="-2"/>
              </w:rPr>
              <w:t>序号</w:t>
            </w:r>
          </w:p>
        </w:tc>
        <w:tc>
          <w:tcPr>
            <w:tcW w:w="2047" w:type="dxa"/>
            <w:vAlign w:val="top"/>
          </w:tcPr>
          <w:p>
            <w:pPr>
              <w:pStyle w:val="TableText"/>
              <w:ind w:left="840"/>
              <w:spacing w:before="82" w:line="219" w:lineRule="auto"/>
              <w:rPr/>
            </w:pPr>
            <w:r>
              <w:rPr>
                <w:spacing w:val="-2"/>
              </w:rPr>
              <w:t>类型</w:t>
            </w:r>
          </w:p>
        </w:tc>
        <w:tc>
          <w:tcPr>
            <w:tcW w:w="6318" w:type="dxa"/>
            <w:vAlign w:val="top"/>
          </w:tcPr>
          <w:p>
            <w:pPr>
              <w:pStyle w:val="TableText"/>
              <w:ind w:left="2823"/>
              <w:spacing w:before="82" w:line="221" w:lineRule="auto"/>
              <w:rPr/>
            </w:pPr>
            <w:r>
              <w:rPr>
                <w:spacing w:val="3"/>
              </w:rPr>
              <w:t>运用要点</w:t>
            </w:r>
          </w:p>
        </w:tc>
      </w:tr>
      <w:tr>
        <w:trPr>
          <w:trHeight w:val="1376" w:hRule="atLeast"/>
        </w:trPr>
        <w:tc>
          <w:tcPr>
            <w:tcW w:w="524" w:type="dxa"/>
            <w:vAlign w:val="top"/>
          </w:tcPr>
          <w:p>
            <w:pPr>
              <w:spacing w:line="296" w:lineRule="auto"/>
              <w:rPr>
                <w:rFonts w:ascii="Arial"/>
                <w:sz w:val="21"/>
              </w:rPr>
            </w:pPr>
            <w:r/>
          </w:p>
          <w:p>
            <w:pPr>
              <w:spacing w:line="296" w:lineRule="auto"/>
              <w:rPr>
                <w:rFonts w:ascii="Arial"/>
                <w:sz w:val="21"/>
              </w:rPr>
            </w:pPr>
            <w:r/>
          </w:p>
          <w:p>
            <w:pPr>
              <w:pStyle w:val="TableText"/>
              <w:ind w:left="204"/>
              <w:spacing w:before="55" w:line="184" w:lineRule="auto"/>
              <w:rPr/>
            </w:pPr>
            <w:r>
              <w:rPr/>
              <w:t>1</w:t>
            </w:r>
          </w:p>
        </w:tc>
        <w:tc>
          <w:tcPr>
            <w:tcW w:w="2047" w:type="dxa"/>
            <w:vAlign w:val="top"/>
          </w:tcPr>
          <w:p>
            <w:pPr>
              <w:spacing w:line="274" w:lineRule="auto"/>
              <w:rPr>
                <w:rFonts w:ascii="Arial"/>
                <w:sz w:val="21"/>
              </w:rPr>
            </w:pPr>
            <w:r/>
          </w:p>
          <w:p>
            <w:pPr>
              <w:spacing w:line="275" w:lineRule="auto"/>
              <w:rPr>
                <w:rFonts w:ascii="Arial"/>
                <w:sz w:val="21"/>
              </w:rPr>
            </w:pPr>
            <w:r/>
          </w:p>
          <w:p>
            <w:pPr>
              <w:pStyle w:val="TableText"/>
              <w:ind w:left="160"/>
              <w:spacing w:before="56" w:line="220" w:lineRule="auto"/>
              <w:rPr/>
            </w:pPr>
            <w:r>
              <w:rPr>
                <w:spacing w:val="1"/>
              </w:rPr>
              <w:t>综合交通体系专项规划</w:t>
            </w:r>
          </w:p>
        </w:tc>
        <w:tc>
          <w:tcPr>
            <w:tcW w:w="6318" w:type="dxa"/>
            <w:vAlign w:val="top"/>
          </w:tcPr>
          <w:p>
            <w:pPr>
              <w:pStyle w:val="TableText"/>
              <w:ind w:left="173"/>
              <w:spacing w:before="178" w:line="262" w:lineRule="auto"/>
              <w:rPr/>
            </w:pPr>
            <w:r>
              <w:rPr/>
              <w:t>●选址和线路选择应避免对自然山体、湖泊和人文景观资源的扰动和破坏，避免削</w:t>
            </w:r>
            <w:r>
              <w:rPr>
                <w:spacing w:val="13"/>
              </w:rPr>
              <w:t xml:space="preserve"> </w:t>
            </w:r>
            <w:r>
              <w:rPr>
                <w:spacing w:val="18"/>
              </w:rPr>
              <w:t>山填湖</w:t>
            </w:r>
            <w:r>
              <w:rPr>
                <w:spacing w:val="-34"/>
              </w:rPr>
              <w:t xml:space="preserve"> </w:t>
            </w:r>
            <w:r>
              <w:rPr>
                <w:spacing w:val="18"/>
              </w:rPr>
              <w:t>；</w:t>
            </w:r>
          </w:p>
          <w:p>
            <w:pPr>
              <w:pStyle w:val="TableText"/>
              <w:ind w:left="173"/>
              <w:spacing w:before="66" w:line="219" w:lineRule="auto"/>
              <w:rPr/>
            </w:pPr>
            <w:r>
              <w:rPr>
                <w:spacing w:val="3"/>
              </w:rPr>
              <w:t>●避免公路、铁轨等工程设施对城市生态环境的</w:t>
            </w:r>
            <w:r>
              <w:rPr>
                <w:spacing w:val="2"/>
              </w:rPr>
              <w:t>分隔和负面视觉影响；</w:t>
            </w:r>
          </w:p>
          <w:p>
            <w:pPr>
              <w:pStyle w:val="TableText"/>
              <w:ind w:left="173"/>
              <w:spacing w:before="98" w:line="219" w:lineRule="auto"/>
              <w:rPr/>
            </w:pPr>
            <w:r>
              <w:rPr/>
              <w:t>●路权划分需注重空问体验，体现公共属性</w:t>
            </w:r>
          </w:p>
        </w:tc>
      </w:tr>
      <w:tr>
        <w:trPr>
          <w:trHeight w:val="1017" w:hRule="atLeast"/>
        </w:trPr>
        <w:tc>
          <w:tcPr>
            <w:tcW w:w="524" w:type="dxa"/>
            <w:vAlign w:val="top"/>
          </w:tcPr>
          <w:p>
            <w:pPr>
              <w:spacing w:line="418" w:lineRule="auto"/>
              <w:rPr>
                <w:rFonts w:ascii="Arial"/>
                <w:sz w:val="21"/>
              </w:rPr>
            </w:pPr>
            <w:r/>
          </w:p>
          <w:p>
            <w:pPr>
              <w:pStyle w:val="TableText"/>
              <w:ind w:left="204"/>
              <w:spacing w:before="55" w:line="183" w:lineRule="auto"/>
              <w:rPr/>
            </w:pPr>
            <w:r>
              <w:rPr/>
              <w:t>2</w:t>
            </w:r>
          </w:p>
        </w:tc>
        <w:tc>
          <w:tcPr>
            <w:tcW w:w="2047" w:type="dxa"/>
            <w:vAlign w:val="top"/>
          </w:tcPr>
          <w:p>
            <w:pPr>
              <w:spacing w:line="375" w:lineRule="auto"/>
              <w:rPr>
                <w:rFonts w:ascii="Arial"/>
                <w:sz w:val="21"/>
              </w:rPr>
            </w:pPr>
            <w:r/>
          </w:p>
          <w:p>
            <w:pPr>
              <w:pStyle w:val="TableText"/>
              <w:ind w:left="160"/>
              <w:spacing w:before="55" w:line="220" w:lineRule="auto"/>
              <w:rPr/>
            </w:pPr>
            <w:r>
              <w:rPr>
                <w:spacing w:val="1"/>
              </w:rPr>
              <w:t>生态绿地系统专项规划</w:t>
            </w:r>
          </w:p>
        </w:tc>
        <w:tc>
          <w:tcPr>
            <w:tcW w:w="6318" w:type="dxa"/>
            <w:vAlign w:val="top"/>
          </w:tcPr>
          <w:p>
            <w:pPr>
              <w:pStyle w:val="TableText"/>
              <w:ind w:left="173"/>
              <w:spacing w:before="122" w:line="219" w:lineRule="auto"/>
              <w:rPr/>
            </w:pPr>
            <w:r>
              <w:rPr>
                <w:spacing w:val="3"/>
              </w:rPr>
              <w:t>●在严守生态保护红线的基础上，提升绿色空间活力；</w:t>
            </w:r>
          </w:p>
          <w:p>
            <w:pPr>
              <w:pStyle w:val="TableText"/>
              <w:ind w:left="173"/>
              <w:spacing w:before="107" w:line="219" w:lineRule="auto"/>
              <w:rPr/>
            </w:pPr>
            <w:r>
              <w:rPr>
                <w:spacing w:val="3"/>
              </w:rPr>
              <w:t>·注重绿地空间与开发界面的融合，协调周边风貌；</w:t>
            </w:r>
          </w:p>
          <w:p>
            <w:pPr>
              <w:pStyle w:val="TableText"/>
              <w:ind w:left="173"/>
              <w:spacing w:before="69" w:line="219" w:lineRule="auto"/>
              <w:rPr/>
            </w:pPr>
            <w:r>
              <w:rPr/>
              <w:t>●加强对生态绿地系统的特色景观引导</w:t>
            </w:r>
          </w:p>
        </w:tc>
      </w:tr>
      <w:tr>
        <w:trPr>
          <w:trHeight w:val="1202" w:hRule="atLeast"/>
        </w:trPr>
        <w:tc>
          <w:tcPr>
            <w:tcW w:w="524" w:type="dxa"/>
            <w:vAlign w:val="top"/>
          </w:tcPr>
          <w:p>
            <w:pPr>
              <w:spacing w:line="255" w:lineRule="auto"/>
              <w:rPr>
                <w:rFonts w:ascii="Arial"/>
                <w:sz w:val="21"/>
              </w:rPr>
            </w:pPr>
            <w:r/>
          </w:p>
          <w:p>
            <w:pPr>
              <w:spacing w:line="255" w:lineRule="auto"/>
              <w:rPr>
                <w:rFonts w:ascii="Arial"/>
                <w:sz w:val="21"/>
              </w:rPr>
            </w:pPr>
            <w:r/>
          </w:p>
          <w:p>
            <w:pPr>
              <w:pStyle w:val="TableText"/>
              <w:ind w:left="204"/>
              <w:spacing w:before="55" w:line="183" w:lineRule="auto"/>
              <w:rPr/>
            </w:pPr>
            <w:r>
              <w:rPr/>
              <w:t>3</w:t>
            </w:r>
          </w:p>
        </w:tc>
        <w:tc>
          <w:tcPr>
            <w:tcW w:w="2047" w:type="dxa"/>
            <w:vAlign w:val="top"/>
          </w:tcPr>
          <w:p>
            <w:pPr>
              <w:spacing w:line="466" w:lineRule="auto"/>
              <w:rPr>
                <w:rFonts w:ascii="Arial"/>
                <w:sz w:val="21"/>
              </w:rPr>
            </w:pPr>
            <w:r/>
          </w:p>
          <w:p>
            <w:pPr>
              <w:pStyle w:val="TableText"/>
              <w:ind w:left="80"/>
              <w:spacing w:before="56" w:line="219" w:lineRule="auto"/>
              <w:rPr/>
            </w:pPr>
            <w:r>
              <w:rPr>
                <w:spacing w:val="1"/>
              </w:rPr>
              <w:t>历史文化保护类专项规划</w:t>
            </w:r>
          </w:p>
        </w:tc>
        <w:tc>
          <w:tcPr>
            <w:tcW w:w="6318" w:type="dxa"/>
            <w:vAlign w:val="top"/>
          </w:tcPr>
          <w:p>
            <w:pPr>
              <w:pStyle w:val="TableText"/>
              <w:ind w:left="172" w:hanging="29"/>
              <w:spacing w:before="83" w:line="273" w:lineRule="auto"/>
              <w:rPr/>
            </w:pPr>
            <w:r>
              <w:rPr>
                <w:spacing w:val="-3"/>
              </w:rPr>
              <w:t>●从城市设计角度，综合视廊、天际线等要素协</w:t>
            </w:r>
            <w:r>
              <w:rPr>
                <w:spacing w:val="-4"/>
              </w:rPr>
              <w:t>同划定保护范围、建设控制地带等各</w:t>
            </w:r>
            <w:r>
              <w:rPr/>
              <w:t xml:space="preserve"> </w:t>
            </w:r>
            <w:r>
              <w:rPr>
                <w:spacing w:val="10"/>
              </w:rPr>
              <w:t>类保护控制区域；</w:t>
            </w:r>
          </w:p>
          <w:p>
            <w:pPr>
              <w:pStyle w:val="TableText"/>
              <w:ind w:left="173"/>
              <w:spacing w:before="78" w:line="219" w:lineRule="auto"/>
              <w:rPr/>
            </w:pPr>
            <w:r>
              <w:rPr>
                <w:spacing w:val="3"/>
              </w:rPr>
              <w:t>●注重对历史街区、历史建筑等保护要素的活力激发；</w:t>
            </w:r>
          </w:p>
          <w:p>
            <w:pPr>
              <w:pStyle w:val="TableText"/>
              <w:ind w:left="173"/>
              <w:spacing w:before="78" w:line="219" w:lineRule="auto"/>
              <w:rPr/>
            </w:pPr>
            <w:r>
              <w:rPr/>
              <w:t>●加强对过渡区域的设计引导</w:t>
            </w:r>
          </w:p>
        </w:tc>
      </w:tr>
    </w:tbl>
    <w:p>
      <w:pPr>
        <w:pStyle w:val="BodyText"/>
        <w:rPr/>
      </w:pPr>
      <w:r/>
    </w:p>
    <w:p>
      <w:pPr>
        <w:sectPr>
          <w:footerReference w:type="default" r:id="rId13"/>
          <w:pgSz w:w="12240" w:h="15840"/>
          <w:pgMar w:top="400" w:right="1836" w:bottom="1254" w:left="1175" w:header="0" w:footer="1135" w:gutter="0"/>
        </w:sectPr>
        <w:rPr/>
      </w:pPr>
    </w:p>
    <w:p>
      <w:pPr>
        <w:pStyle w:val="BodyText"/>
        <w:spacing w:line="435" w:lineRule="auto"/>
        <w:rPr/>
      </w:pPr>
      <w:r>
        <w:pict>
          <v:rect id="_x0000_s2" style="position:absolute;margin-left:238.001pt;margin-top:357.002pt;mso-position-vertical-relative:page;mso-position-horizontal-relative:page;width:113.55pt;height:0.5pt;z-index:251670528;" o:allowincell="f" fillcolor="#000000" filled="true" stroked="false"/>
        </w:pict>
      </w:r>
      <w:r/>
    </w:p>
    <w:p>
      <w:pPr>
        <w:ind w:right="20"/>
        <w:spacing w:before="75" w:line="224" w:lineRule="auto"/>
        <w:jc w:val="right"/>
        <w:rPr>
          <w:rFonts w:ascii="SimSun" w:hAnsi="SimSun" w:eastAsia="SimSun" w:cs="SimSun"/>
          <w:sz w:val="23"/>
          <w:szCs w:val="23"/>
        </w:rPr>
      </w:pPr>
      <w:r>
        <w:rPr>
          <w:rFonts w:ascii="SimSun" w:hAnsi="SimSun" w:eastAsia="SimSun" w:cs="SimSun"/>
          <w:sz w:val="23"/>
          <w:szCs w:val="23"/>
          <w:b/>
          <w:bCs/>
          <w:spacing w:val="-9"/>
        </w:rPr>
        <w:t>TD/T</w:t>
      </w:r>
      <w:r>
        <w:rPr>
          <w:rFonts w:ascii="SimSun" w:hAnsi="SimSun" w:eastAsia="SimSun" w:cs="SimSun"/>
          <w:sz w:val="23"/>
          <w:szCs w:val="23"/>
          <w:spacing w:val="29"/>
        </w:rPr>
        <w:t xml:space="preserve"> </w:t>
      </w:r>
      <w:r>
        <w:rPr>
          <w:rFonts w:ascii="SimSun" w:hAnsi="SimSun" w:eastAsia="SimSun" w:cs="SimSun"/>
          <w:sz w:val="23"/>
          <w:szCs w:val="23"/>
          <w:b/>
          <w:bCs/>
          <w:spacing w:val="-9"/>
        </w:rPr>
        <w:t>1065—2021</w:t>
      </w:r>
    </w:p>
    <w:p>
      <w:pPr>
        <w:ind w:left="1978"/>
        <w:spacing w:before="253" w:line="219" w:lineRule="auto"/>
        <w:rPr>
          <w:rFonts w:ascii="SimSun" w:hAnsi="SimSun" w:eastAsia="SimSun" w:cs="SimSun"/>
          <w:sz w:val="21"/>
          <w:szCs w:val="21"/>
        </w:rPr>
      </w:pPr>
      <w:r>
        <w:rPr>
          <w:rFonts w:ascii="SimSun" w:hAnsi="SimSun" w:eastAsia="SimSun" w:cs="SimSun"/>
          <w:sz w:val="21"/>
          <w:szCs w:val="21"/>
          <w:b/>
          <w:bCs/>
          <w:spacing w:val="-1"/>
        </w:rPr>
        <w:t>表B.2特定领域类专项规划城市设计方法运用要点(续)</w:t>
      </w:r>
    </w:p>
    <w:p>
      <w:pPr>
        <w:spacing w:line="50" w:lineRule="exact"/>
        <w:rPr/>
      </w:pPr>
      <w:r/>
    </w:p>
    <w:tbl>
      <w:tblPr>
        <w:tblStyle w:val="TableNormal"/>
        <w:tblW w:w="88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4"/>
        <w:gridCol w:w="2058"/>
        <w:gridCol w:w="6318"/>
      </w:tblGrid>
      <w:tr>
        <w:trPr>
          <w:trHeight w:val="344" w:hRule="atLeast"/>
        </w:trPr>
        <w:tc>
          <w:tcPr>
            <w:tcW w:w="514" w:type="dxa"/>
            <w:vAlign w:val="top"/>
          </w:tcPr>
          <w:p>
            <w:pPr>
              <w:pStyle w:val="TableText"/>
              <w:ind w:left="75"/>
              <w:spacing w:before="92" w:line="221" w:lineRule="auto"/>
              <w:rPr/>
            </w:pPr>
            <w:r>
              <w:rPr>
                <w:spacing w:val="-2"/>
              </w:rPr>
              <w:t>序号</w:t>
            </w:r>
          </w:p>
        </w:tc>
        <w:tc>
          <w:tcPr>
            <w:tcW w:w="2058" w:type="dxa"/>
            <w:vAlign w:val="top"/>
          </w:tcPr>
          <w:p>
            <w:pPr>
              <w:pStyle w:val="TableText"/>
              <w:ind w:left="851"/>
              <w:spacing w:before="92" w:line="219" w:lineRule="auto"/>
              <w:rPr/>
            </w:pPr>
            <w:r>
              <w:rPr>
                <w:spacing w:val="-2"/>
              </w:rPr>
              <w:t>类型</w:t>
            </w:r>
          </w:p>
        </w:tc>
        <w:tc>
          <w:tcPr>
            <w:tcW w:w="6318" w:type="dxa"/>
            <w:vAlign w:val="top"/>
          </w:tcPr>
          <w:p>
            <w:pPr>
              <w:pStyle w:val="TableText"/>
              <w:ind w:left="2813"/>
              <w:spacing w:before="92" w:line="221" w:lineRule="auto"/>
              <w:rPr/>
            </w:pPr>
            <w:r>
              <w:rPr>
                <w:spacing w:val="3"/>
              </w:rPr>
              <w:t>运用要点</w:t>
            </w:r>
          </w:p>
        </w:tc>
      </w:tr>
      <w:tr>
        <w:trPr>
          <w:trHeight w:val="1027" w:hRule="atLeast"/>
        </w:trPr>
        <w:tc>
          <w:tcPr>
            <w:tcW w:w="514" w:type="dxa"/>
            <w:vAlign w:val="top"/>
          </w:tcPr>
          <w:p>
            <w:pPr>
              <w:spacing w:line="413" w:lineRule="auto"/>
              <w:rPr>
                <w:rFonts w:ascii="Arial"/>
                <w:sz w:val="21"/>
              </w:rPr>
            </w:pPr>
            <w:r/>
          </w:p>
          <w:p>
            <w:pPr>
              <w:pStyle w:val="TableText"/>
              <w:ind w:left="205"/>
              <w:spacing w:before="56" w:line="183" w:lineRule="auto"/>
              <w:rPr/>
            </w:pPr>
            <w:r>
              <w:rPr/>
              <w:t>4</w:t>
            </w:r>
          </w:p>
        </w:tc>
        <w:tc>
          <w:tcPr>
            <w:tcW w:w="2058" w:type="dxa"/>
            <w:vAlign w:val="top"/>
          </w:tcPr>
          <w:p>
            <w:pPr>
              <w:spacing w:line="370" w:lineRule="auto"/>
              <w:rPr>
                <w:rFonts w:ascii="Arial"/>
                <w:sz w:val="21"/>
              </w:rPr>
            </w:pPr>
            <w:r/>
          </w:p>
          <w:p>
            <w:pPr>
              <w:pStyle w:val="TableText"/>
              <w:ind w:left="170"/>
              <w:spacing w:before="55" w:line="219" w:lineRule="auto"/>
              <w:rPr/>
            </w:pPr>
            <w:r>
              <w:rPr>
                <w:spacing w:val="1"/>
              </w:rPr>
              <w:t>公共服务设施专项规划</w:t>
            </w:r>
          </w:p>
        </w:tc>
        <w:tc>
          <w:tcPr>
            <w:tcW w:w="6318" w:type="dxa"/>
            <w:vAlign w:val="top"/>
          </w:tcPr>
          <w:p>
            <w:pPr>
              <w:pStyle w:val="TableText"/>
              <w:ind w:left="153" w:right="15" w:firstLine="10"/>
              <w:spacing w:before="137" w:line="272" w:lineRule="auto"/>
              <w:rPr/>
            </w:pPr>
            <w:r>
              <w:rPr/>
              <w:t>·公共服务设施的布局在满足功能性要求的基础上，统筹考虑城市场所营造、城市</w:t>
            </w:r>
            <w:r>
              <w:rPr>
                <w:spacing w:val="8"/>
              </w:rPr>
              <w:t xml:space="preserve"> </w:t>
            </w:r>
            <w:r>
              <w:rPr>
                <w:spacing w:val="4"/>
              </w:rPr>
              <w:t>风貌、特色格局、开敞空间等城市设计要求；</w:t>
            </w:r>
          </w:p>
          <w:p>
            <w:pPr>
              <w:pStyle w:val="TableText"/>
              <w:ind w:left="153"/>
              <w:spacing w:before="67" w:line="218" w:lineRule="auto"/>
              <w:rPr/>
            </w:pPr>
            <w:r>
              <w:rPr/>
              <w:t>●提升公共服务设施的公共审美价值</w:t>
            </w:r>
          </w:p>
        </w:tc>
      </w:tr>
      <w:tr>
        <w:trPr>
          <w:trHeight w:val="688" w:hRule="atLeast"/>
        </w:trPr>
        <w:tc>
          <w:tcPr>
            <w:tcW w:w="514" w:type="dxa"/>
            <w:vAlign w:val="top"/>
          </w:tcPr>
          <w:p>
            <w:pPr>
              <w:spacing w:line="249" w:lineRule="auto"/>
              <w:rPr>
                <w:rFonts w:ascii="Arial"/>
                <w:sz w:val="21"/>
              </w:rPr>
            </w:pPr>
            <w:r/>
          </w:p>
          <w:p>
            <w:pPr>
              <w:pStyle w:val="TableText"/>
              <w:ind w:left="205"/>
              <w:spacing w:before="55" w:line="182" w:lineRule="auto"/>
              <w:rPr/>
            </w:pPr>
            <w:r>
              <w:rPr/>
              <w:t>5</w:t>
            </w:r>
          </w:p>
        </w:tc>
        <w:tc>
          <w:tcPr>
            <w:tcW w:w="2058" w:type="dxa"/>
            <w:vAlign w:val="top"/>
          </w:tcPr>
          <w:p>
            <w:pPr>
              <w:pStyle w:val="TableText"/>
              <w:ind w:left="340"/>
              <w:spacing w:before="261" w:line="220" w:lineRule="auto"/>
              <w:rPr/>
            </w:pPr>
            <w:r>
              <w:rPr>
                <w:spacing w:val="-1"/>
              </w:rPr>
              <w:t>地下空间专项规划</w:t>
            </w:r>
          </w:p>
        </w:tc>
        <w:tc>
          <w:tcPr>
            <w:tcW w:w="6318" w:type="dxa"/>
            <w:vAlign w:val="top"/>
          </w:tcPr>
          <w:p>
            <w:pPr>
              <w:pStyle w:val="TableText"/>
              <w:ind w:left="153"/>
              <w:spacing w:before="131" w:line="220" w:lineRule="auto"/>
              <w:rPr/>
            </w:pPr>
            <w:r>
              <w:rPr>
                <w:spacing w:val="4"/>
              </w:rPr>
              <w:t>●加强地下空间与地上空间的一体化衔接；</w:t>
            </w:r>
          </w:p>
          <w:p>
            <w:pPr>
              <w:pStyle w:val="TableText"/>
              <w:ind w:left="153"/>
              <w:spacing w:before="87" w:line="219" w:lineRule="auto"/>
              <w:rPr/>
            </w:pPr>
            <w:r>
              <w:rPr/>
              <w:t>●注重地下空间的体验感受和特色塑造</w:t>
            </w:r>
          </w:p>
        </w:tc>
      </w:tr>
      <w:tr>
        <w:trPr>
          <w:trHeight w:val="1038" w:hRule="atLeast"/>
        </w:trPr>
        <w:tc>
          <w:tcPr>
            <w:tcW w:w="514" w:type="dxa"/>
            <w:vAlign w:val="top"/>
          </w:tcPr>
          <w:p>
            <w:pPr>
              <w:spacing w:line="428" w:lineRule="auto"/>
              <w:rPr>
                <w:rFonts w:ascii="Arial"/>
                <w:sz w:val="21"/>
              </w:rPr>
            </w:pPr>
            <w:r/>
          </w:p>
          <w:p>
            <w:pPr>
              <w:pStyle w:val="TableText"/>
              <w:ind w:left="205"/>
              <w:spacing w:before="56" w:line="183" w:lineRule="auto"/>
              <w:rPr/>
            </w:pPr>
            <w:r>
              <w:rPr/>
              <w:t>6</w:t>
            </w:r>
          </w:p>
        </w:tc>
        <w:tc>
          <w:tcPr>
            <w:tcW w:w="2058" w:type="dxa"/>
            <w:vAlign w:val="top"/>
          </w:tcPr>
          <w:p>
            <w:pPr>
              <w:spacing w:line="385" w:lineRule="auto"/>
              <w:rPr>
                <w:rFonts w:ascii="Arial"/>
                <w:sz w:val="21"/>
              </w:rPr>
            </w:pPr>
            <w:r/>
          </w:p>
          <w:p>
            <w:pPr>
              <w:pStyle w:val="TableText"/>
              <w:ind w:left="170"/>
              <w:spacing w:before="55" w:line="219" w:lineRule="auto"/>
              <w:rPr/>
            </w:pPr>
            <w:r>
              <w:rPr>
                <w:spacing w:val="1"/>
              </w:rPr>
              <w:t>市政基础设施专项规划</w:t>
            </w:r>
          </w:p>
        </w:tc>
        <w:tc>
          <w:tcPr>
            <w:tcW w:w="6318" w:type="dxa"/>
            <w:vAlign w:val="top"/>
          </w:tcPr>
          <w:p>
            <w:pPr>
              <w:pStyle w:val="TableText"/>
              <w:ind w:left="153"/>
              <w:spacing w:before="163" w:line="219" w:lineRule="auto"/>
              <w:rPr/>
            </w:pPr>
            <w:r>
              <w:rPr>
                <w:spacing w:val="3"/>
              </w:rPr>
              <w:t>●市政基础设施的地面构筑物应强调与城市环境相协调；</w:t>
            </w:r>
          </w:p>
          <w:p>
            <w:pPr>
              <w:pStyle w:val="TableText"/>
              <w:ind w:left="153"/>
              <w:spacing w:before="78" w:line="219" w:lineRule="auto"/>
              <w:rPr/>
            </w:pPr>
            <w:r>
              <w:rPr>
                <w:spacing w:val="3"/>
              </w:rPr>
              <w:t>●注意电力走廊等大型线性设施在国土空间中的视觉影响；</w:t>
            </w:r>
          </w:p>
          <w:p>
            <w:pPr>
              <w:pStyle w:val="TableText"/>
              <w:ind w:left="153"/>
              <w:spacing w:before="68" w:line="219" w:lineRule="auto"/>
              <w:rPr/>
            </w:pPr>
            <w:r>
              <w:rPr/>
              <w:t>●提升变电站、泵站和垃圾站等小型市政设施的外观品质</w:t>
            </w:r>
          </w:p>
        </w:tc>
      </w:tr>
      <w:tr>
        <w:trPr>
          <w:trHeight w:val="1362" w:hRule="atLeast"/>
        </w:trPr>
        <w:tc>
          <w:tcPr>
            <w:tcW w:w="514" w:type="dxa"/>
            <w:vAlign w:val="top"/>
          </w:tcPr>
          <w:p>
            <w:pPr>
              <w:spacing w:line="295" w:lineRule="auto"/>
              <w:rPr>
                <w:rFonts w:ascii="Arial"/>
                <w:sz w:val="21"/>
              </w:rPr>
            </w:pPr>
            <w:r/>
          </w:p>
          <w:p>
            <w:pPr>
              <w:spacing w:line="295" w:lineRule="auto"/>
              <w:rPr>
                <w:rFonts w:ascii="Arial"/>
                <w:sz w:val="21"/>
              </w:rPr>
            </w:pPr>
            <w:r/>
          </w:p>
          <w:p>
            <w:pPr>
              <w:pStyle w:val="TableText"/>
              <w:ind w:left="205"/>
              <w:spacing w:before="56" w:line="182" w:lineRule="auto"/>
              <w:rPr/>
            </w:pPr>
            <w:r>
              <w:rPr/>
              <w:t>7</w:t>
            </w:r>
          </w:p>
        </w:tc>
        <w:tc>
          <w:tcPr>
            <w:tcW w:w="2058" w:type="dxa"/>
            <w:vAlign w:val="top"/>
          </w:tcPr>
          <w:p>
            <w:pPr>
              <w:spacing w:line="407" w:lineRule="auto"/>
              <w:rPr>
                <w:rFonts w:ascii="Arial"/>
                <w:sz w:val="21"/>
              </w:rPr>
            </w:pPr>
            <w:r/>
          </w:p>
          <w:p>
            <w:pPr>
              <w:pStyle w:val="TableText"/>
              <w:ind w:left="510" w:right="250" w:hanging="259"/>
              <w:spacing w:before="56" w:line="262" w:lineRule="auto"/>
              <w:rPr/>
            </w:pPr>
            <w:r>
              <w:rPr>
                <w:spacing w:val="1"/>
              </w:rPr>
              <w:t>生态修复与国土空间</w:t>
            </w:r>
            <w:r>
              <w:rPr>
                <w:spacing w:val="6"/>
              </w:rPr>
              <w:t xml:space="preserve"> </w:t>
            </w:r>
            <w:r>
              <w:rPr>
                <w:spacing w:val="-2"/>
              </w:rPr>
              <w:t>整治专项规划</w:t>
            </w:r>
          </w:p>
        </w:tc>
        <w:tc>
          <w:tcPr>
            <w:tcW w:w="6318" w:type="dxa"/>
            <w:vAlign w:val="top"/>
          </w:tcPr>
          <w:p>
            <w:pPr>
              <w:pStyle w:val="TableText"/>
              <w:ind w:left="153"/>
              <w:spacing w:before="183" w:line="219" w:lineRule="auto"/>
              <w:rPr/>
            </w:pPr>
            <w:r>
              <w:rPr>
                <w:spacing w:val="3"/>
              </w:rPr>
              <w:t>●注重受损生态空间的修复与地域景观、城市风貌的融合；</w:t>
            </w:r>
          </w:p>
          <w:p>
            <w:pPr>
              <w:pStyle w:val="TableText"/>
              <w:ind w:left="153"/>
              <w:spacing w:before="80" w:line="279" w:lineRule="auto"/>
              <w:rPr/>
            </w:pPr>
            <w:r>
              <w:rPr>
                <w:spacing w:val="1"/>
              </w:rPr>
              <w:t>●将生态修复与人的使用相结合，提高生态修复空间的人文属性，激发空间</w:t>
            </w:r>
            <w:r>
              <w:rPr/>
              <w:t>活力； </w:t>
            </w:r>
            <w:r>
              <w:rPr>
                <w:spacing w:val="-1"/>
              </w:rPr>
              <w:t>·国土空间整治中注重农业设施建设与农业景观的协调，形成具</w:t>
            </w:r>
            <w:r>
              <w:rPr>
                <w:spacing w:val="-2"/>
              </w:rPr>
              <w:t>有地域特色的农耕</w:t>
            </w:r>
            <w:r>
              <w:rPr/>
              <w:t xml:space="preserve">  </w:t>
            </w:r>
            <w:r>
              <w:rPr>
                <w:spacing w:val="-3"/>
              </w:rPr>
              <w:t>大地景观</w:t>
            </w:r>
          </w:p>
        </w:tc>
      </w:tr>
    </w:tbl>
    <w:p>
      <w:pPr>
        <w:pStyle w:val="BodyText"/>
        <w:rPr/>
      </w:pPr>
      <w:r/>
    </w:p>
    <w:sectPr>
      <w:footerReference w:type="default" r:id="rId14"/>
      <w:pgSz w:w="12240" w:h="15840"/>
      <w:pgMar w:top="400" w:right="1836" w:bottom="1224" w:left="1454" w:header="0" w:footer="110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50"/>
      <w:spacing w:line="222" w:lineRule="auto"/>
      <w:rPr>
        <w:rFonts w:ascii="SimSun" w:hAnsi="SimSun" w:eastAsia="SimSun" w:cs="SimSun"/>
        <w:sz w:val="14"/>
        <w:szCs w:val="14"/>
      </w:rPr>
    </w:pPr>
    <w:r>
      <w:rPr>
        <w:rFonts w:ascii="SimSun" w:hAnsi="SimSun" w:eastAsia="SimSun" w:cs="SimSun"/>
        <w:sz w:val="14"/>
        <w:szCs w:val="14"/>
      </w:rPr>
      <w:t>Ⅲ</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
      <w:spacing w:line="167" w:lineRule="auto"/>
      <w:rPr>
        <w:rFonts w:ascii="SimSun" w:hAnsi="SimSun" w:eastAsia="SimSun" w:cs="SimSun"/>
        <w:sz w:val="12"/>
        <w:szCs w:val="12"/>
      </w:rPr>
    </w:pPr>
    <w:r>
      <w:rPr>
        <w:rFonts w:ascii="SimSun" w:hAnsi="SimSun" w:eastAsia="SimSun" w:cs="SimSun"/>
        <w:sz w:val="12"/>
        <w:szCs w:val="12"/>
      </w:rPr>
      <w:t>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74"/>
      <w:spacing w:line="167" w:lineRule="auto"/>
      <w:rPr>
        <w:rFonts w:ascii="SimSun" w:hAnsi="SimSun" w:eastAsia="SimSun" w:cs="SimSun"/>
        <w:sz w:val="12"/>
        <w:szCs w:val="12"/>
      </w:rPr>
    </w:pPr>
    <w:r>
      <w:rPr>
        <w:rFonts w:ascii="SimSun" w:hAnsi="SimSun" w:eastAsia="SimSun" w:cs="SimSun"/>
        <w:sz w:val="12"/>
        <w:szCs w:val="12"/>
      </w:rPr>
      <w:t>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50"/>
      <w:spacing w:line="17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V</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0"/>
      <w:spacing w:line="168" w:lineRule="auto"/>
      <w:rPr>
        <w:rFonts w:ascii="SimSun" w:hAnsi="SimSun" w:eastAsia="SimSun" w:cs="SimSun"/>
        <w:sz w:val="13"/>
        <w:szCs w:val="13"/>
      </w:rPr>
    </w:pPr>
    <w:r>
      <w:rPr>
        <w:rFonts w:ascii="SimSun" w:hAnsi="SimSun" w:eastAsia="SimSun" w:cs="SimSun"/>
        <w:sz w:val="13"/>
        <w:szCs w:val="13"/>
      </w:rPr>
      <w:t>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09"/>
      <w:spacing w:line="169" w:lineRule="auto"/>
      <w:rPr>
        <w:rFonts w:ascii="SimSun" w:hAnsi="SimSun" w:eastAsia="SimSun" w:cs="SimSun"/>
        <w:sz w:val="14"/>
        <w:szCs w:val="14"/>
      </w:rPr>
    </w:pPr>
    <w:r>
      <w:rPr>
        <w:rFonts w:ascii="SimSun" w:hAnsi="SimSun" w:eastAsia="SimSun" w:cs="SimSun"/>
        <w:sz w:val="14"/>
        <w:szCs w:val="14"/>
      </w:rPr>
      <w:t>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
      <w:spacing w:line="166" w:lineRule="auto"/>
      <w:rPr>
        <w:rFonts w:ascii="SimSun" w:hAnsi="SimSun" w:eastAsia="SimSun" w:cs="SimSun"/>
        <w:sz w:val="11"/>
        <w:szCs w:val="11"/>
      </w:rPr>
    </w:pPr>
    <w:r>
      <w:rPr>
        <w:rFonts w:ascii="SimSun" w:hAnsi="SimSun" w:eastAsia="SimSun" w:cs="SimSun"/>
        <w:sz w:val="11"/>
        <w:szCs w:val="11"/>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20"/>
      <w:spacing w:line="167" w:lineRule="auto"/>
      <w:rPr>
        <w:rFonts w:ascii="SimSun" w:hAnsi="SimSun" w:eastAsia="SimSun" w:cs="SimSun"/>
        <w:sz w:val="13"/>
        <w:szCs w:val="13"/>
      </w:rPr>
    </w:pPr>
    <w:r>
      <w:rPr>
        <w:rFonts w:ascii="SimSun" w:hAnsi="SimSun" w:eastAsia="SimSun" w:cs="SimSun"/>
        <w:sz w:val="13"/>
        <w:szCs w:val="13"/>
      </w:rPr>
      <w:t>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
      <w:spacing w:line="167" w:lineRule="auto"/>
      <w:rPr>
        <w:rFonts w:ascii="SimSun" w:hAnsi="SimSun" w:eastAsia="SimSun" w:cs="SimSun"/>
        <w:sz w:val="12"/>
        <w:szCs w:val="12"/>
      </w:rPr>
    </w:pPr>
    <w:r>
      <w:rPr>
        <w:rFonts w:ascii="SimSun" w:hAnsi="SimSun" w:eastAsia="SimSun" w:cs="SimSun"/>
        <w:sz w:val="12"/>
        <w:szCs w:val="12"/>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20"/>
      <w:spacing w:line="168" w:lineRule="auto"/>
      <w:rPr>
        <w:rFonts w:ascii="SimSun" w:hAnsi="SimSun" w:eastAsia="SimSun" w:cs="SimSun"/>
        <w:sz w:val="14"/>
        <w:szCs w:val="14"/>
      </w:rPr>
    </w:pPr>
    <w:r>
      <w:rPr>
        <w:rFonts w:ascii="SimSun" w:hAnsi="SimSun" w:eastAsia="SimSun" w:cs="SimSun"/>
        <w:sz w:val="14"/>
        <w:szCs w:val="14"/>
      </w:rPr>
      <w:t>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image" Target="media/image2.png"/><Relationship Id="rId2" Type="http://schemas.openxmlformats.org/officeDocument/2006/relationships/image" Target="media/image1.jpeg"/><Relationship Id="rId17" Type="http://schemas.openxmlformats.org/officeDocument/2006/relationships/fontTable" Target="fontTable.xml"/><Relationship Id="rId16" Type="http://schemas.openxmlformats.org/officeDocument/2006/relationships/styles" Target="styles.xml"/><Relationship Id="rId15" Type="http://schemas.openxmlformats.org/officeDocument/2006/relationships/settings" Target="settings.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2024-05-06T12:16:01Z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2024-05-06T12:16:02</vt:filetime>
  </property>
  <property fmtid="{D5CDD505-2E9C-101B-9397-08002B2CF9AE}" pid="4" name="UsrData">
    <vt:lpwstr>6638597e231cb6001f4960fawl</vt:lpwstr>
  </property>
</Properties>
</file>