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84</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广东省人民政府关于广州市花都区2024年度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七十九</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广州市规划和自然资源局</w:t>
      </w:r>
      <w:r>
        <w:rPr>
          <w:rFonts w:hint="eastAsia" w:ascii="仿宋_GB2312" w:hAnsi="仿宋_GB2312" w:eastAsia="仿宋_GB2312" w:cs="仿宋_GB2312"/>
          <w:color w:val="auto"/>
          <w:sz w:val="32"/>
          <w:szCs w:val="32"/>
          <w:u w:val="none"/>
        </w:rPr>
        <w:t>关于审批广州市花都区</w:t>
      </w:r>
      <w:r>
        <w:rPr>
          <w:rFonts w:hint="eastAsia" w:ascii="Times New Roman" w:hAnsi="Times New Roman" w:eastAsia="仿宋_GB2312" w:cs="Times New Roman"/>
          <w:color w:val="auto"/>
          <w:sz w:val="32"/>
          <w:szCs w:val="32"/>
          <w:highlight w:val="none"/>
          <w:u w:val="none"/>
          <w:lang w:val="en-US" w:eastAsia="zh-CN"/>
        </w:rPr>
        <w:t>2024</w:t>
      </w:r>
      <w:r>
        <w:rPr>
          <w:rFonts w:hint="eastAsia" w:ascii="仿宋_GB2312" w:hAnsi="仿宋_GB2312" w:eastAsia="仿宋_GB2312" w:cs="仿宋_GB2312"/>
          <w:color w:val="auto"/>
          <w:sz w:val="32"/>
          <w:szCs w:val="32"/>
          <w:u w:val="none"/>
        </w:rPr>
        <w:t>年度第</w:t>
      </w:r>
      <w:r>
        <w:rPr>
          <w:rFonts w:hint="eastAsia" w:ascii="仿宋_GB2312" w:hAnsi="仿宋_GB2312" w:eastAsia="仿宋_GB2312" w:cs="仿宋_GB2312"/>
          <w:color w:val="auto"/>
          <w:sz w:val="32"/>
          <w:szCs w:val="32"/>
          <w:u w:val="none"/>
          <w:lang w:eastAsia="zh-CN"/>
        </w:rPr>
        <w:t>七十九</w:t>
      </w:r>
      <w:r>
        <w:rPr>
          <w:rFonts w:hint="eastAsia" w:ascii="仿宋_GB2312" w:hAnsi="仿宋_GB2312" w:eastAsia="仿宋_GB2312" w:cs="仿宋_GB2312"/>
          <w:color w:val="auto"/>
          <w:sz w:val="32"/>
          <w:szCs w:val="32"/>
          <w:u w:val="none"/>
        </w:rPr>
        <w:t>批次城镇建设用地的请示》（</w:t>
      </w:r>
      <w:r>
        <w:rPr>
          <w:rFonts w:hint="eastAsia" w:ascii="仿宋_GB2312" w:hAnsi="仿宋_GB2312" w:eastAsia="仿宋_GB2312" w:cs="仿宋_GB2312"/>
          <w:color w:val="auto"/>
          <w:sz w:val="32"/>
          <w:szCs w:val="32"/>
          <w:highlight w:val="none"/>
          <w:u w:val="none"/>
          <w:lang w:val="en-US" w:eastAsia="zh-CN"/>
        </w:rPr>
        <w:t>穗规划资源（用地）报</w:t>
      </w:r>
      <w:r>
        <w:rPr>
          <w:rFonts w:hint="default"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271</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2024</w:t>
      </w:r>
      <w:r>
        <w:rPr>
          <w:rFonts w:hint="eastAsia" w:ascii="仿宋_GB2312" w:hAnsi="仿宋_GB2312" w:eastAsia="仿宋_GB2312" w:cs="仿宋_GB2312"/>
          <w:color w:val="auto"/>
          <w:sz w:val="32"/>
          <w:szCs w:val="32"/>
          <w:lang w:val="en-US" w:eastAsia="zh-CN"/>
        </w:rPr>
        <w:t>年度第七十九批次城镇建设用地土地征收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〔2025〕3</w:t>
      </w:r>
      <w:r>
        <w:rPr>
          <w:rFonts w:hint="eastAsia" w:eastAsia="仿宋_GB2312" w:cs="Times New Roman"/>
          <w:color w:val="auto"/>
          <w:sz w:val="32"/>
          <w:szCs w:val="32"/>
          <w:highlight w:val="none"/>
          <w:u w:val="none"/>
          <w:lang w:val="en-US" w:eastAsia="zh-CN"/>
        </w:rPr>
        <w:t>5</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7.9999</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花东镇吉星</w:t>
      </w:r>
      <w:r>
        <w:rPr>
          <w:rFonts w:hint="eastAsia" w:ascii="Times New Roman" w:hAnsi="Times New Roman" w:eastAsia="仿宋_GB2312" w:cs="Times New Roman"/>
          <w:color w:val="auto"/>
          <w:kern w:val="2"/>
          <w:sz w:val="32"/>
          <w:szCs w:val="32"/>
          <w:highlight w:val="none"/>
          <w:u w:val="none"/>
          <w:lang w:val="en-US" w:eastAsia="zh-CN" w:bidi="ar-SA"/>
        </w:rPr>
        <w:t>经济</w:t>
      </w:r>
      <w:r>
        <w:rPr>
          <w:rFonts w:hint="eastAsia" w:eastAsia="仿宋_GB2312" w:cs="Times New Roman"/>
          <w:color w:val="auto"/>
          <w:kern w:val="2"/>
          <w:sz w:val="32"/>
          <w:szCs w:val="32"/>
          <w:highlight w:val="none"/>
          <w:u w:val="none"/>
          <w:lang w:val="en-US" w:eastAsia="zh-CN" w:bidi="ar-SA"/>
        </w:rPr>
        <w:t>联合</w:t>
      </w:r>
      <w:r>
        <w:rPr>
          <w:rFonts w:hint="eastAsia" w:ascii="Times New Roman" w:hAnsi="Times New Roman" w:eastAsia="仿宋_GB2312" w:cs="Times New Roman"/>
          <w:color w:val="auto"/>
          <w:kern w:val="2"/>
          <w:sz w:val="32"/>
          <w:szCs w:val="32"/>
          <w:highlight w:val="none"/>
          <w:u w:val="none"/>
          <w:lang w:val="en-US" w:eastAsia="zh-CN" w:bidi="ar-SA"/>
        </w:rPr>
        <w:t>社属下的集体农用地</w:t>
      </w:r>
      <w:r>
        <w:rPr>
          <w:rFonts w:hint="eastAsia" w:eastAsia="仿宋_GB2312" w:cs="Times New Roman"/>
          <w:color w:val="auto"/>
          <w:kern w:val="2"/>
          <w:sz w:val="32"/>
          <w:szCs w:val="32"/>
          <w:highlight w:val="none"/>
          <w:u w:val="none"/>
          <w:lang w:val="en-US" w:eastAsia="zh-CN" w:bidi="ar-SA"/>
        </w:rPr>
        <w:t>3.7863</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不涉及</w:t>
      </w:r>
      <w:r>
        <w:rPr>
          <w:rFonts w:hint="eastAsia" w:ascii="Times New Roman" w:hAnsi="Times New Roman" w:eastAsia="仿宋_GB2312" w:cs="Times New Roman"/>
          <w:color w:val="auto"/>
          <w:kern w:val="2"/>
          <w:sz w:val="32"/>
          <w:szCs w:val="32"/>
          <w:highlight w:val="none"/>
          <w:u w:val="none"/>
          <w:lang w:val="en-US" w:eastAsia="zh-CN" w:bidi="ar-SA"/>
        </w:rPr>
        <w:t>耕地）转为建设用地，同时使用上述有关村集体建设用地</w:t>
      </w:r>
      <w:r>
        <w:rPr>
          <w:rFonts w:hint="eastAsia" w:eastAsia="仿宋_GB2312" w:cs="Times New Roman"/>
          <w:color w:val="auto"/>
          <w:kern w:val="2"/>
          <w:sz w:val="32"/>
          <w:szCs w:val="32"/>
          <w:highlight w:val="none"/>
          <w:u w:val="none"/>
          <w:lang w:val="en-US" w:eastAsia="zh-CN" w:bidi="ar-SA"/>
        </w:rPr>
        <w:t>0.1107</w:t>
      </w:r>
      <w:r>
        <w:rPr>
          <w:rFonts w:hint="eastAsia" w:ascii="Times New Roman" w:hAnsi="Times New Roman" w:eastAsia="仿宋_GB2312" w:cs="Times New Roman"/>
          <w:color w:val="auto"/>
          <w:kern w:val="2"/>
          <w:sz w:val="32"/>
          <w:szCs w:val="32"/>
          <w:highlight w:val="none"/>
          <w:u w:val="none"/>
          <w:lang w:val="en-US" w:eastAsia="zh-CN" w:bidi="ar-SA"/>
        </w:rPr>
        <w:t>公顷，以上合计</w:t>
      </w:r>
      <w:r>
        <w:rPr>
          <w:rFonts w:hint="eastAsia" w:eastAsia="仿宋_GB2312" w:cs="Times New Roman"/>
          <w:color w:val="auto"/>
          <w:kern w:val="2"/>
          <w:sz w:val="32"/>
          <w:szCs w:val="32"/>
          <w:highlight w:val="none"/>
          <w:u w:val="none"/>
          <w:lang w:val="en-US" w:eastAsia="zh-CN" w:bidi="ar-SA"/>
        </w:rPr>
        <w:t>3.8970</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w:t>
      </w:r>
      <w:r>
        <w:rPr>
          <w:rFonts w:hint="eastAsia" w:eastAsia="仿宋_GB2312" w:cs="Times New Roman"/>
          <w:color w:val="auto"/>
          <w:kern w:val="2"/>
          <w:sz w:val="32"/>
          <w:szCs w:val="32"/>
          <w:highlight w:val="none"/>
          <w:u w:val="none"/>
          <w:lang w:val="en-US" w:eastAsia="zh-CN" w:bidi="ar-SA"/>
        </w:rPr>
        <w:t>另同意你市将广东省花都华侨农场属下的国有农用地3.4482公顷（不涉及耕地）转为建设用地，同时使用上述有关单位建设用地0.6533公顷，使用花都区人民政府掌握的建设用地0.0014公顷。</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7.9999</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675C8925">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4400002025</w:t>
      </w:r>
      <w:r>
        <w:rPr>
          <w:rFonts w:hint="eastAsia" w:eastAsia="仿宋_GB2312" w:cs="Times New Roman"/>
          <w:color w:val="auto"/>
          <w:kern w:val="2"/>
          <w:sz w:val="32"/>
          <w:szCs w:val="32"/>
          <w:highlight w:val="none"/>
          <w:u w:val="none"/>
          <w:lang w:val="en-US" w:eastAsia="zh-CN" w:bidi="ar-SA"/>
        </w:rPr>
        <w:t>06580281</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2025年6月</w:t>
      </w:r>
      <w:r>
        <w:rPr>
          <w:rFonts w:hint="eastAsia" w:eastAsia="仿宋_GB2312" w:cs="Times New Roman"/>
          <w:color w:val="auto"/>
          <w:kern w:val="2"/>
          <w:sz w:val="32"/>
          <w:szCs w:val="32"/>
          <w:highlight w:val="none"/>
          <w:u w:val="none"/>
          <w:lang w:val="en-US" w:eastAsia="zh-CN" w:bidi="ar-SA"/>
        </w:rPr>
        <w:t>2</w:t>
      </w:r>
      <w:r>
        <w:rPr>
          <w:rFonts w:hint="eastAsia" w:ascii="Times New Roman" w:hAnsi="Times New Roman" w:eastAsia="仿宋_GB2312" w:cs="Times New Roman"/>
          <w:color w:val="auto"/>
          <w:kern w:val="2"/>
          <w:sz w:val="32"/>
          <w:szCs w:val="32"/>
          <w:highlight w:val="none"/>
          <w:u w:val="none"/>
          <w:lang w:val="en-US" w:eastAsia="zh-CN" w:bidi="ar-SA"/>
        </w:rPr>
        <w:t>1</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，省林业局。</w:t>
      </w:r>
      <w:bookmarkStart w:id="0" w:name="_GoBack"/>
      <w:bookmarkEnd w:id="0"/>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810FF7"/>
    <w:rsid w:val="0346238A"/>
    <w:rsid w:val="0C9920D9"/>
    <w:rsid w:val="13236B26"/>
    <w:rsid w:val="15EA2560"/>
    <w:rsid w:val="26AD3E24"/>
    <w:rsid w:val="2E6F1820"/>
    <w:rsid w:val="33935FAE"/>
    <w:rsid w:val="3BBA7AA0"/>
    <w:rsid w:val="407B1783"/>
    <w:rsid w:val="429C3C8E"/>
    <w:rsid w:val="44481963"/>
    <w:rsid w:val="483A73C5"/>
    <w:rsid w:val="4F617A2B"/>
    <w:rsid w:val="506F56B2"/>
    <w:rsid w:val="51C56C38"/>
    <w:rsid w:val="555846C7"/>
    <w:rsid w:val="56A7023F"/>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2025-07-01T06:49:17Z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