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59162">
      <w:pPr>
        <w:rPr>
          <w:rFonts w:ascii="黑体" w:hAnsi="黑体" w:eastAsia="黑体"/>
          <w:snapToGrid w:val="0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黑体" w:hAnsi="黑体" w:eastAsia="黑体"/>
          <w:snapToGrid w:val="0"/>
          <w:color w:val="000000"/>
          <w:kern w:val="0"/>
          <w:sz w:val="32"/>
          <w:szCs w:val="32"/>
          <w:lang w:bidi="ar"/>
        </w:rPr>
        <w:drawing>
          <wp:inline distT="0" distB="0" distL="114300" distR="114300">
            <wp:extent cx="5669280" cy="7907020"/>
            <wp:effectExtent l="0" t="0" r="7620" b="17780"/>
            <wp:docPr id="1" name="图片 1" descr="（发文清样）广州市黄埔区人民政府征地补偿安置方案公告（2025-91批次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-91批次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79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A2701">
      <w:pPr>
        <w:snapToGrid w:val="0"/>
        <w:spacing w:after="312" w:afterLines="100"/>
        <w:jc w:val="center"/>
      </w:pP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864C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5EF25CCB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C7438"/>
    <w:rsid w:val="318C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2026-05-15T10:01:00Z</dcterms:created>
  <dc:creator>lenovo</dc:creator>
  <cp:lastModifiedBy>lenovo</cp:lastModifiedBy>
  <dcterms:modified xsi:type="dcterms:W3CDTF">2026-05-15T10:02:07Z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46495F31FF2A4A7392D87485601F18B1_11</vt:lpwstr>
  </property>
</Properties>
</file>