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5B211">
      <w:pP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highlight w:val="none"/>
        </w:rPr>
        <w:t xml:space="preserve">  </w:t>
      </w:r>
    </w:p>
    <w:p w14:paraId="362E2BBD">
      <w:pPr>
        <w:jc w:val="center"/>
        <w:rPr>
          <w:rFonts w:hint="default" w:ascii="Times New Roman" w:hAnsi="Times New Roman" w:eastAsia="方正小标宋简体" w:cs="Times New Roman"/>
          <w:b/>
          <w:color w:val="00000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color w:val="000000"/>
          <w:sz w:val="44"/>
          <w:szCs w:val="44"/>
          <w:highlight w:val="none"/>
        </w:rPr>
        <w:t>专家投票表</w:t>
      </w:r>
    </w:p>
    <w:p w14:paraId="5AFB7F68">
      <w:pPr>
        <w:rPr>
          <w:rFonts w:hint="default" w:ascii="Times New Roman" w:hAnsi="Times New Roman" w:eastAsia="仿宋_GB2312" w:cs="Times New Roman"/>
          <w:b w:val="0"/>
          <w:bCs/>
          <w:color w:val="000000"/>
          <w:highlight w:val="none"/>
        </w:rPr>
      </w:pPr>
    </w:p>
    <w:tbl>
      <w:tblPr>
        <w:tblStyle w:val="3"/>
        <w:tblW w:w="0" w:type="auto"/>
        <w:tblInd w:w="682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94"/>
        <w:gridCol w:w="1960"/>
        <w:gridCol w:w="2000"/>
        <w:gridCol w:w="1892"/>
      </w:tblGrid>
      <w:tr w14:paraId="67E3FB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9FE3F0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 w:val="0"/>
                <w:bCs/>
                <w:i w:val="0"/>
                <w:iCs w:val="0"/>
                <w:color w:val="000000"/>
                <w:highlight w:val="none"/>
                <w:u w:val="none"/>
                <w:lang w:val="en-US" w:eastAsia="zh-CN"/>
              </w:rPr>
              <w:t>建设项目名称</w:t>
            </w:r>
          </w:p>
        </w:tc>
        <w:tc>
          <w:tcPr>
            <w:tcW w:w="5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5C35C52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</w:rPr>
            </w:pPr>
          </w:p>
        </w:tc>
      </w:tr>
      <w:tr w14:paraId="6F2AB2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8296AD6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000000"/>
                <w:highlight w:val="none"/>
                <w:u w:val="none"/>
                <w:lang w:val="en-US" w:eastAsia="zh-CN"/>
              </w:rPr>
              <w:t>推荐</w:t>
            </w:r>
          </w:p>
        </w:tc>
        <w:tc>
          <w:tcPr>
            <w:tcW w:w="5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D2440B8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</w:rPr>
            </w:pPr>
          </w:p>
        </w:tc>
      </w:tr>
      <w:tr w14:paraId="3980C7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5B5D0F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iCs w:val="0"/>
                <w:color w:val="000000"/>
                <w:highlight w:val="none"/>
                <w:u w:val="none"/>
                <w:lang w:val="en-US" w:eastAsia="zh-CN"/>
              </w:rPr>
              <w:t>不推荐</w:t>
            </w:r>
          </w:p>
        </w:tc>
        <w:tc>
          <w:tcPr>
            <w:tcW w:w="5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D7E264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</w:rPr>
            </w:pPr>
          </w:p>
        </w:tc>
      </w:tr>
      <w:tr w14:paraId="0DF0ADB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47C51E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984BE1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  <w:t>方案一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CD6428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  <w:t>方案二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1170C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  <w:t>方案三</w:t>
            </w:r>
          </w:p>
        </w:tc>
      </w:tr>
      <w:tr w14:paraId="0671044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196214E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  <w:t>推荐方案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4BA60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AAE854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59F78D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highlight w:val="none"/>
                <w:lang w:val="en-US" w:eastAsia="zh-CN"/>
              </w:rPr>
            </w:pPr>
          </w:p>
        </w:tc>
      </w:tr>
    </w:tbl>
    <w:p w14:paraId="2599E97E">
      <w:pPr>
        <w:spacing w:line="560" w:lineRule="exact"/>
        <w:ind w:firstLine="640" w:firstLineChars="200"/>
        <w:jc w:val="left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Cs w:val="21"/>
          <w:highlight w:val="none"/>
        </w:rPr>
        <w:t>备注：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Cs w:val="21"/>
          <w:highlight w:val="none"/>
          <w:lang w:val="en-US" w:eastAsia="zh-CN"/>
        </w:rPr>
        <w:t>专家需表决</w:t>
      </w:r>
      <w:r>
        <w:rPr>
          <w:rFonts w:hint="default" w:ascii="Times New Roman" w:hAnsi="Times New Roman" w:eastAsia="仿宋_GB2312" w:cs="Times New Roman"/>
          <w:b w:val="0"/>
          <w:bCs/>
          <w:i w:val="0"/>
          <w:iCs w:val="0"/>
          <w:color w:val="000000"/>
          <w:szCs w:val="21"/>
          <w:highlight w:val="none"/>
          <w:u w:val="none"/>
          <w:lang w:val="en-US" w:eastAsia="zh-CN"/>
        </w:rPr>
        <w:t>推荐或不推荐</w:t>
      </w:r>
      <w:r>
        <w:rPr>
          <w:rFonts w:hint="eastAsia" w:cs="Times New Roman"/>
          <w:b w:val="0"/>
          <w:bCs/>
          <w:i w:val="0"/>
          <w:iCs w:val="0"/>
          <w:color w:val="000000"/>
          <w:szCs w:val="21"/>
          <w:highlight w:val="none"/>
          <w:u w:val="none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Cs w:val="21"/>
          <w:highlight w:val="none"/>
          <w:lang w:val="en-US" w:eastAsia="zh-CN"/>
        </w:rPr>
        <w:t>设计方案，不得弃权。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Cs w:val="21"/>
          <w:highlight w:val="none"/>
        </w:rPr>
        <w:t>推荐方案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Cs w:val="21"/>
          <w:highlight w:val="none"/>
          <w:lang w:val="en-US" w:eastAsia="zh-CN"/>
        </w:rPr>
        <w:t>可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Cs w:val="21"/>
          <w:highlight w:val="none"/>
        </w:rPr>
        <w:t>选择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Cs w:val="21"/>
          <w:highlight w:val="none"/>
          <w:lang w:val="en-US" w:eastAsia="zh-CN"/>
        </w:rPr>
        <w:t>多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Cs w:val="21"/>
          <w:highlight w:val="none"/>
        </w:rPr>
        <w:t>个，在相应的方框里打（√），余下方案在相应方框里打（×）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Cs w:val="21"/>
          <w:highlight w:val="none"/>
          <w:lang w:eastAsia="zh-CN"/>
        </w:rPr>
        <w:t>。</w:t>
      </w:r>
    </w:p>
    <w:p w14:paraId="524A2C85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814" w:right="1361" w:bottom="1474" w:left="1531" w:header="851" w:footer="1361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3A133">
    <w:pPr>
      <w:pStyle w:val="2"/>
      <w:framePr w:wrap="around" w:vAnchor="text" w:hAnchor="margin" w:xAlign="outside" w:y="1"/>
      <w:rPr>
        <w:rStyle w:val="5"/>
        <w:rFonts w:hint="eastAsia" w:ascii="宋体" w:hAnsi="宋体" w:eastAsia="宋体"/>
        <w:sz w:val="28"/>
        <w:szCs w:val="28"/>
      </w:rPr>
    </w:pPr>
    <w:r>
      <w:rPr>
        <w:rStyle w:val="5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5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5"/>
        <w:rFonts w:ascii="宋体" w:hAnsi="宋体" w:eastAsia="宋体"/>
        <w:sz w:val="28"/>
        <w:szCs w:val="28"/>
      </w:rPr>
      <w:t>3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5"/>
        <w:rFonts w:hint="eastAsia" w:ascii="宋体" w:hAnsi="宋体" w:eastAsia="宋体"/>
        <w:sz w:val="28"/>
        <w:szCs w:val="28"/>
      </w:rPr>
      <w:t xml:space="preserve"> —</w:t>
    </w:r>
  </w:p>
  <w:p w14:paraId="5065B4E3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2F74D"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4</w:t>
    </w:r>
    <w:r>
      <w:fldChar w:fldCharType="end"/>
    </w:r>
  </w:p>
  <w:p w14:paraId="0B342354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40A34"/>
    <w:rsid w:val="3564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2026-08-17T01:46:00Z</dcterms:created>
  <dc:creator>123</dc:creator>
  <cp:lastModifiedBy>123</cp:lastModifiedBy>
  <dcterms:modified xsi:type="dcterms:W3CDTF">2026-08-17T01:46:52Z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2052-12.8.2.17134</vt:lpwstr>
  </property>
  <property fmtid="{D5CDD505-2E9C-101B-9397-08002B2CF9AE}" pid="3" name="ICV">
    <vt:lpwstr>2827A92C4CA145F2BA433231A6F6419A_11</vt:lpwstr>
  </property>
</Properties>
</file>