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BD1" w:rsidRPr="000C7511" w:rsidRDefault="009F4BD1" w:rsidP="009F4BD1">
      <w:pPr>
        <w:ind w:firstLineChars="201" w:firstLine="643"/>
        <w:jc w:val="left"/>
        <w:outlineLvl w:val="0"/>
      </w:pPr>
      <w:r w:rsidRPr="000C7511">
        <w:rPr>
          <w:rFonts w:hint="eastAsia"/>
        </w:rPr>
        <w:t>附件</w:t>
      </w:r>
      <w:r w:rsidRPr="000C7511">
        <w:t>4</w:t>
      </w:r>
    </w:p>
    <w:p w:rsidR="009F4BD1" w:rsidRPr="000C7511" w:rsidRDefault="009F4BD1" w:rsidP="009F4BD1">
      <w:pPr>
        <w:ind w:firstLineChars="201" w:firstLine="884"/>
        <w:jc w:val="center"/>
        <w:outlineLvl w:val="0"/>
      </w:pPr>
      <w:r w:rsidRPr="000C7511">
        <w:rPr>
          <w:rFonts w:ascii="方正小标宋简体" w:eastAsia="方正小标宋简体" w:hint="eastAsia"/>
          <w:sz w:val="44"/>
          <w:szCs w:val="44"/>
        </w:rPr>
        <w:t>广州市2017年国有农用地使用权基准地价修正体系</w:t>
      </w:r>
    </w:p>
    <w:p w:rsidR="009F4BD1" w:rsidRPr="000C7511" w:rsidRDefault="009F4BD1" w:rsidP="009F4BD1">
      <w:pPr>
        <w:pStyle w:val="a8"/>
        <w:spacing w:before="60" w:after="60"/>
        <w:outlineLvl w:val="2"/>
        <w:rPr>
          <w:rFonts w:ascii="黑体" w:eastAsia="黑体" w:hAnsi="宋体"/>
          <w:b w:val="0"/>
          <w:sz w:val="28"/>
        </w:rPr>
      </w:pPr>
      <w:bookmarkStart w:id="0" w:name="_Toc381277358"/>
      <w:bookmarkStart w:id="1" w:name="_Toc370982673"/>
      <w:bookmarkStart w:id="2" w:name="_Toc370982670"/>
      <w:bookmarkStart w:id="3" w:name="_Toc381712741"/>
      <w:r w:rsidRPr="000C7511">
        <w:rPr>
          <w:rFonts w:ascii="黑体" w:eastAsia="黑体" w:hAnsi="宋体" w:hint="eastAsia"/>
          <w:b w:val="0"/>
          <w:sz w:val="28"/>
        </w:rPr>
        <w:t>一</w:t>
      </w:r>
      <w:r w:rsidRPr="000C7511">
        <w:rPr>
          <w:rFonts w:ascii="黑体" w:eastAsia="黑体" w:hAnsi="宋体"/>
          <w:b w:val="0"/>
          <w:sz w:val="28"/>
        </w:rPr>
        <w:t>、广州市2017年国有农用地各因素指标修正</w:t>
      </w:r>
    </w:p>
    <w:p w:rsidR="009F4BD1" w:rsidRDefault="009F4BD1" w:rsidP="009F4BD1">
      <w:pPr>
        <w:spacing w:beforeLines="25" w:before="60" w:afterLines="25" w:after="60"/>
        <w:ind w:firstLine="482"/>
        <w:rPr>
          <w:sz w:val="28"/>
        </w:rPr>
      </w:pPr>
      <w:r w:rsidRPr="000C7511">
        <w:rPr>
          <w:sz w:val="28"/>
        </w:rPr>
        <w:t>（</w:t>
      </w:r>
      <w:r w:rsidRPr="000C7511">
        <w:rPr>
          <w:rFonts w:hint="eastAsia"/>
          <w:sz w:val="28"/>
        </w:rPr>
        <w:t>一</w:t>
      </w:r>
      <w:r w:rsidRPr="000C7511">
        <w:rPr>
          <w:sz w:val="28"/>
        </w:rPr>
        <w:t>）</w:t>
      </w:r>
      <w:r w:rsidRPr="000C7511">
        <w:rPr>
          <w:rFonts w:hint="eastAsia"/>
          <w:sz w:val="28"/>
        </w:rPr>
        <w:t>耕地</w:t>
      </w:r>
      <w:r w:rsidRPr="000C7511">
        <w:rPr>
          <w:sz w:val="28"/>
        </w:rPr>
        <w:t>各因素指标修正</w:t>
      </w:r>
    </w:p>
    <w:p w:rsidR="009F4BD1" w:rsidRDefault="009F4BD1" w:rsidP="009F4BD1">
      <w:pPr>
        <w:spacing w:beforeLines="25" w:before="60" w:afterLines="25" w:after="60" w:line="300" w:lineRule="auto"/>
        <w:ind w:left="1324"/>
        <w:jc w:val="center"/>
        <w:outlineLvl w:val="6"/>
        <w:rPr>
          <w:rFonts w:ascii="黑体" w:eastAsia="黑体" w:hAnsi="黑体"/>
          <w:b/>
          <w:sz w:val="24"/>
          <w:szCs w:val="24"/>
        </w:rPr>
      </w:pPr>
      <w:bookmarkStart w:id="4" w:name="_Toc495530487"/>
      <w:bookmarkStart w:id="5" w:name="_Toc370982881"/>
      <w:bookmarkStart w:id="6" w:name="_Toc370982677"/>
      <w:bookmarkStart w:id="7" w:name="_Toc381277362"/>
      <w:bookmarkEnd w:id="0"/>
      <w:bookmarkEnd w:id="1"/>
      <w:r w:rsidRPr="00A628B2">
        <w:rPr>
          <w:rFonts w:ascii="黑体" w:eastAsia="黑体" w:hAnsi="黑体" w:hint="eastAsia"/>
          <w:b/>
          <w:sz w:val="24"/>
          <w:szCs w:val="24"/>
        </w:rPr>
        <w:t>表1</w:t>
      </w:r>
      <w:r w:rsidRPr="00A628B2">
        <w:rPr>
          <w:rFonts w:ascii="黑体" w:eastAsia="黑体" w:hAnsi="黑体"/>
          <w:b/>
          <w:sz w:val="24"/>
          <w:szCs w:val="24"/>
        </w:rPr>
        <w:t xml:space="preserve">-1 </w:t>
      </w:r>
      <w:r w:rsidRPr="00A628B2">
        <w:rPr>
          <w:rFonts w:ascii="黑体" w:eastAsia="黑体" w:hAnsi="黑体" w:hint="eastAsia"/>
          <w:b/>
          <w:sz w:val="24"/>
          <w:szCs w:val="24"/>
        </w:rPr>
        <w:t>广州市2017年</w:t>
      </w:r>
      <w:r w:rsidRPr="00A628B2">
        <w:rPr>
          <w:rFonts w:ascii="黑体" w:eastAsia="黑体" w:hAnsi="黑体"/>
          <w:b/>
          <w:sz w:val="24"/>
          <w:szCs w:val="24"/>
        </w:rPr>
        <w:t>国有耕地基准地价一级修正系数表</w:t>
      </w:r>
    </w:p>
    <w:tbl>
      <w:tblPr>
        <w:tblW w:w="5169" w:type="pct"/>
        <w:jc w:val="center"/>
        <w:tblLayout w:type="fixed"/>
        <w:tblLook w:val="04A0" w:firstRow="1" w:lastRow="0" w:firstColumn="1" w:lastColumn="0" w:noHBand="0" w:noVBand="1"/>
      </w:tblPr>
      <w:tblGrid>
        <w:gridCol w:w="2092"/>
        <w:gridCol w:w="1357"/>
        <w:gridCol w:w="1056"/>
        <w:gridCol w:w="1406"/>
        <w:gridCol w:w="1053"/>
        <w:gridCol w:w="1409"/>
        <w:gridCol w:w="1102"/>
        <w:gridCol w:w="1286"/>
        <w:gridCol w:w="1154"/>
        <w:gridCol w:w="1326"/>
        <w:gridCol w:w="1108"/>
      </w:tblGrid>
      <w:tr w:rsidR="009F4BD1" w:rsidRPr="00A628B2" w:rsidTr="00C965C0">
        <w:trPr>
          <w:cantSplit/>
          <w:trHeight w:val="285"/>
          <w:tblHeader/>
          <w:jc w:val="center"/>
        </w:trPr>
        <w:tc>
          <w:tcPr>
            <w:tcW w:w="7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b/>
                <w:kern w:val="0"/>
                <w:sz w:val="21"/>
                <w:szCs w:val="21"/>
              </w:rPr>
            </w:pPr>
            <w:r w:rsidRPr="00A628B2">
              <w:rPr>
                <w:b/>
                <w:kern w:val="0"/>
                <w:sz w:val="21"/>
                <w:szCs w:val="21"/>
              </w:rPr>
              <w:t>指标标准</w:t>
            </w:r>
          </w:p>
        </w:tc>
        <w:tc>
          <w:tcPr>
            <w:tcW w:w="841" w:type="pct"/>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优</w:t>
            </w:r>
          </w:p>
        </w:tc>
        <w:tc>
          <w:tcPr>
            <w:tcW w:w="856" w:type="pct"/>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较优</w:t>
            </w:r>
          </w:p>
        </w:tc>
        <w:tc>
          <w:tcPr>
            <w:tcW w:w="874" w:type="pct"/>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一般</w:t>
            </w:r>
          </w:p>
        </w:tc>
        <w:tc>
          <w:tcPr>
            <w:tcW w:w="850" w:type="pct"/>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较劣</w:t>
            </w:r>
          </w:p>
        </w:tc>
        <w:tc>
          <w:tcPr>
            <w:tcW w:w="850" w:type="pct"/>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劣</w:t>
            </w:r>
          </w:p>
        </w:tc>
      </w:tr>
      <w:tr w:rsidR="009F4BD1" w:rsidRPr="00A628B2" w:rsidTr="00C965C0">
        <w:trPr>
          <w:cantSplit/>
          <w:trHeight w:val="285"/>
          <w:tblHeader/>
          <w:jc w:val="center"/>
        </w:trPr>
        <w:tc>
          <w:tcPr>
            <w:tcW w:w="729" w:type="pct"/>
            <w:vMerge/>
            <w:tcBorders>
              <w:top w:val="single" w:sz="4" w:space="0" w:color="auto"/>
              <w:left w:val="single" w:sz="4" w:space="0" w:color="auto"/>
              <w:bottom w:val="single" w:sz="4" w:space="0" w:color="auto"/>
              <w:right w:val="single" w:sz="4" w:space="0" w:color="auto"/>
            </w:tcBorders>
            <w:vAlign w:val="center"/>
          </w:tcPr>
          <w:p w:rsidR="009F4BD1" w:rsidRPr="00A628B2" w:rsidRDefault="009F4BD1" w:rsidP="00C965C0">
            <w:pPr>
              <w:widowControl/>
              <w:jc w:val="center"/>
              <w:rPr>
                <w:kern w:val="0"/>
                <w:sz w:val="21"/>
                <w:szCs w:val="21"/>
              </w:rPr>
            </w:pPr>
          </w:p>
        </w:tc>
        <w:tc>
          <w:tcPr>
            <w:tcW w:w="47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36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490"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367"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49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384"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44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40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462"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38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r>
      <w:tr w:rsidR="009F4BD1" w:rsidRPr="00A628B2" w:rsidTr="00C965C0">
        <w:trPr>
          <w:cantSplit/>
          <w:trHeight w:val="796"/>
          <w:jc w:val="center"/>
        </w:trPr>
        <w:tc>
          <w:tcPr>
            <w:tcW w:w="729"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地貌类型</w:t>
            </w:r>
          </w:p>
        </w:tc>
        <w:tc>
          <w:tcPr>
            <w:tcW w:w="47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w:t>
            </w:r>
          </w:p>
          <w:p w:rsidR="009F4BD1" w:rsidRPr="00A628B2" w:rsidRDefault="009F4BD1" w:rsidP="00C965C0">
            <w:pPr>
              <w:widowControl/>
              <w:jc w:val="center"/>
              <w:rPr>
                <w:kern w:val="0"/>
                <w:sz w:val="21"/>
                <w:szCs w:val="21"/>
              </w:rPr>
            </w:pPr>
            <w:r w:rsidRPr="00A628B2">
              <w:rPr>
                <w:kern w:val="0"/>
                <w:sz w:val="21"/>
                <w:szCs w:val="21"/>
              </w:rPr>
              <w:t>地带</w:t>
            </w:r>
          </w:p>
        </w:tc>
        <w:tc>
          <w:tcPr>
            <w:tcW w:w="36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0.72%</w:t>
            </w:r>
          </w:p>
        </w:tc>
        <w:tc>
          <w:tcPr>
            <w:tcW w:w="490"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处于平原、丘陵过渡地带</w:t>
            </w:r>
          </w:p>
        </w:tc>
        <w:tc>
          <w:tcPr>
            <w:tcW w:w="367"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0.36%</w:t>
            </w:r>
          </w:p>
        </w:tc>
        <w:tc>
          <w:tcPr>
            <w:tcW w:w="49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w:t>
            </w:r>
          </w:p>
          <w:p w:rsidR="009F4BD1" w:rsidRPr="00A628B2" w:rsidRDefault="009F4BD1" w:rsidP="00C965C0">
            <w:pPr>
              <w:widowControl/>
              <w:jc w:val="center"/>
              <w:rPr>
                <w:kern w:val="0"/>
                <w:sz w:val="21"/>
                <w:szCs w:val="21"/>
              </w:rPr>
            </w:pPr>
            <w:r w:rsidRPr="00A628B2">
              <w:rPr>
                <w:kern w:val="0"/>
                <w:sz w:val="21"/>
                <w:szCs w:val="21"/>
              </w:rPr>
              <w:t>地带</w:t>
            </w:r>
          </w:p>
        </w:tc>
        <w:tc>
          <w:tcPr>
            <w:tcW w:w="384"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44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处于丘陵、山地过渡</w:t>
            </w:r>
          </w:p>
          <w:p w:rsidR="009F4BD1" w:rsidRPr="00A628B2" w:rsidRDefault="009F4BD1" w:rsidP="00C965C0">
            <w:pPr>
              <w:widowControl/>
              <w:jc w:val="center"/>
              <w:rPr>
                <w:kern w:val="0"/>
                <w:sz w:val="21"/>
                <w:szCs w:val="21"/>
              </w:rPr>
            </w:pPr>
            <w:r w:rsidRPr="00A628B2">
              <w:rPr>
                <w:kern w:val="0"/>
                <w:sz w:val="21"/>
                <w:szCs w:val="21"/>
              </w:rPr>
              <w:t>地带</w:t>
            </w:r>
          </w:p>
        </w:tc>
        <w:tc>
          <w:tcPr>
            <w:tcW w:w="40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-0.37%</w:t>
            </w:r>
          </w:p>
        </w:tc>
        <w:tc>
          <w:tcPr>
            <w:tcW w:w="462"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处于山地</w:t>
            </w:r>
          </w:p>
          <w:p w:rsidR="009F4BD1" w:rsidRPr="00A628B2" w:rsidRDefault="009F4BD1" w:rsidP="00C965C0">
            <w:pPr>
              <w:widowControl/>
              <w:jc w:val="center"/>
              <w:rPr>
                <w:kern w:val="0"/>
                <w:sz w:val="21"/>
                <w:szCs w:val="21"/>
              </w:rPr>
            </w:pPr>
            <w:r w:rsidRPr="00A628B2">
              <w:rPr>
                <w:kern w:val="0"/>
                <w:sz w:val="21"/>
                <w:szCs w:val="21"/>
              </w:rPr>
              <w:t>地带</w:t>
            </w:r>
          </w:p>
        </w:tc>
        <w:tc>
          <w:tcPr>
            <w:tcW w:w="38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-0.73%</w:t>
            </w:r>
          </w:p>
        </w:tc>
      </w:tr>
      <w:tr w:rsidR="009F4BD1" w:rsidRPr="00A628B2" w:rsidTr="00C965C0">
        <w:trPr>
          <w:cantSplit/>
          <w:trHeight w:val="300"/>
          <w:jc w:val="center"/>
        </w:trPr>
        <w:tc>
          <w:tcPr>
            <w:tcW w:w="729"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地形坡度（</w:t>
            </w:r>
            <w:r w:rsidRPr="00A628B2">
              <w:rPr>
                <w:kern w:val="0"/>
                <w:sz w:val="21"/>
                <w:szCs w:val="21"/>
              </w:rPr>
              <w:t>°</w:t>
            </w:r>
            <w:r w:rsidRPr="00A628B2">
              <w:rPr>
                <w:kern w:val="0"/>
                <w:sz w:val="21"/>
                <w:szCs w:val="21"/>
              </w:rPr>
              <w:t>）</w:t>
            </w:r>
          </w:p>
        </w:tc>
        <w:tc>
          <w:tcPr>
            <w:tcW w:w="47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2</w:t>
            </w:r>
            <w:r w:rsidRPr="00A628B2">
              <w:rPr>
                <w:kern w:val="0"/>
                <w:sz w:val="21"/>
                <w:szCs w:val="21"/>
              </w:rPr>
              <w:t>）</w:t>
            </w:r>
          </w:p>
        </w:tc>
        <w:tc>
          <w:tcPr>
            <w:tcW w:w="36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0.86%</w:t>
            </w:r>
          </w:p>
        </w:tc>
        <w:tc>
          <w:tcPr>
            <w:tcW w:w="490"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w:t>
            </w:r>
            <w:r w:rsidRPr="00A628B2">
              <w:rPr>
                <w:rFonts w:hint="eastAsia"/>
                <w:kern w:val="0"/>
                <w:sz w:val="21"/>
                <w:szCs w:val="21"/>
              </w:rPr>
              <w:t>，</w:t>
            </w:r>
            <w:r w:rsidRPr="00A628B2">
              <w:rPr>
                <w:kern w:val="0"/>
                <w:sz w:val="21"/>
                <w:szCs w:val="21"/>
              </w:rPr>
              <w:t>5</w:t>
            </w:r>
            <w:r w:rsidRPr="00A628B2">
              <w:rPr>
                <w:kern w:val="0"/>
                <w:sz w:val="21"/>
                <w:szCs w:val="21"/>
              </w:rPr>
              <w:t>）</w:t>
            </w:r>
          </w:p>
        </w:tc>
        <w:tc>
          <w:tcPr>
            <w:tcW w:w="367"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0.43%</w:t>
            </w:r>
          </w:p>
        </w:tc>
        <w:tc>
          <w:tcPr>
            <w:tcW w:w="49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w:t>
            </w:r>
            <w:r w:rsidRPr="00A628B2">
              <w:rPr>
                <w:rFonts w:hint="eastAsia"/>
                <w:kern w:val="0"/>
                <w:sz w:val="21"/>
                <w:szCs w:val="21"/>
              </w:rPr>
              <w:t>，</w:t>
            </w:r>
            <w:r w:rsidRPr="00A628B2">
              <w:rPr>
                <w:kern w:val="0"/>
                <w:sz w:val="21"/>
                <w:szCs w:val="21"/>
              </w:rPr>
              <w:t>8</w:t>
            </w:r>
            <w:r w:rsidRPr="00A628B2">
              <w:rPr>
                <w:kern w:val="0"/>
                <w:sz w:val="21"/>
                <w:szCs w:val="21"/>
              </w:rPr>
              <w:t>）</w:t>
            </w:r>
          </w:p>
        </w:tc>
        <w:tc>
          <w:tcPr>
            <w:tcW w:w="384"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44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w:t>
            </w:r>
            <w:r w:rsidRPr="00A628B2">
              <w:rPr>
                <w:rFonts w:hint="eastAsia"/>
                <w:kern w:val="0"/>
                <w:sz w:val="21"/>
                <w:szCs w:val="21"/>
              </w:rPr>
              <w:t>，</w:t>
            </w:r>
            <w:r w:rsidRPr="00A628B2">
              <w:rPr>
                <w:kern w:val="0"/>
                <w:sz w:val="21"/>
                <w:szCs w:val="21"/>
              </w:rPr>
              <w:t>15</w:t>
            </w:r>
            <w:r w:rsidRPr="00A628B2">
              <w:rPr>
                <w:kern w:val="0"/>
                <w:sz w:val="21"/>
                <w:szCs w:val="21"/>
              </w:rPr>
              <w:t>）</w:t>
            </w:r>
          </w:p>
        </w:tc>
        <w:tc>
          <w:tcPr>
            <w:tcW w:w="40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-0.44%</w:t>
            </w:r>
          </w:p>
        </w:tc>
        <w:tc>
          <w:tcPr>
            <w:tcW w:w="462"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w:t>
            </w:r>
            <w:r w:rsidRPr="00A628B2">
              <w:rPr>
                <w:rFonts w:hint="eastAsia"/>
                <w:kern w:val="0"/>
                <w:sz w:val="21"/>
                <w:szCs w:val="21"/>
              </w:rPr>
              <w:t>，</w:t>
            </w:r>
            <w:r w:rsidRPr="00A628B2">
              <w:rPr>
                <w:kern w:val="0"/>
                <w:sz w:val="21"/>
                <w:szCs w:val="21"/>
              </w:rPr>
              <w:t>90</w:t>
            </w:r>
            <w:r w:rsidRPr="00A628B2">
              <w:rPr>
                <w:rFonts w:hint="eastAsia"/>
                <w:kern w:val="0"/>
                <w:sz w:val="21"/>
                <w:szCs w:val="21"/>
              </w:rPr>
              <w:t>］</w:t>
            </w:r>
          </w:p>
        </w:tc>
        <w:tc>
          <w:tcPr>
            <w:tcW w:w="38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-0.88%</w:t>
            </w:r>
          </w:p>
        </w:tc>
      </w:tr>
      <w:tr w:rsidR="009F4BD1" w:rsidRPr="00A628B2" w:rsidTr="00C965C0">
        <w:trPr>
          <w:cantSplit/>
          <w:trHeight w:val="315"/>
          <w:jc w:val="center"/>
        </w:trPr>
        <w:tc>
          <w:tcPr>
            <w:tcW w:w="729"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田面坡度（</w:t>
            </w:r>
            <w:r w:rsidRPr="00A628B2">
              <w:rPr>
                <w:kern w:val="0"/>
                <w:sz w:val="21"/>
                <w:szCs w:val="21"/>
              </w:rPr>
              <w:t>°</w:t>
            </w:r>
            <w:r w:rsidRPr="00A628B2">
              <w:rPr>
                <w:kern w:val="0"/>
                <w:sz w:val="21"/>
                <w:szCs w:val="21"/>
              </w:rPr>
              <w:t>）</w:t>
            </w:r>
          </w:p>
        </w:tc>
        <w:tc>
          <w:tcPr>
            <w:tcW w:w="47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2</w:t>
            </w:r>
            <w:r w:rsidRPr="00A628B2">
              <w:rPr>
                <w:kern w:val="0"/>
                <w:sz w:val="21"/>
                <w:szCs w:val="21"/>
              </w:rPr>
              <w:t>）</w:t>
            </w:r>
          </w:p>
        </w:tc>
        <w:tc>
          <w:tcPr>
            <w:tcW w:w="36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0.74%</w:t>
            </w:r>
          </w:p>
        </w:tc>
        <w:tc>
          <w:tcPr>
            <w:tcW w:w="490"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w:t>
            </w:r>
            <w:r w:rsidRPr="00A628B2">
              <w:rPr>
                <w:rFonts w:hint="eastAsia"/>
                <w:kern w:val="0"/>
                <w:sz w:val="21"/>
                <w:szCs w:val="21"/>
              </w:rPr>
              <w:t>，</w:t>
            </w:r>
            <w:r w:rsidRPr="00A628B2">
              <w:rPr>
                <w:kern w:val="0"/>
                <w:sz w:val="21"/>
                <w:szCs w:val="21"/>
              </w:rPr>
              <w:t>5</w:t>
            </w:r>
            <w:r w:rsidRPr="00A628B2">
              <w:rPr>
                <w:kern w:val="0"/>
                <w:sz w:val="21"/>
                <w:szCs w:val="21"/>
              </w:rPr>
              <w:t>）</w:t>
            </w:r>
          </w:p>
        </w:tc>
        <w:tc>
          <w:tcPr>
            <w:tcW w:w="367"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0.37%</w:t>
            </w:r>
          </w:p>
        </w:tc>
        <w:tc>
          <w:tcPr>
            <w:tcW w:w="49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w:t>
            </w:r>
            <w:r w:rsidRPr="00A628B2">
              <w:rPr>
                <w:rFonts w:hint="eastAsia"/>
                <w:kern w:val="0"/>
                <w:sz w:val="21"/>
                <w:szCs w:val="21"/>
              </w:rPr>
              <w:t>，</w:t>
            </w:r>
            <w:r w:rsidRPr="00A628B2">
              <w:rPr>
                <w:kern w:val="0"/>
                <w:sz w:val="21"/>
                <w:szCs w:val="21"/>
              </w:rPr>
              <w:t>8</w:t>
            </w:r>
            <w:r w:rsidRPr="00A628B2">
              <w:rPr>
                <w:kern w:val="0"/>
                <w:sz w:val="21"/>
                <w:szCs w:val="21"/>
              </w:rPr>
              <w:t>）</w:t>
            </w:r>
          </w:p>
        </w:tc>
        <w:tc>
          <w:tcPr>
            <w:tcW w:w="384"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44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w:t>
            </w:r>
            <w:r w:rsidRPr="00A628B2">
              <w:rPr>
                <w:rFonts w:hint="eastAsia"/>
                <w:kern w:val="0"/>
                <w:sz w:val="21"/>
                <w:szCs w:val="21"/>
              </w:rPr>
              <w:t>，</w:t>
            </w:r>
            <w:r w:rsidRPr="00A628B2">
              <w:rPr>
                <w:kern w:val="0"/>
                <w:sz w:val="21"/>
                <w:szCs w:val="21"/>
              </w:rPr>
              <w:t>15</w:t>
            </w:r>
            <w:r w:rsidRPr="00A628B2">
              <w:rPr>
                <w:kern w:val="0"/>
                <w:sz w:val="21"/>
                <w:szCs w:val="21"/>
              </w:rPr>
              <w:t>）</w:t>
            </w:r>
          </w:p>
        </w:tc>
        <w:tc>
          <w:tcPr>
            <w:tcW w:w="40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-0.38%</w:t>
            </w:r>
          </w:p>
        </w:tc>
        <w:tc>
          <w:tcPr>
            <w:tcW w:w="462"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w:t>
            </w:r>
            <w:r w:rsidRPr="00A628B2">
              <w:rPr>
                <w:rFonts w:hint="eastAsia"/>
                <w:kern w:val="0"/>
                <w:sz w:val="21"/>
                <w:szCs w:val="21"/>
              </w:rPr>
              <w:t>，</w:t>
            </w:r>
            <w:r w:rsidRPr="00A628B2">
              <w:rPr>
                <w:kern w:val="0"/>
                <w:sz w:val="21"/>
                <w:szCs w:val="21"/>
              </w:rPr>
              <w:t>30</w:t>
            </w:r>
            <w:r w:rsidRPr="00A628B2">
              <w:rPr>
                <w:rFonts w:hint="eastAsia"/>
                <w:kern w:val="0"/>
                <w:sz w:val="21"/>
                <w:szCs w:val="21"/>
              </w:rPr>
              <w:t>］</w:t>
            </w:r>
          </w:p>
        </w:tc>
        <w:tc>
          <w:tcPr>
            <w:tcW w:w="38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-0.76%</w:t>
            </w:r>
          </w:p>
        </w:tc>
      </w:tr>
      <w:tr w:rsidR="009F4BD1" w:rsidRPr="00A628B2" w:rsidTr="00C965C0">
        <w:trPr>
          <w:cantSplit/>
          <w:trHeight w:val="300"/>
          <w:jc w:val="center"/>
        </w:trPr>
        <w:tc>
          <w:tcPr>
            <w:tcW w:w="729"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有效土层厚度（</w:t>
            </w:r>
            <w:r w:rsidRPr="00A628B2">
              <w:rPr>
                <w:rFonts w:hint="eastAsia"/>
                <w:kern w:val="0"/>
                <w:sz w:val="21"/>
                <w:szCs w:val="21"/>
              </w:rPr>
              <w:t>厘米</w:t>
            </w:r>
            <w:r w:rsidRPr="00A628B2">
              <w:rPr>
                <w:kern w:val="0"/>
                <w:sz w:val="21"/>
                <w:szCs w:val="21"/>
              </w:rPr>
              <w:t>）</w:t>
            </w:r>
          </w:p>
        </w:tc>
        <w:tc>
          <w:tcPr>
            <w:tcW w:w="47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100</w:t>
            </w:r>
            <w:r w:rsidRPr="00A628B2">
              <w:rPr>
                <w:kern w:val="0"/>
                <w:sz w:val="21"/>
                <w:szCs w:val="21"/>
              </w:rPr>
              <w:t>，</w:t>
            </w:r>
            <w:r w:rsidRPr="00A628B2">
              <w:rPr>
                <w:kern w:val="0"/>
                <w:sz w:val="21"/>
                <w:szCs w:val="21"/>
              </w:rPr>
              <w:t>+∞</w:t>
            </w:r>
            <w:r w:rsidRPr="00A628B2">
              <w:rPr>
                <w:kern w:val="0"/>
                <w:sz w:val="21"/>
                <w:szCs w:val="21"/>
              </w:rPr>
              <w:t>）</w:t>
            </w:r>
          </w:p>
        </w:tc>
        <w:tc>
          <w:tcPr>
            <w:tcW w:w="36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0.72%</w:t>
            </w:r>
          </w:p>
        </w:tc>
        <w:tc>
          <w:tcPr>
            <w:tcW w:w="490"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w:t>
            </w:r>
            <w:r w:rsidRPr="00A628B2">
              <w:rPr>
                <w:rFonts w:hint="eastAsia"/>
                <w:kern w:val="0"/>
                <w:sz w:val="21"/>
                <w:szCs w:val="21"/>
              </w:rPr>
              <w:t>，</w:t>
            </w:r>
            <w:r w:rsidRPr="00A628B2">
              <w:rPr>
                <w:kern w:val="0"/>
                <w:sz w:val="21"/>
                <w:szCs w:val="21"/>
              </w:rPr>
              <w:t>100</w:t>
            </w:r>
            <w:r w:rsidRPr="00A628B2">
              <w:rPr>
                <w:kern w:val="0"/>
                <w:sz w:val="21"/>
                <w:szCs w:val="21"/>
              </w:rPr>
              <w:t>）</w:t>
            </w:r>
          </w:p>
        </w:tc>
        <w:tc>
          <w:tcPr>
            <w:tcW w:w="367"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0.36%</w:t>
            </w:r>
          </w:p>
        </w:tc>
        <w:tc>
          <w:tcPr>
            <w:tcW w:w="49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60</w:t>
            </w:r>
            <w:r w:rsidRPr="00A628B2">
              <w:rPr>
                <w:rFonts w:hint="eastAsia"/>
                <w:kern w:val="0"/>
                <w:sz w:val="21"/>
                <w:szCs w:val="21"/>
              </w:rPr>
              <w:t>，</w:t>
            </w:r>
            <w:r w:rsidRPr="00A628B2">
              <w:rPr>
                <w:kern w:val="0"/>
                <w:sz w:val="21"/>
                <w:szCs w:val="21"/>
              </w:rPr>
              <w:t>80</w:t>
            </w:r>
            <w:r w:rsidRPr="00A628B2">
              <w:rPr>
                <w:kern w:val="0"/>
                <w:sz w:val="21"/>
                <w:szCs w:val="21"/>
              </w:rPr>
              <w:t>）</w:t>
            </w:r>
          </w:p>
        </w:tc>
        <w:tc>
          <w:tcPr>
            <w:tcW w:w="384"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44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w:t>
            </w:r>
            <w:r w:rsidRPr="00A628B2">
              <w:rPr>
                <w:rFonts w:hint="eastAsia"/>
                <w:kern w:val="0"/>
                <w:sz w:val="21"/>
                <w:szCs w:val="21"/>
              </w:rPr>
              <w:t>，</w:t>
            </w:r>
            <w:r w:rsidRPr="00A628B2">
              <w:rPr>
                <w:kern w:val="0"/>
                <w:sz w:val="21"/>
                <w:szCs w:val="21"/>
              </w:rPr>
              <w:t>60</w:t>
            </w:r>
            <w:r w:rsidRPr="00A628B2">
              <w:rPr>
                <w:kern w:val="0"/>
                <w:sz w:val="21"/>
                <w:szCs w:val="21"/>
              </w:rPr>
              <w:t>）</w:t>
            </w:r>
          </w:p>
        </w:tc>
        <w:tc>
          <w:tcPr>
            <w:tcW w:w="40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-0.36%</w:t>
            </w:r>
          </w:p>
        </w:tc>
        <w:tc>
          <w:tcPr>
            <w:tcW w:w="462"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30</w:t>
            </w:r>
            <w:r w:rsidRPr="00A628B2">
              <w:rPr>
                <w:kern w:val="0"/>
                <w:sz w:val="21"/>
                <w:szCs w:val="21"/>
              </w:rPr>
              <w:t>）</w:t>
            </w:r>
          </w:p>
        </w:tc>
        <w:tc>
          <w:tcPr>
            <w:tcW w:w="38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-0.73%</w:t>
            </w:r>
          </w:p>
        </w:tc>
      </w:tr>
      <w:tr w:rsidR="009F4BD1" w:rsidRPr="00A628B2" w:rsidTr="00C965C0">
        <w:trPr>
          <w:cantSplit/>
          <w:trHeight w:val="300"/>
          <w:jc w:val="center"/>
        </w:trPr>
        <w:tc>
          <w:tcPr>
            <w:tcW w:w="729"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土壤质地</w:t>
            </w:r>
          </w:p>
        </w:tc>
        <w:tc>
          <w:tcPr>
            <w:tcW w:w="47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壤土</w:t>
            </w:r>
          </w:p>
        </w:tc>
        <w:tc>
          <w:tcPr>
            <w:tcW w:w="36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0.72%</w:t>
            </w:r>
          </w:p>
        </w:tc>
        <w:tc>
          <w:tcPr>
            <w:tcW w:w="490"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砂壤土</w:t>
            </w:r>
          </w:p>
        </w:tc>
        <w:tc>
          <w:tcPr>
            <w:tcW w:w="367"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0.36%</w:t>
            </w:r>
          </w:p>
        </w:tc>
        <w:tc>
          <w:tcPr>
            <w:tcW w:w="49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粘土</w:t>
            </w:r>
          </w:p>
        </w:tc>
        <w:tc>
          <w:tcPr>
            <w:tcW w:w="384"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44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砂土</w:t>
            </w:r>
          </w:p>
        </w:tc>
        <w:tc>
          <w:tcPr>
            <w:tcW w:w="40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-0.36%</w:t>
            </w:r>
          </w:p>
        </w:tc>
        <w:tc>
          <w:tcPr>
            <w:tcW w:w="462"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砾质土</w:t>
            </w:r>
          </w:p>
        </w:tc>
        <w:tc>
          <w:tcPr>
            <w:tcW w:w="38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-0.73%</w:t>
            </w:r>
          </w:p>
        </w:tc>
      </w:tr>
      <w:tr w:rsidR="009F4BD1" w:rsidRPr="00A628B2" w:rsidTr="00C965C0">
        <w:trPr>
          <w:cantSplit/>
          <w:trHeight w:val="656"/>
          <w:jc w:val="center"/>
        </w:trPr>
        <w:tc>
          <w:tcPr>
            <w:tcW w:w="729"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剖面构型</w:t>
            </w:r>
          </w:p>
        </w:tc>
        <w:tc>
          <w:tcPr>
            <w:tcW w:w="47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通体壤、</w:t>
            </w:r>
          </w:p>
          <w:p w:rsidR="009F4BD1" w:rsidRPr="00A628B2" w:rsidRDefault="009F4BD1" w:rsidP="00C965C0">
            <w:pPr>
              <w:widowControl/>
              <w:jc w:val="center"/>
              <w:rPr>
                <w:kern w:val="0"/>
                <w:sz w:val="21"/>
                <w:szCs w:val="21"/>
              </w:rPr>
            </w:pPr>
            <w:r w:rsidRPr="00A628B2">
              <w:rPr>
                <w:kern w:val="0"/>
                <w:sz w:val="21"/>
                <w:szCs w:val="21"/>
              </w:rPr>
              <w:t>壤砂壤</w:t>
            </w:r>
          </w:p>
        </w:tc>
        <w:tc>
          <w:tcPr>
            <w:tcW w:w="36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0.50%</w:t>
            </w:r>
          </w:p>
        </w:tc>
        <w:tc>
          <w:tcPr>
            <w:tcW w:w="490"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壤粘壤、砂粘粘、壤粘粘</w:t>
            </w:r>
          </w:p>
        </w:tc>
        <w:tc>
          <w:tcPr>
            <w:tcW w:w="367"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0.25%</w:t>
            </w:r>
          </w:p>
        </w:tc>
        <w:tc>
          <w:tcPr>
            <w:tcW w:w="49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粘砂粘、</w:t>
            </w:r>
          </w:p>
          <w:p w:rsidR="009F4BD1" w:rsidRPr="00A628B2" w:rsidRDefault="009F4BD1" w:rsidP="00C965C0">
            <w:pPr>
              <w:widowControl/>
              <w:jc w:val="center"/>
              <w:rPr>
                <w:kern w:val="0"/>
                <w:sz w:val="21"/>
                <w:szCs w:val="21"/>
              </w:rPr>
            </w:pPr>
            <w:r w:rsidRPr="00A628B2">
              <w:rPr>
                <w:kern w:val="0"/>
                <w:sz w:val="21"/>
                <w:szCs w:val="21"/>
              </w:rPr>
              <w:t>通体粘</w:t>
            </w:r>
          </w:p>
        </w:tc>
        <w:tc>
          <w:tcPr>
            <w:tcW w:w="384"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44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砂粘砂、</w:t>
            </w:r>
          </w:p>
          <w:p w:rsidR="009F4BD1" w:rsidRPr="00A628B2" w:rsidRDefault="009F4BD1" w:rsidP="00C965C0">
            <w:pPr>
              <w:widowControl/>
              <w:jc w:val="center"/>
              <w:rPr>
                <w:kern w:val="0"/>
                <w:sz w:val="21"/>
                <w:szCs w:val="21"/>
              </w:rPr>
            </w:pPr>
            <w:r w:rsidRPr="00A628B2">
              <w:rPr>
                <w:kern w:val="0"/>
                <w:sz w:val="21"/>
                <w:szCs w:val="21"/>
              </w:rPr>
              <w:t>壤砂砂</w:t>
            </w:r>
          </w:p>
        </w:tc>
        <w:tc>
          <w:tcPr>
            <w:tcW w:w="40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-0.25%</w:t>
            </w:r>
          </w:p>
        </w:tc>
        <w:tc>
          <w:tcPr>
            <w:tcW w:w="462"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粘砂砂、</w:t>
            </w:r>
          </w:p>
          <w:p w:rsidR="009F4BD1" w:rsidRPr="00A628B2" w:rsidRDefault="009F4BD1" w:rsidP="00C965C0">
            <w:pPr>
              <w:widowControl/>
              <w:jc w:val="center"/>
              <w:rPr>
                <w:kern w:val="0"/>
                <w:sz w:val="21"/>
                <w:szCs w:val="21"/>
              </w:rPr>
            </w:pPr>
            <w:r w:rsidRPr="00A628B2">
              <w:rPr>
                <w:kern w:val="0"/>
                <w:sz w:val="21"/>
                <w:szCs w:val="21"/>
              </w:rPr>
              <w:t>通体砾</w:t>
            </w:r>
          </w:p>
        </w:tc>
        <w:tc>
          <w:tcPr>
            <w:tcW w:w="38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-0.51%</w:t>
            </w:r>
          </w:p>
        </w:tc>
      </w:tr>
      <w:tr w:rsidR="009F4BD1" w:rsidRPr="00A628B2" w:rsidTr="00C965C0">
        <w:trPr>
          <w:cantSplit/>
          <w:trHeight w:val="570"/>
          <w:jc w:val="center"/>
        </w:trPr>
        <w:tc>
          <w:tcPr>
            <w:tcW w:w="729"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w:t>
            </w:r>
            <w:r w:rsidRPr="00A628B2">
              <w:rPr>
                <w:kern w:val="0"/>
                <w:sz w:val="21"/>
                <w:szCs w:val="21"/>
              </w:rPr>
              <w:t>pH</w:t>
            </w:r>
            <w:r w:rsidRPr="00A628B2">
              <w:rPr>
                <w:kern w:val="0"/>
                <w:sz w:val="21"/>
                <w:szCs w:val="21"/>
              </w:rPr>
              <w:t>值</w:t>
            </w:r>
          </w:p>
        </w:tc>
        <w:tc>
          <w:tcPr>
            <w:tcW w:w="47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6.0</w:t>
            </w:r>
            <w:r w:rsidRPr="00A628B2">
              <w:rPr>
                <w:kern w:val="0"/>
                <w:sz w:val="21"/>
                <w:szCs w:val="21"/>
              </w:rPr>
              <w:t>，</w:t>
            </w:r>
            <w:r w:rsidRPr="00A628B2">
              <w:rPr>
                <w:kern w:val="0"/>
                <w:sz w:val="21"/>
                <w:szCs w:val="21"/>
              </w:rPr>
              <w:t>7.9</w:t>
            </w:r>
            <w:r w:rsidRPr="00A628B2">
              <w:rPr>
                <w:kern w:val="0"/>
                <w:sz w:val="21"/>
                <w:szCs w:val="21"/>
              </w:rPr>
              <w:t>）</w:t>
            </w:r>
          </w:p>
        </w:tc>
        <w:tc>
          <w:tcPr>
            <w:tcW w:w="36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0.54%</w:t>
            </w:r>
          </w:p>
        </w:tc>
        <w:tc>
          <w:tcPr>
            <w:tcW w:w="490"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5.5</w:t>
            </w:r>
            <w:r w:rsidRPr="00A628B2">
              <w:rPr>
                <w:rFonts w:hint="eastAsia"/>
                <w:kern w:val="0"/>
                <w:sz w:val="21"/>
                <w:szCs w:val="21"/>
              </w:rPr>
              <w:t>，</w:t>
            </w:r>
            <w:r w:rsidRPr="00A628B2">
              <w:rPr>
                <w:kern w:val="0"/>
                <w:sz w:val="21"/>
                <w:szCs w:val="21"/>
              </w:rPr>
              <w:t>6.0</w:t>
            </w:r>
            <w:r w:rsidRPr="00A628B2">
              <w:rPr>
                <w:kern w:val="0"/>
                <w:sz w:val="21"/>
                <w:szCs w:val="21"/>
              </w:rPr>
              <w:t>）</w:t>
            </w:r>
          </w:p>
        </w:tc>
        <w:tc>
          <w:tcPr>
            <w:tcW w:w="367"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0.27%</w:t>
            </w:r>
          </w:p>
        </w:tc>
        <w:tc>
          <w:tcPr>
            <w:tcW w:w="49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w:t>
            </w:r>
            <w:r w:rsidRPr="00A628B2">
              <w:rPr>
                <w:rFonts w:hint="eastAsia"/>
                <w:kern w:val="0"/>
                <w:sz w:val="21"/>
                <w:szCs w:val="21"/>
              </w:rPr>
              <w:t>，</w:t>
            </w:r>
            <w:r w:rsidRPr="00A628B2">
              <w:rPr>
                <w:kern w:val="0"/>
                <w:sz w:val="21"/>
                <w:szCs w:val="21"/>
              </w:rPr>
              <w:t>5.5</w:t>
            </w:r>
            <w:r w:rsidRPr="00A628B2">
              <w:rPr>
                <w:kern w:val="0"/>
                <w:sz w:val="21"/>
                <w:szCs w:val="21"/>
              </w:rPr>
              <w:t>）</w:t>
            </w:r>
            <w:r w:rsidRPr="00A628B2">
              <w:rPr>
                <w:rFonts w:hint="eastAsia"/>
                <w:kern w:val="0"/>
                <w:sz w:val="21"/>
                <w:szCs w:val="21"/>
              </w:rPr>
              <w:t>或</w:t>
            </w:r>
            <w:r w:rsidRPr="00A628B2">
              <w:rPr>
                <w:kern w:val="0"/>
                <w:sz w:val="21"/>
                <w:szCs w:val="21"/>
              </w:rPr>
              <w:t>［</w:t>
            </w:r>
            <w:r w:rsidRPr="00A628B2">
              <w:rPr>
                <w:kern w:val="0"/>
                <w:sz w:val="21"/>
                <w:szCs w:val="21"/>
              </w:rPr>
              <w:t>7.9</w:t>
            </w:r>
            <w:r w:rsidRPr="00A628B2">
              <w:rPr>
                <w:rFonts w:hint="eastAsia"/>
                <w:kern w:val="0"/>
                <w:sz w:val="21"/>
                <w:szCs w:val="21"/>
              </w:rPr>
              <w:t>，</w:t>
            </w:r>
            <w:r w:rsidRPr="00A628B2">
              <w:rPr>
                <w:kern w:val="0"/>
                <w:sz w:val="21"/>
                <w:szCs w:val="21"/>
              </w:rPr>
              <w:t>8.5</w:t>
            </w:r>
            <w:r w:rsidRPr="00A628B2">
              <w:rPr>
                <w:kern w:val="0"/>
                <w:sz w:val="21"/>
                <w:szCs w:val="21"/>
              </w:rPr>
              <w:t>）</w:t>
            </w:r>
          </w:p>
        </w:tc>
        <w:tc>
          <w:tcPr>
            <w:tcW w:w="384"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44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4.5</w:t>
            </w:r>
            <w:r w:rsidRPr="00A628B2">
              <w:rPr>
                <w:rFonts w:hint="eastAsia"/>
                <w:kern w:val="0"/>
                <w:sz w:val="21"/>
                <w:szCs w:val="21"/>
              </w:rPr>
              <w:t>，</w:t>
            </w:r>
            <w:r w:rsidRPr="00A628B2">
              <w:rPr>
                <w:kern w:val="0"/>
                <w:sz w:val="21"/>
                <w:szCs w:val="21"/>
              </w:rPr>
              <w:t>5.0</w:t>
            </w:r>
            <w:r w:rsidRPr="00A628B2">
              <w:rPr>
                <w:kern w:val="0"/>
                <w:sz w:val="21"/>
                <w:szCs w:val="21"/>
              </w:rPr>
              <w:t>）</w:t>
            </w:r>
          </w:p>
        </w:tc>
        <w:tc>
          <w:tcPr>
            <w:tcW w:w="40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-0.27%</w:t>
            </w:r>
          </w:p>
        </w:tc>
        <w:tc>
          <w:tcPr>
            <w:tcW w:w="462"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4.5</w:t>
            </w:r>
            <w:r w:rsidRPr="00A628B2">
              <w:rPr>
                <w:kern w:val="0"/>
                <w:sz w:val="21"/>
                <w:szCs w:val="21"/>
              </w:rPr>
              <w:t>）或［</w:t>
            </w:r>
            <w:r w:rsidRPr="00A628B2">
              <w:rPr>
                <w:kern w:val="0"/>
                <w:sz w:val="21"/>
                <w:szCs w:val="21"/>
              </w:rPr>
              <w:t>8.5</w:t>
            </w:r>
            <w:r w:rsidRPr="00A628B2">
              <w:rPr>
                <w:kern w:val="0"/>
                <w:sz w:val="21"/>
                <w:szCs w:val="21"/>
              </w:rPr>
              <w:t>，</w:t>
            </w:r>
            <w:r w:rsidRPr="00A628B2">
              <w:rPr>
                <w:kern w:val="0"/>
                <w:sz w:val="21"/>
                <w:szCs w:val="21"/>
              </w:rPr>
              <w:t>14</w:t>
            </w:r>
            <w:r w:rsidRPr="00A628B2">
              <w:rPr>
                <w:kern w:val="0"/>
                <w:sz w:val="21"/>
                <w:szCs w:val="21"/>
              </w:rPr>
              <w:t>］</w:t>
            </w:r>
          </w:p>
        </w:tc>
        <w:tc>
          <w:tcPr>
            <w:tcW w:w="38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-0.55%</w:t>
            </w:r>
          </w:p>
        </w:tc>
      </w:tr>
      <w:tr w:rsidR="009F4BD1" w:rsidRPr="00A628B2" w:rsidTr="00C965C0">
        <w:trPr>
          <w:cantSplit/>
          <w:trHeight w:val="285"/>
          <w:jc w:val="center"/>
        </w:trPr>
        <w:tc>
          <w:tcPr>
            <w:tcW w:w="729"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土壤有机质含量（</w:t>
            </w:r>
            <w:r w:rsidRPr="00A628B2">
              <w:rPr>
                <w:kern w:val="0"/>
                <w:sz w:val="21"/>
                <w:szCs w:val="21"/>
              </w:rPr>
              <w:t>%</w:t>
            </w:r>
            <w:r w:rsidRPr="00A628B2">
              <w:rPr>
                <w:kern w:val="0"/>
                <w:sz w:val="21"/>
                <w:szCs w:val="21"/>
              </w:rPr>
              <w:t>）</w:t>
            </w:r>
          </w:p>
        </w:tc>
        <w:tc>
          <w:tcPr>
            <w:tcW w:w="47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w:t>
            </w:r>
            <w:r w:rsidRPr="00A628B2">
              <w:rPr>
                <w:kern w:val="0"/>
                <w:sz w:val="21"/>
                <w:szCs w:val="21"/>
              </w:rPr>
              <w:t>，</w:t>
            </w:r>
            <w:r w:rsidRPr="00A628B2">
              <w:rPr>
                <w:kern w:val="0"/>
                <w:sz w:val="21"/>
                <w:szCs w:val="21"/>
              </w:rPr>
              <w:t>100</w:t>
            </w:r>
            <w:r w:rsidRPr="00A628B2">
              <w:rPr>
                <w:rFonts w:hint="eastAsia"/>
                <w:kern w:val="0"/>
                <w:sz w:val="21"/>
                <w:szCs w:val="21"/>
              </w:rPr>
              <w:t>］</w:t>
            </w:r>
          </w:p>
        </w:tc>
        <w:tc>
          <w:tcPr>
            <w:tcW w:w="36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0.64%</w:t>
            </w:r>
          </w:p>
        </w:tc>
        <w:tc>
          <w:tcPr>
            <w:tcW w:w="490"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w:t>
            </w:r>
            <w:r w:rsidRPr="00A628B2">
              <w:rPr>
                <w:kern w:val="0"/>
                <w:sz w:val="21"/>
                <w:szCs w:val="21"/>
              </w:rPr>
              <w:t>，</w:t>
            </w:r>
            <w:r w:rsidRPr="00A628B2">
              <w:rPr>
                <w:kern w:val="0"/>
                <w:sz w:val="21"/>
                <w:szCs w:val="21"/>
              </w:rPr>
              <w:t>3</w:t>
            </w:r>
            <w:r w:rsidRPr="00A628B2">
              <w:rPr>
                <w:kern w:val="0"/>
                <w:sz w:val="21"/>
                <w:szCs w:val="21"/>
              </w:rPr>
              <w:t>）</w:t>
            </w:r>
          </w:p>
        </w:tc>
        <w:tc>
          <w:tcPr>
            <w:tcW w:w="367"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0.32%</w:t>
            </w:r>
          </w:p>
        </w:tc>
        <w:tc>
          <w:tcPr>
            <w:tcW w:w="49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w:t>
            </w:r>
            <w:r w:rsidRPr="00A628B2">
              <w:rPr>
                <w:kern w:val="0"/>
                <w:sz w:val="21"/>
                <w:szCs w:val="21"/>
              </w:rPr>
              <w:t>，</w:t>
            </w:r>
            <w:r w:rsidRPr="00A628B2">
              <w:rPr>
                <w:kern w:val="0"/>
                <w:sz w:val="21"/>
                <w:szCs w:val="21"/>
              </w:rPr>
              <w:t>2</w:t>
            </w:r>
            <w:r w:rsidRPr="00A628B2">
              <w:rPr>
                <w:kern w:val="0"/>
                <w:sz w:val="21"/>
                <w:szCs w:val="21"/>
              </w:rPr>
              <w:t>）</w:t>
            </w:r>
          </w:p>
        </w:tc>
        <w:tc>
          <w:tcPr>
            <w:tcW w:w="384"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44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0.6</w:t>
            </w:r>
            <w:r w:rsidRPr="00A628B2">
              <w:rPr>
                <w:kern w:val="0"/>
                <w:sz w:val="21"/>
                <w:szCs w:val="21"/>
              </w:rPr>
              <w:t>，</w:t>
            </w:r>
            <w:r w:rsidRPr="00A628B2">
              <w:rPr>
                <w:kern w:val="0"/>
                <w:sz w:val="21"/>
                <w:szCs w:val="21"/>
              </w:rPr>
              <w:t>1</w:t>
            </w:r>
            <w:r w:rsidRPr="00A628B2">
              <w:rPr>
                <w:kern w:val="0"/>
                <w:sz w:val="21"/>
                <w:szCs w:val="21"/>
              </w:rPr>
              <w:t>）</w:t>
            </w:r>
          </w:p>
        </w:tc>
        <w:tc>
          <w:tcPr>
            <w:tcW w:w="40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-0.33%</w:t>
            </w:r>
          </w:p>
        </w:tc>
        <w:tc>
          <w:tcPr>
            <w:tcW w:w="462"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0.6</w:t>
            </w:r>
            <w:r w:rsidRPr="00A628B2">
              <w:rPr>
                <w:kern w:val="0"/>
                <w:sz w:val="21"/>
                <w:szCs w:val="21"/>
              </w:rPr>
              <w:t>）</w:t>
            </w:r>
          </w:p>
        </w:tc>
        <w:tc>
          <w:tcPr>
            <w:tcW w:w="38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-0.66%</w:t>
            </w:r>
          </w:p>
        </w:tc>
      </w:tr>
      <w:tr w:rsidR="009F4BD1" w:rsidRPr="00A628B2" w:rsidTr="00C965C0">
        <w:trPr>
          <w:cantSplit/>
          <w:trHeight w:val="285"/>
          <w:jc w:val="center"/>
        </w:trPr>
        <w:tc>
          <w:tcPr>
            <w:tcW w:w="729"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地下水位深度（</w:t>
            </w:r>
            <w:r w:rsidRPr="00A628B2">
              <w:rPr>
                <w:rFonts w:hint="eastAsia"/>
                <w:kern w:val="0"/>
                <w:sz w:val="21"/>
                <w:szCs w:val="21"/>
              </w:rPr>
              <w:t>厘米</w:t>
            </w:r>
            <w:r w:rsidRPr="00A628B2">
              <w:rPr>
                <w:kern w:val="0"/>
                <w:sz w:val="21"/>
                <w:szCs w:val="21"/>
              </w:rPr>
              <w:t>）</w:t>
            </w:r>
          </w:p>
        </w:tc>
        <w:tc>
          <w:tcPr>
            <w:tcW w:w="47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60</w:t>
            </w:r>
            <w:r w:rsidRPr="00A628B2">
              <w:rPr>
                <w:kern w:val="0"/>
                <w:sz w:val="21"/>
                <w:szCs w:val="21"/>
              </w:rPr>
              <w:t>，</w:t>
            </w:r>
            <w:r w:rsidRPr="00A628B2">
              <w:rPr>
                <w:kern w:val="0"/>
                <w:sz w:val="21"/>
                <w:szCs w:val="21"/>
              </w:rPr>
              <w:t>+∞</w:t>
            </w:r>
            <w:r w:rsidRPr="00A628B2">
              <w:rPr>
                <w:kern w:val="0"/>
                <w:sz w:val="21"/>
                <w:szCs w:val="21"/>
              </w:rPr>
              <w:t>）</w:t>
            </w:r>
          </w:p>
        </w:tc>
        <w:tc>
          <w:tcPr>
            <w:tcW w:w="36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1.09%</w:t>
            </w:r>
          </w:p>
        </w:tc>
        <w:tc>
          <w:tcPr>
            <w:tcW w:w="490"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w:t>
            </w:r>
            <w:r w:rsidRPr="00A628B2">
              <w:rPr>
                <w:kern w:val="0"/>
                <w:sz w:val="21"/>
                <w:szCs w:val="21"/>
              </w:rPr>
              <w:t>，</w:t>
            </w:r>
            <w:r w:rsidRPr="00A628B2">
              <w:rPr>
                <w:kern w:val="0"/>
                <w:sz w:val="21"/>
                <w:szCs w:val="21"/>
              </w:rPr>
              <w:t>60</w:t>
            </w:r>
            <w:r w:rsidRPr="00A628B2">
              <w:rPr>
                <w:kern w:val="0"/>
                <w:sz w:val="21"/>
                <w:szCs w:val="21"/>
              </w:rPr>
              <w:t>）</w:t>
            </w:r>
          </w:p>
        </w:tc>
        <w:tc>
          <w:tcPr>
            <w:tcW w:w="367"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0.54%</w:t>
            </w:r>
          </w:p>
        </w:tc>
        <w:tc>
          <w:tcPr>
            <w:tcW w:w="49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40</w:t>
            </w:r>
            <w:r w:rsidRPr="00A628B2">
              <w:rPr>
                <w:kern w:val="0"/>
                <w:sz w:val="21"/>
                <w:szCs w:val="21"/>
              </w:rPr>
              <w:t>，</w:t>
            </w:r>
            <w:r w:rsidRPr="00A628B2">
              <w:rPr>
                <w:kern w:val="0"/>
                <w:sz w:val="21"/>
                <w:szCs w:val="21"/>
              </w:rPr>
              <w:t>50</w:t>
            </w:r>
            <w:r w:rsidRPr="00A628B2">
              <w:rPr>
                <w:kern w:val="0"/>
                <w:sz w:val="21"/>
                <w:szCs w:val="21"/>
              </w:rPr>
              <w:t>）</w:t>
            </w:r>
          </w:p>
        </w:tc>
        <w:tc>
          <w:tcPr>
            <w:tcW w:w="384"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44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w:t>
            </w:r>
            <w:r w:rsidRPr="00A628B2">
              <w:rPr>
                <w:kern w:val="0"/>
                <w:sz w:val="21"/>
                <w:szCs w:val="21"/>
              </w:rPr>
              <w:t>，</w:t>
            </w:r>
            <w:r w:rsidRPr="00A628B2">
              <w:rPr>
                <w:kern w:val="0"/>
                <w:sz w:val="21"/>
                <w:szCs w:val="21"/>
              </w:rPr>
              <w:t>40</w:t>
            </w:r>
            <w:r w:rsidRPr="00A628B2">
              <w:rPr>
                <w:kern w:val="0"/>
                <w:sz w:val="21"/>
                <w:szCs w:val="21"/>
              </w:rPr>
              <w:t>）</w:t>
            </w:r>
          </w:p>
        </w:tc>
        <w:tc>
          <w:tcPr>
            <w:tcW w:w="40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-0.55%</w:t>
            </w:r>
          </w:p>
        </w:tc>
        <w:tc>
          <w:tcPr>
            <w:tcW w:w="462"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30</w:t>
            </w:r>
            <w:r w:rsidRPr="00A628B2">
              <w:rPr>
                <w:kern w:val="0"/>
                <w:sz w:val="21"/>
                <w:szCs w:val="21"/>
              </w:rPr>
              <w:t>）</w:t>
            </w:r>
          </w:p>
        </w:tc>
        <w:tc>
          <w:tcPr>
            <w:tcW w:w="38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-1.11%</w:t>
            </w:r>
          </w:p>
        </w:tc>
      </w:tr>
      <w:tr w:rsidR="009F4BD1" w:rsidRPr="00A628B2" w:rsidTr="00C965C0">
        <w:trPr>
          <w:cantSplit/>
          <w:trHeight w:val="570"/>
          <w:jc w:val="center"/>
        </w:trPr>
        <w:tc>
          <w:tcPr>
            <w:tcW w:w="729"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水源类型</w:t>
            </w:r>
          </w:p>
        </w:tc>
        <w:tc>
          <w:tcPr>
            <w:tcW w:w="47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w:t>
            </w:r>
            <w:r w:rsidRPr="00A628B2">
              <w:rPr>
                <w:kern w:val="0"/>
                <w:sz w:val="21"/>
                <w:szCs w:val="21"/>
              </w:rPr>
              <w:t>河流、</w:t>
            </w:r>
          </w:p>
          <w:p w:rsidR="009F4BD1" w:rsidRPr="00A628B2" w:rsidRDefault="009F4BD1" w:rsidP="00C965C0">
            <w:pPr>
              <w:widowControl/>
              <w:jc w:val="center"/>
              <w:rPr>
                <w:kern w:val="0"/>
                <w:sz w:val="21"/>
                <w:szCs w:val="21"/>
              </w:rPr>
            </w:pPr>
            <w:r w:rsidRPr="00A628B2">
              <w:rPr>
                <w:kern w:val="0"/>
                <w:sz w:val="21"/>
                <w:szCs w:val="21"/>
              </w:rPr>
              <w:t>大型水库</w:t>
            </w:r>
          </w:p>
        </w:tc>
        <w:tc>
          <w:tcPr>
            <w:tcW w:w="36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0.79%</w:t>
            </w:r>
          </w:p>
        </w:tc>
        <w:tc>
          <w:tcPr>
            <w:tcW w:w="490"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灌溉水源来源于支流</w:t>
            </w:r>
          </w:p>
          <w:p w:rsidR="009F4BD1" w:rsidRPr="00A628B2" w:rsidRDefault="009F4BD1" w:rsidP="00C965C0">
            <w:pPr>
              <w:widowControl/>
              <w:jc w:val="center"/>
              <w:rPr>
                <w:kern w:val="0"/>
                <w:sz w:val="21"/>
                <w:szCs w:val="21"/>
              </w:rPr>
            </w:pPr>
            <w:r w:rsidRPr="00A628B2">
              <w:rPr>
                <w:kern w:val="0"/>
                <w:sz w:val="21"/>
                <w:szCs w:val="21"/>
              </w:rPr>
              <w:t>河流</w:t>
            </w:r>
          </w:p>
        </w:tc>
        <w:tc>
          <w:tcPr>
            <w:tcW w:w="367"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0.39%</w:t>
            </w:r>
          </w:p>
        </w:tc>
        <w:tc>
          <w:tcPr>
            <w:tcW w:w="49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灌溉水源来源于中</w:t>
            </w:r>
            <w:r w:rsidRPr="00A628B2">
              <w:rPr>
                <w:kern w:val="0"/>
                <w:sz w:val="21"/>
                <w:szCs w:val="21"/>
              </w:rPr>
              <w:t>型水库、湖泊</w:t>
            </w:r>
          </w:p>
        </w:tc>
        <w:tc>
          <w:tcPr>
            <w:tcW w:w="384"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44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w:t>
            </w:r>
            <w:r w:rsidRPr="00A628B2">
              <w:rPr>
                <w:kern w:val="0"/>
                <w:sz w:val="21"/>
                <w:szCs w:val="21"/>
              </w:rPr>
              <w:t>小型水库</w:t>
            </w:r>
          </w:p>
        </w:tc>
        <w:tc>
          <w:tcPr>
            <w:tcW w:w="40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-0.40%</w:t>
            </w:r>
          </w:p>
        </w:tc>
        <w:tc>
          <w:tcPr>
            <w:tcW w:w="462"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灌溉水源来仅</w:t>
            </w:r>
            <w:r w:rsidRPr="00A628B2">
              <w:rPr>
                <w:kern w:val="0"/>
                <w:sz w:val="21"/>
                <w:szCs w:val="21"/>
              </w:rPr>
              <w:t>依靠地下水</w:t>
            </w:r>
          </w:p>
        </w:tc>
        <w:tc>
          <w:tcPr>
            <w:tcW w:w="38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-0.80%</w:t>
            </w:r>
          </w:p>
        </w:tc>
      </w:tr>
      <w:tr w:rsidR="009F4BD1" w:rsidRPr="00A628B2" w:rsidTr="00C965C0">
        <w:trPr>
          <w:cantSplit/>
          <w:trHeight w:val="570"/>
          <w:jc w:val="center"/>
        </w:trPr>
        <w:tc>
          <w:tcPr>
            <w:tcW w:w="729"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灌溉水源质量</w:t>
            </w:r>
          </w:p>
        </w:tc>
        <w:tc>
          <w:tcPr>
            <w:tcW w:w="47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Ⅰ</w:t>
            </w:r>
            <w:r w:rsidRPr="00A628B2">
              <w:rPr>
                <w:kern w:val="0"/>
                <w:sz w:val="21"/>
                <w:szCs w:val="21"/>
              </w:rPr>
              <w:t>类水、</w:t>
            </w:r>
          </w:p>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Ⅱ</w:t>
            </w:r>
            <w:r w:rsidRPr="00A628B2">
              <w:rPr>
                <w:kern w:val="0"/>
                <w:sz w:val="21"/>
                <w:szCs w:val="21"/>
              </w:rPr>
              <w:t>类水</w:t>
            </w:r>
          </w:p>
        </w:tc>
        <w:tc>
          <w:tcPr>
            <w:tcW w:w="36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1.07%</w:t>
            </w:r>
          </w:p>
        </w:tc>
        <w:tc>
          <w:tcPr>
            <w:tcW w:w="490"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Ⅲ</w:t>
            </w:r>
            <w:r w:rsidRPr="00A628B2">
              <w:rPr>
                <w:kern w:val="0"/>
                <w:sz w:val="21"/>
                <w:szCs w:val="21"/>
              </w:rPr>
              <w:t>类水、</w:t>
            </w:r>
            <w:r w:rsidRPr="00A628B2">
              <w:rPr>
                <w:rFonts w:ascii="宋体" w:eastAsia="宋体" w:hAnsi="宋体" w:cs="宋体" w:hint="eastAsia"/>
                <w:kern w:val="0"/>
                <w:sz w:val="21"/>
                <w:szCs w:val="21"/>
              </w:rPr>
              <w:t>Ⅳ</w:t>
            </w:r>
            <w:r w:rsidRPr="00A628B2">
              <w:rPr>
                <w:kern w:val="0"/>
                <w:sz w:val="21"/>
                <w:szCs w:val="21"/>
              </w:rPr>
              <w:t>类</w:t>
            </w:r>
          </w:p>
        </w:tc>
        <w:tc>
          <w:tcPr>
            <w:tcW w:w="367"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0.54%</w:t>
            </w:r>
          </w:p>
        </w:tc>
        <w:tc>
          <w:tcPr>
            <w:tcW w:w="49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Ⅴ</w:t>
            </w:r>
            <w:r w:rsidRPr="00A628B2">
              <w:rPr>
                <w:kern w:val="0"/>
                <w:sz w:val="21"/>
                <w:szCs w:val="21"/>
              </w:rPr>
              <w:t>类水</w:t>
            </w:r>
          </w:p>
        </w:tc>
        <w:tc>
          <w:tcPr>
            <w:tcW w:w="384"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44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劣</w:t>
            </w:r>
            <w:r w:rsidRPr="00A628B2">
              <w:rPr>
                <w:rFonts w:ascii="宋体" w:eastAsia="宋体" w:hAnsi="宋体" w:cs="宋体" w:hint="eastAsia"/>
                <w:kern w:val="0"/>
                <w:sz w:val="21"/>
                <w:szCs w:val="21"/>
              </w:rPr>
              <w:t>Ⅴ</w:t>
            </w:r>
            <w:r w:rsidRPr="00A628B2">
              <w:rPr>
                <w:kern w:val="0"/>
                <w:sz w:val="21"/>
                <w:szCs w:val="21"/>
              </w:rPr>
              <w:t>类水，但不黑臭</w:t>
            </w:r>
          </w:p>
        </w:tc>
        <w:tc>
          <w:tcPr>
            <w:tcW w:w="40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-0.76%</w:t>
            </w:r>
          </w:p>
        </w:tc>
        <w:tc>
          <w:tcPr>
            <w:tcW w:w="462"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劣</w:t>
            </w:r>
            <w:r w:rsidRPr="00A628B2">
              <w:rPr>
                <w:rFonts w:ascii="宋体" w:eastAsia="宋体" w:hAnsi="宋体" w:cs="宋体" w:hint="eastAsia"/>
                <w:kern w:val="0"/>
                <w:sz w:val="21"/>
                <w:szCs w:val="21"/>
              </w:rPr>
              <w:t>Ⅴ</w:t>
            </w:r>
            <w:r w:rsidRPr="00A628B2">
              <w:rPr>
                <w:kern w:val="0"/>
                <w:sz w:val="21"/>
                <w:szCs w:val="21"/>
              </w:rPr>
              <w:t>类水，并黑臭</w:t>
            </w:r>
          </w:p>
        </w:tc>
        <w:tc>
          <w:tcPr>
            <w:tcW w:w="38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-1.53%</w:t>
            </w:r>
          </w:p>
        </w:tc>
      </w:tr>
      <w:tr w:rsidR="009F4BD1" w:rsidRPr="00A628B2" w:rsidTr="00C965C0">
        <w:trPr>
          <w:cantSplit/>
          <w:trHeight w:val="285"/>
          <w:jc w:val="center"/>
        </w:trPr>
        <w:tc>
          <w:tcPr>
            <w:tcW w:w="729"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灌溉条件</w:t>
            </w:r>
          </w:p>
        </w:tc>
        <w:tc>
          <w:tcPr>
            <w:tcW w:w="47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充分满足</w:t>
            </w:r>
          </w:p>
        </w:tc>
        <w:tc>
          <w:tcPr>
            <w:tcW w:w="36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0.98%</w:t>
            </w:r>
          </w:p>
        </w:tc>
        <w:tc>
          <w:tcPr>
            <w:tcW w:w="490" w:type="pct"/>
            <w:tcBorders>
              <w:top w:val="nil"/>
              <w:left w:val="nil"/>
              <w:bottom w:val="single" w:sz="4" w:space="0" w:color="auto"/>
              <w:right w:val="single" w:sz="4" w:space="0" w:color="auto"/>
            </w:tcBorders>
            <w:shd w:val="clear" w:color="auto" w:fill="auto"/>
            <w:noWrap/>
            <w:vAlign w:val="center"/>
          </w:tcPr>
          <w:p w:rsidR="009F4BD1" w:rsidRPr="00A628B2" w:rsidRDefault="009F4BD1" w:rsidP="00C965C0">
            <w:pPr>
              <w:widowControl/>
              <w:jc w:val="center"/>
              <w:rPr>
                <w:kern w:val="0"/>
                <w:sz w:val="21"/>
                <w:szCs w:val="21"/>
              </w:rPr>
            </w:pPr>
            <w:r w:rsidRPr="00A628B2">
              <w:rPr>
                <w:kern w:val="0"/>
                <w:sz w:val="21"/>
                <w:szCs w:val="21"/>
              </w:rPr>
              <w:t>基本满足</w:t>
            </w:r>
          </w:p>
        </w:tc>
        <w:tc>
          <w:tcPr>
            <w:tcW w:w="367"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0.49%</w:t>
            </w:r>
          </w:p>
        </w:tc>
        <w:tc>
          <w:tcPr>
            <w:tcW w:w="49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一般满足</w:t>
            </w:r>
          </w:p>
        </w:tc>
        <w:tc>
          <w:tcPr>
            <w:tcW w:w="384"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448" w:type="pct"/>
            <w:tcBorders>
              <w:top w:val="nil"/>
              <w:left w:val="nil"/>
              <w:bottom w:val="single" w:sz="4" w:space="0" w:color="auto"/>
              <w:right w:val="single" w:sz="4" w:space="0" w:color="auto"/>
            </w:tcBorders>
            <w:shd w:val="clear" w:color="auto" w:fill="auto"/>
            <w:noWrap/>
            <w:vAlign w:val="center"/>
          </w:tcPr>
          <w:p w:rsidR="009F4BD1" w:rsidRPr="00A628B2" w:rsidRDefault="009F4BD1" w:rsidP="00C965C0">
            <w:pPr>
              <w:widowControl/>
              <w:jc w:val="center"/>
              <w:rPr>
                <w:kern w:val="0"/>
                <w:sz w:val="21"/>
                <w:szCs w:val="21"/>
              </w:rPr>
            </w:pPr>
            <w:r w:rsidRPr="00A628B2">
              <w:rPr>
                <w:kern w:val="0"/>
                <w:sz w:val="21"/>
                <w:szCs w:val="21"/>
              </w:rPr>
              <w:t>灌溉条件</w:t>
            </w:r>
          </w:p>
          <w:p w:rsidR="009F4BD1" w:rsidRPr="00A628B2" w:rsidRDefault="009F4BD1" w:rsidP="00C965C0">
            <w:pPr>
              <w:widowControl/>
              <w:jc w:val="center"/>
              <w:rPr>
                <w:kern w:val="0"/>
                <w:sz w:val="21"/>
                <w:szCs w:val="21"/>
              </w:rPr>
            </w:pPr>
            <w:r w:rsidRPr="00A628B2">
              <w:rPr>
                <w:kern w:val="0"/>
                <w:sz w:val="21"/>
                <w:szCs w:val="21"/>
              </w:rPr>
              <w:t>欠缺</w:t>
            </w:r>
          </w:p>
        </w:tc>
        <w:tc>
          <w:tcPr>
            <w:tcW w:w="40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-0.50%</w:t>
            </w:r>
          </w:p>
        </w:tc>
        <w:tc>
          <w:tcPr>
            <w:tcW w:w="462"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无灌溉</w:t>
            </w:r>
          </w:p>
          <w:p w:rsidR="009F4BD1" w:rsidRPr="00A628B2" w:rsidRDefault="009F4BD1" w:rsidP="00C965C0">
            <w:pPr>
              <w:widowControl/>
              <w:jc w:val="center"/>
              <w:rPr>
                <w:kern w:val="0"/>
                <w:sz w:val="21"/>
                <w:szCs w:val="21"/>
              </w:rPr>
            </w:pPr>
            <w:r w:rsidRPr="00A628B2">
              <w:rPr>
                <w:kern w:val="0"/>
                <w:sz w:val="21"/>
                <w:szCs w:val="21"/>
              </w:rPr>
              <w:t>条件</w:t>
            </w:r>
          </w:p>
        </w:tc>
        <w:tc>
          <w:tcPr>
            <w:tcW w:w="38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-1.00%</w:t>
            </w:r>
          </w:p>
        </w:tc>
      </w:tr>
      <w:tr w:rsidR="009F4BD1" w:rsidRPr="00A628B2" w:rsidTr="00C965C0">
        <w:trPr>
          <w:cantSplit/>
          <w:trHeight w:val="855"/>
          <w:jc w:val="center"/>
        </w:trPr>
        <w:tc>
          <w:tcPr>
            <w:tcW w:w="729"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排水条件</w:t>
            </w:r>
          </w:p>
        </w:tc>
        <w:tc>
          <w:tcPr>
            <w:tcW w:w="47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有健全的排水沟道</w:t>
            </w:r>
            <w:r w:rsidRPr="00A628B2">
              <w:rPr>
                <w:kern w:val="0"/>
                <w:sz w:val="21"/>
                <w:szCs w:val="21"/>
              </w:rPr>
              <w:t>(</w:t>
            </w:r>
            <w:r w:rsidRPr="00A628B2">
              <w:rPr>
                <w:kern w:val="0"/>
                <w:sz w:val="21"/>
                <w:szCs w:val="21"/>
              </w:rPr>
              <w:t>包括抽排</w:t>
            </w:r>
            <w:r w:rsidRPr="00A628B2">
              <w:rPr>
                <w:kern w:val="0"/>
                <w:sz w:val="21"/>
                <w:szCs w:val="21"/>
              </w:rPr>
              <w:t>)</w:t>
            </w:r>
          </w:p>
        </w:tc>
        <w:tc>
          <w:tcPr>
            <w:tcW w:w="36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0.77%</w:t>
            </w:r>
          </w:p>
        </w:tc>
        <w:tc>
          <w:tcPr>
            <w:tcW w:w="490"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排水体系基本健全</w:t>
            </w:r>
            <w:r w:rsidRPr="00A628B2">
              <w:rPr>
                <w:kern w:val="0"/>
                <w:sz w:val="21"/>
                <w:szCs w:val="21"/>
              </w:rPr>
              <w:t>(</w:t>
            </w:r>
            <w:r w:rsidRPr="00A628B2">
              <w:rPr>
                <w:kern w:val="0"/>
                <w:sz w:val="21"/>
                <w:szCs w:val="21"/>
              </w:rPr>
              <w:t>包括抽排</w:t>
            </w:r>
            <w:r w:rsidRPr="00A628B2">
              <w:rPr>
                <w:kern w:val="0"/>
                <w:sz w:val="21"/>
                <w:szCs w:val="21"/>
              </w:rPr>
              <w:t>)</w:t>
            </w:r>
          </w:p>
        </w:tc>
        <w:tc>
          <w:tcPr>
            <w:tcW w:w="367"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0.39%</w:t>
            </w:r>
          </w:p>
        </w:tc>
        <w:tc>
          <w:tcPr>
            <w:tcW w:w="49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排水体系一般</w:t>
            </w:r>
            <w:r w:rsidRPr="00A628B2">
              <w:rPr>
                <w:kern w:val="0"/>
                <w:sz w:val="21"/>
                <w:szCs w:val="21"/>
              </w:rPr>
              <w:t>(</w:t>
            </w:r>
            <w:r w:rsidRPr="00A628B2">
              <w:rPr>
                <w:kern w:val="0"/>
                <w:sz w:val="21"/>
                <w:szCs w:val="21"/>
              </w:rPr>
              <w:t>包括抽排</w:t>
            </w:r>
            <w:r w:rsidRPr="00A628B2">
              <w:rPr>
                <w:kern w:val="0"/>
                <w:sz w:val="21"/>
                <w:szCs w:val="21"/>
              </w:rPr>
              <w:t>)</w:t>
            </w:r>
          </w:p>
        </w:tc>
        <w:tc>
          <w:tcPr>
            <w:tcW w:w="384"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44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排水体系</w:t>
            </w:r>
          </w:p>
          <w:p w:rsidR="009F4BD1" w:rsidRPr="00A628B2" w:rsidRDefault="009F4BD1" w:rsidP="00C965C0">
            <w:pPr>
              <w:widowControl/>
              <w:jc w:val="center"/>
              <w:rPr>
                <w:kern w:val="0"/>
                <w:sz w:val="21"/>
                <w:szCs w:val="21"/>
              </w:rPr>
            </w:pPr>
            <w:r w:rsidRPr="00A628B2">
              <w:rPr>
                <w:rFonts w:hint="eastAsia"/>
                <w:kern w:val="0"/>
                <w:sz w:val="21"/>
                <w:szCs w:val="21"/>
              </w:rPr>
              <w:t>不足</w:t>
            </w:r>
          </w:p>
        </w:tc>
        <w:tc>
          <w:tcPr>
            <w:tcW w:w="40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-0.39%</w:t>
            </w:r>
          </w:p>
        </w:tc>
        <w:tc>
          <w:tcPr>
            <w:tcW w:w="462"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无排水体系</w:t>
            </w:r>
          </w:p>
        </w:tc>
        <w:tc>
          <w:tcPr>
            <w:tcW w:w="38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-0.78%</w:t>
            </w:r>
          </w:p>
        </w:tc>
      </w:tr>
      <w:tr w:rsidR="009F4BD1" w:rsidRPr="00A628B2" w:rsidTr="00C965C0">
        <w:trPr>
          <w:cantSplit/>
          <w:trHeight w:val="570"/>
          <w:jc w:val="center"/>
        </w:trPr>
        <w:tc>
          <w:tcPr>
            <w:tcW w:w="729"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田间路网密度</w:t>
            </w:r>
            <w:r w:rsidRPr="00A628B2">
              <w:rPr>
                <w:kern w:val="0"/>
                <w:sz w:val="21"/>
                <w:szCs w:val="21"/>
              </w:rPr>
              <w:br/>
            </w:r>
            <w:r w:rsidRPr="00A628B2">
              <w:rPr>
                <w:kern w:val="0"/>
                <w:sz w:val="21"/>
                <w:szCs w:val="21"/>
              </w:rPr>
              <w:t>（田间路面积占比）</w:t>
            </w:r>
          </w:p>
        </w:tc>
        <w:tc>
          <w:tcPr>
            <w:tcW w:w="47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0.2</w:t>
            </w:r>
            <w:r w:rsidRPr="00A628B2">
              <w:rPr>
                <w:kern w:val="0"/>
                <w:sz w:val="21"/>
                <w:szCs w:val="21"/>
              </w:rPr>
              <w:t>，</w:t>
            </w:r>
            <w:r w:rsidRPr="00A628B2">
              <w:rPr>
                <w:kern w:val="0"/>
                <w:sz w:val="21"/>
                <w:szCs w:val="21"/>
              </w:rPr>
              <w:t>0.3</w:t>
            </w:r>
            <w:r w:rsidRPr="00A628B2">
              <w:rPr>
                <w:kern w:val="0"/>
                <w:sz w:val="21"/>
                <w:szCs w:val="21"/>
              </w:rPr>
              <w:t>］</w:t>
            </w:r>
          </w:p>
        </w:tc>
        <w:tc>
          <w:tcPr>
            <w:tcW w:w="36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0.77%</w:t>
            </w:r>
          </w:p>
        </w:tc>
        <w:tc>
          <w:tcPr>
            <w:tcW w:w="490"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0.1</w:t>
            </w:r>
            <w:r w:rsidRPr="00A628B2">
              <w:rPr>
                <w:kern w:val="0"/>
                <w:sz w:val="21"/>
                <w:szCs w:val="21"/>
              </w:rPr>
              <w:t>，</w:t>
            </w:r>
            <w:r w:rsidRPr="00A628B2">
              <w:rPr>
                <w:kern w:val="0"/>
                <w:sz w:val="21"/>
                <w:szCs w:val="21"/>
              </w:rPr>
              <w:t>0.2</w:t>
            </w:r>
            <w:r w:rsidRPr="00A628B2">
              <w:rPr>
                <w:kern w:val="0"/>
                <w:sz w:val="21"/>
                <w:szCs w:val="21"/>
              </w:rPr>
              <w:t>］</w:t>
            </w:r>
          </w:p>
        </w:tc>
        <w:tc>
          <w:tcPr>
            <w:tcW w:w="367"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0.39%</w:t>
            </w:r>
          </w:p>
        </w:tc>
        <w:tc>
          <w:tcPr>
            <w:tcW w:w="49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0.05</w:t>
            </w:r>
            <w:r w:rsidRPr="00A628B2">
              <w:rPr>
                <w:kern w:val="0"/>
                <w:sz w:val="21"/>
                <w:szCs w:val="21"/>
              </w:rPr>
              <w:t>，</w:t>
            </w:r>
            <w:r w:rsidRPr="00A628B2">
              <w:rPr>
                <w:kern w:val="0"/>
                <w:sz w:val="21"/>
                <w:szCs w:val="21"/>
              </w:rPr>
              <w:t>0.1</w:t>
            </w:r>
            <w:r w:rsidRPr="00A628B2">
              <w:rPr>
                <w:kern w:val="0"/>
                <w:sz w:val="21"/>
                <w:szCs w:val="21"/>
              </w:rPr>
              <w:t>］</w:t>
            </w:r>
          </w:p>
        </w:tc>
        <w:tc>
          <w:tcPr>
            <w:tcW w:w="384"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44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0.01</w:t>
            </w:r>
            <w:r w:rsidRPr="00A628B2">
              <w:rPr>
                <w:kern w:val="0"/>
                <w:sz w:val="21"/>
                <w:szCs w:val="21"/>
              </w:rPr>
              <w:t>，</w:t>
            </w:r>
            <w:r w:rsidRPr="00A628B2">
              <w:rPr>
                <w:kern w:val="0"/>
                <w:sz w:val="21"/>
                <w:szCs w:val="21"/>
              </w:rPr>
              <w:t>0.05</w:t>
            </w:r>
            <w:r w:rsidRPr="00A628B2">
              <w:rPr>
                <w:kern w:val="0"/>
                <w:sz w:val="21"/>
                <w:szCs w:val="21"/>
              </w:rPr>
              <w:t>］或（</w:t>
            </w:r>
            <w:r w:rsidRPr="00A628B2">
              <w:rPr>
                <w:kern w:val="0"/>
                <w:sz w:val="21"/>
                <w:szCs w:val="21"/>
              </w:rPr>
              <w:t>0.3</w:t>
            </w:r>
            <w:r w:rsidRPr="00A628B2">
              <w:rPr>
                <w:kern w:val="0"/>
                <w:sz w:val="21"/>
                <w:szCs w:val="21"/>
              </w:rPr>
              <w:t>，</w:t>
            </w:r>
            <w:r w:rsidRPr="00A628B2">
              <w:rPr>
                <w:kern w:val="0"/>
                <w:sz w:val="21"/>
                <w:szCs w:val="21"/>
              </w:rPr>
              <w:t>+∞</w:t>
            </w:r>
            <w:r w:rsidRPr="00A628B2">
              <w:rPr>
                <w:kern w:val="0"/>
                <w:sz w:val="21"/>
                <w:szCs w:val="21"/>
              </w:rPr>
              <w:t>）</w:t>
            </w:r>
          </w:p>
        </w:tc>
        <w:tc>
          <w:tcPr>
            <w:tcW w:w="40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-0.39%</w:t>
            </w:r>
          </w:p>
        </w:tc>
        <w:tc>
          <w:tcPr>
            <w:tcW w:w="462"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0.01</w:t>
            </w:r>
            <w:r w:rsidRPr="00A628B2">
              <w:rPr>
                <w:kern w:val="0"/>
                <w:sz w:val="21"/>
                <w:szCs w:val="21"/>
              </w:rPr>
              <w:t>］</w:t>
            </w:r>
          </w:p>
        </w:tc>
        <w:tc>
          <w:tcPr>
            <w:tcW w:w="38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-0.78%</w:t>
            </w:r>
          </w:p>
        </w:tc>
      </w:tr>
      <w:tr w:rsidR="009F4BD1" w:rsidRPr="00A628B2" w:rsidTr="00C965C0">
        <w:trPr>
          <w:cantSplit/>
          <w:trHeight w:val="570"/>
          <w:jc w:val="center"/>
        </w:trPr>
        <w:tc>
          <w:tcPr>
            <w:tcW w:w="729"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农田设施建设</w:t>
            </w:r>
          </w:p>
        </w:tc>
        <w:tc>
          <w:tcPr>
            <w:tcW w:w="47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水利、机耕路、机械化等农田设施建设完善</w:t>
            </w:r>
          </w:p>
        </w:tc>
        <w:tc>
          <w:tcPr>
            <w:tcW w:w="36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0.44%</w:t>
            </w:r>
          </w:p>
        </w:tc>
        <w:tc>
          <w:tcPr>
            <w:tcW w:w="490"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水利、机耕路、机械化等农田设施建设较完善</w:t>
            </w:r>
          </w:p>
        </w:tc>
        <w:tc>
          <w:tcPr>
            <w:tcW w:w="367"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0.22%</w:t>
            </w:r>
          </w:p>
        </w:tc>
        <w:tc>
          <w:tcPr>
            <w:tcW w:w="49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水利、机耕路、机械化等农田设施建设基本配套</w:t>
            </w:r>
          </w:p>
        </w:tc>
        <w:tc>
          <w:tcPr>
            <w:tcW w:w="384"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44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水利、机耕路、机械化等农田设施建设较差</w:t>
            </w:r>
          </w:p>
        </w:tc>
        <w:tc>
          <w:tcPr>
            <w:tcW w:w="40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-0.23%</w:t>
            </w:r>
          </w:p>
        </w:tc>
        <w:tc>
          <w:tcPr>
            <w:tcW w:w="462"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水利、机耕路、机械化等农田设施建欠缺</w:t>
            </w:r>
          </w:p>
        </w:tc>
        <w:tc>
          <w:tcPr>
            <w:tcW w:w="38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-0.45%</w:t>
            </w:r>
          </w:p>
        </w:tc>
      </w:tr>
      <w:tr w:rsidR="009F4BD1" w:rsidRPr="00A628B2" w:rsidTr="00C965C0">
        <w:trPr>
          <w:cantSplit/>
          <w:trHeight w:val="285"/>
          <w:jc w:val="center"/>
        </w:trPr>
        <w:tc>
          <w:tcPr>
            <w:tcW w:w="729"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耕作距离</w:t>
            </w:r>
            <w:r w:rsidRPr="00A628B2">
              <w:rPr>
                <w:rFonts w:hint="eastAsia"/>
                <w:kern w:val="0"/>
                <w:sz w:val="21"/>
                <w:szCs w:val="21"/>
              </w:rPr>
              <w:t>（距离最近集中居民点）（米）</w:t>
            </w:r>
          </w:p>
        </w:tc>
        <w:tc>
          <w:tcPr>
            <w:tcW w:w="47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36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0.80%</w:t>
            </w:r>
          </w:p>
        </w:tc>
        <w:tc>
          <w:tcPr>
            <w:tcW w:w="490"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w:t>
            </w:r>
            <w:r w:rsidRPr="00A628B2">
              <w:rPr>
                <w:kern w:val="0"/>
                <w:sz w:val="21"/>
                <w:szCs w:val="21"/>
              </w:rPr>
              <w:t>500</w:t>
            </w:r>
            <w:r w:rsidRPr="00A628B2">
              <w:rPr>
                <w:rFonts w:hint="eastAsia"/>
                <w:kern w:val="0"/>
                <w:sz w:val="21"/>
                <w:szCs w:val="21"/>
              </w:rPr>
              <w:t>，</w:t>
            </w:r>
            <w:r w:rsidRPr="00A628B2">
              <w:rPr>
                <w:kern w:val="0"/>
                <w:sz w:val="21"/>
                <w:szCs w:val="21"/>
              </w:rPr>
              <w:t>1000</w:t>
            </w:r>
            <w:r w:rsidRPr="00A628B2">
              <w:rPr>
                <w:kern w:val="0"/>
                <w:sz w:val="21"/>
                <w:szCs w:val="21"/>
              </w:rPr>
              <w:t>］</w:t>
            </w:r>
          </w:p>
        </w:tc>
        <w:tc>
          <w:tcPr>
            <w:tcW w:w="367"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0.40%</w:t>
            </w:r>
          </w:p>
        </w:tc>
        <w:tc>
          <w:tcPr>
            <w:tcW w:w="49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w:t>
            </w:r>
            <w:r w:rsidRPr="00A628B2">
              <w:rPr>
                <w:kern w:val="0"/>
                <w:sz w:val="21"/>
                <w:szCs w:val="21"/>
              </w:rPr>
              <w:t>1000</w:t>
            </w:r>
            <w:r w:rsidRPr="00A628B2">
              <w:rPr>
                <w:rFonts w:hint="eastAsia"/>
                <w:kern w:val="0"/>
                <w:sz w:val="21"/>
                <w:szCs w:val="21"/>
              </w:rPr>
              <w:t>，</w:t>
            </w:r>
            <w:r w:rsidRPr="00A628B2">
              <w:rPr>
                <w:kern w:val="0"/>
                <w:sz w:val="21"/>
                <w:szCs w:val="21"/>
              </w:rPr>
              <w:t>1500</w:t>
            </w:r>
            <w:r w:rsidRPr="00A628B2">
              <w:rPr>
                <w:kern w:val="0"/>
                <w:sz w:val="21"/>
                <w:szCs w:val="21"/>
              </w:rPr>
              <w:t>］</w:t>
            </w:r>
          </w:p>
        </w:tc>
        <w:tc>
          <w:tcPr>
            <w:tcW w:w="384"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44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w:t>
            </w:r>
            <w:r w:rsidRPr="00A628B2">
              <w:rPr>
                <w:kern w:val="0"/>
                <w:sz w:val="21"/>
                <w:szCs w:val="21"/>
              </w:rPr>
              <w:t>1500</w:t>
            </w:r>
            <w:r w:rsidRPr="00A628B2">
              <w:rPr>
                <w:rFonts w:hint="eastAsia"/>
                <w:kern w:val="0"/>
                <w:sz w:val="21"/>
                <w:szCs w:val="21"/>
              </w:rPr>
              <w:t>，</w:t>
            </w:r>
            <w:r w:rsidRPr="00A628B2">
              <w:rPr>
                <w:kern w:val="0"/>
                <w:sz w:val="21"/>
                <w:szCs w:val="21"/>
              </w:rPr>
              <w:t>2000</w:t>
            </w:r>
            <w:r w:rsidRPr="00A628B2">
              <w:rPr>
                <w:kern w:val="0"/>
                <w:sz w:val="21"/>
                <w:szCs w:val="21"/>
              </w:rPr>
              <w:t>］</w:t>
            </w:r>
          </w:p>
        </w:tc>
        <w:tc>
          <w:tcPr>
            <w:tcW w:w="40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-0.41%</w:t>
            </w:r>
          </w:p>
        </w:tc>
        <w:tc>
          <w:tcPr>
            <w:tcW w:w="462"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w:t>
            </w:r>
            <w:r w:rsidRPr="00A628B2">
              <w:rPr>
                <w:rFonts w:hint="eastAsia"/>
                <w:kern w:val="0"/>
                <w:sz w:val="21"/>
                <w:szCs w:val="21"/>
              </w:rPr>
              <w:t>2000</w:t>
            </w:r>
            <w:r w:rsidRPr="00A628B2">
              <w:rPr>
                <w:rFonts w:hint="eastAsia"/>
                <w:kern w:val="0"/>
                <w:sz w:val="21"/>
                <w:szCs w:val="21"/>
              </w:rPr>
              <w:t>，</w:t>
            </w:r>
            <w:r w:rsidRPr="00A628B2">
              <w:rPr>
                <w:kern w:val="0"/>
                <w:sz w:val="21"/>
                <w:szCs w:val="21"/>
              </w:rPr>
              <w:t>+∞</w:t>
            </w:r>
            <w:r w:rsidRPr="00A628B2">
              <w:rPr>
                <w:kern w:val="0"/>
                <w:sz w:val="21"/>
                <w:szCs w:val="21"/>
              </w:rPr>
              <w:t>）</w:t>
            </w:r>
          </w:p>
        </w:tc>
        <w:tc>
          <w:tcPr>
            <w:tcW w:w="38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-0.82%</w:t>
            </w:r>
          </w:p>
        </w:tc>
      </w:tr>
      <w:tr w:rsidR="009F4BD1" w:rsidRPr="00A628B2" w:rsidTr="00C965C0">
        <w:trPr>
          <w:cantSplit/>
          <w:trHeight w:val="570"/>
          <w:jc w:val="center"/>
        </w:trPr>
        <w:tc>
          <w:tcPr>
            <w:tcW w:w="729"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田块形状</w:t>
            </w:r>
            <w:r w:rsidRPr="00A628B2">
              <w:rPr>
                <w:kern w:val="0"/>
                <w:sz w:val="21"/>
                <w:szCs w:val="21"/>
              </w:rPr>
              <w:br/>
              <w:t>(</w:t>
            </w:r>
            <w:r w:rsidRPr="00A628B2">
              <w:rPr>
                <w:kern w:val="0"/>
                <w:sz w:val="21"/>
                <w:szCs w:val="21"/>
              </w:rPr>
              <w:t>形状系数（</w:t>
            </w:r>
            <w:r w:rsidRPr="00A628B2">
              <w:rPr>
                <w:kern w:val="0"/>
                <w:sz w:val="21"/>
                <w:szCs w:val="21"/>
              </w:rPr>
              <w:t>K</w:t>
            </w:r>
            <w:r w:rsidRPr="00A628B2">
              <w:rPr>
                <w:kern w:val="0"/>
                <w:sz w:val="21"/>
                <w:szCs w:val="21"/>
              </w:rPr>
              <w:t>）</w:t>
            </w:r>
            <w:r w:rsidRPr="00A628B2">
              <w:rPr>
                <w:kern w:val="0"/>
                <w:sz w:val="21"/>
                <w:szCs w:val="21"/>
              </w:rPr>
              <w:t>)</w:t>
            </w:r>
          </w:p>
        </w:tc>
        <w:tc>
          <w:tcPr>
            <w:tcW w:w="47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0.8</w:t>
            </w:r>
            <w:r w:rsidRPr="00A628B2">
              <w:rPr>
                <w:kern w:val="0"/>
                <w:sz w:val="21"/>
                <w:szCs w:val="21"/>
              </w:rPr>
              <w:t>，</w:t>
            </w:r>
            <w:r w:rsidRPr="00A628B2">
              <w:rPr>
                <w:kern w:val="0"/>
                <w:sz w:val="21"/>
                <w:szCs w:val="21"/>
              </w:rPr>
              <w:t>+∞</w:t>
            </w:r>
            <w:r w:rsidRPr="00A628B2">
              <w:rPr>
                <w:kern w:val="0"/>
                <w:sz w:val="21"/>
                <w:szCs w:val="21"/>
              </w:rPr>
              <w:t>）</w:t>
            </w:r>
          </w:p>
        </w:tc>
        <w:tc>
          <w:tcPr>
            <w:tcW w:w="36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0.80%</w:t>
            </w:r>
          </w:p>
        </w:tc>
        <w:tc>
          <w:tcPr>
            <w:tcW w:w="490"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0.7</w:t>
            </w:r>
            <w:r w:rsidRPr="00A628B2">
              <w:rPr>
                <w:rFonts w:hint="eastAsia"/>
                <w:kern w:val="0"/>
                <w:sz w:val="21"/>
                <w:szCs w:val="21"/>
              </w:rPr>
              <w:t>，</w:t>
            </w:r>
            <w:r w:rsidRPr="00A628B2">
              <w:rPr>
                <w:kern w:val="0"/>
                <w:sz w:val="21"/>
                <w:szCs w:val="21"/>
              </w:rPr>
              <w:t>0.8</w:t>
            </w:r>
            <w:r w:rsidRPr="00A628B2">
              <w:rPr>
                <w:kern w:val="0"/>
                <w:sz w:val="21"/>
                <w:szCs w:val="21"/>
              </w:rPr>
              <w:t>）</w:t>
            </w:r>
          </w:p>
        </w:tc>
        <w:tc>
          <w:tcPr>
            <w:tcW w:w="367"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0.40%</w:t>
            </w:r>
          </w:p>
        </w:tc>
        <w:tc>
          <w:tcPr>
            <w:tcW w:w="49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0.5</w:t>
            </w:r>
            <w:r w:rsidRPr="00A628B2">
              <w:rPr>
                <w:rFonts w:hint="eastAsia"/>
                <w:kern w:val="0"/>
                <w:sz w:val="21"/>
                <w:szCs w:val="21"/>
              </w:rPr>
              <w:t>，</w:t>
            </w:r>
            <w:r w:rsidRPr="00A628B2">
              <w:rPr>
                <w:kern w:val="0"/>
                <w:sz w:val="21"/>
                <w:szCs w:val="21"/>
              </w:rPr>
              <w:t>0.7</w:t>
            </w:r>
            <w:r w:rsidRPr="00A628B2">
              <w:rPr>
                <w:kern w:val="0"/>
                <w:sz w:val="21"/>
                <w:szCs w:val="21"/>
              </w:rPr>
              <w:t>）</w:t>
            </w:r>
          </w:p>
        </w:tc>
        <w:tc>
          <w:tcPr>
            <w:tcW w:w="384"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44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0.3</w:t>
            </w:r>
            <w:r w:rsidRPr="00A628B2">
              <w:rPr>
                <w:rFonts w:hint="eastAsia"/>
                <w:kern w:val="0"/>
                <w:sz w:val="21"/>
                <w:szCs w:val="21"/>
              </w:rPr>
              <w:t>，</w:t>
            </w:r>
            <w:r w:rsidRPr="00A628B2">
              <w:rPr>
                <w:kern w:val="0"/>
                <w:sz w:val="21"/>
                <w:szCs w:val="21"/>
              </w:rPr>
              <w:t>0.5</w:t>
            </w:r>
            <w:r w:rsidRPr="00A628B2">
              <w:rPr>
                <w:kern w:val="0"/>
                <w:sz w:val="21"/>
                <w:szCs w:val="21"/>
              </w:rPr>
              <w:t>）</w:t>
            </w:r>
          </w:p>
        </w:tc>
        <w:tc>
          <w:tcPr>
            <w:tcW w:w="40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-0.41%</w:t>
            </w:r>
          </w:p>
        </w:tc>
        <w:tc>
          <w:tcPr>
            <w:tcW w:w="462"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0.3</w:t>
            </w:r>
            <w:r w:rsidRPr="00A628B2">
              <w:rPr>
                <w:kern w:val="0"/>
                <w:sz w:val="21"/>
                <w:szCs w:val="21"/>
              </w:rPr>
              <w:t>）</w:t>
            </w:r>
          </w:p>
        </w:tc>
        <w:tc>
          <w:tcPr>
            <w:tcW w:w="38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-0.82%</w:t>
            </w:r>
          </w:p>
        </w:tc>
      </w:tr>
      <w:tr w:rsidR="009F4BD1" w:rsidRPr="00A628B2" w:rsidTr="00C965C0">
        <w:trPr>
          <w:cantSplit/>
          <w:trHeight w:val="285"/>
          <w:jc w:val="center"/>
        </w:trPr>
        <w:tc>
          <w:tcPr>
            <w:tcW w:w="729"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田块大小（亩）</w:t>
            </w:r>
          </w:p>
        </w:tc>
        <w:tc>
          <w:tcPr>
            <w:tcW w:w="47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22</w:t>
            </w:r>
            <w:r w:rsidRPr="00A628B2">
              <w:rPr>
                <w:kern w:val="0"/>
                <w:sz w:val="21"/>
                <w:szCs w:val="21"/>
              </w:rPr>
              <w:t>，</w:t>
            </w:r>
            <w:r w:rsidRPr="00A628B2">
              <w:rPr>
                <w:kern w:val="0"/>
                <w:sz w:val="21"/>
                <w:szCs w:val="21"/>
              </w:rPr>
              <w:t>+∞</w:t>
            </w:r>
            <w:r w:rsidRPr="00A628B2">
              <w:rPr>
                <w:kern w:val="0"/>
                <w:sz w:val="21"/>
                <w:szCs w:val="21"/>
              </w:rPr>
              <w:t>）</w:t>
            </w:r>
          </w:p>
        </w:tc>
        <w:tc>
          <w:tcPr>
            <w:tcW w:w="36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0.75%</w:t>
            </w:r>
          </w:p>
        </w:tc>
        <w:tc>
          <w:tcPr>
            <w:tcW w:w="490"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w:t>
            </w:r>
            <w:r w:rsidRPr="00A628B2">
              <w:rPr>
                <w:kern w:val="0"/>
                <w:sz w:val="21"/>
                <w:szCs w:val="21"/>
              </w:rPr>
              <w:t>，</w:t>
            </w:r>
            <w:r w:rsidRPr="00A628B2">
              <w:rPr>
                <w:kern w:val="0"/>
                <w:sz w:val="21"/>
                <w:szCs w:val="21"/>
              </w:rPr>
              <w:t>22</w:t>
            </w:r>
            <w:r w:rsidRPr="00A628B2">
              <w:rPr>
                <w:kern w:val="0"/>
                <w:sz w:val="21"/>
                <w:szCs w:val="21"/>
              </w:rPr>
              <w:t>）</w:t>
            </w:r>
          </w:p>
        </w:tc>
        <w:tc>
          <w:tcPr>
            <w:tcW w:w="367"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0.38%</w:t>
            </w:r>
          </w:p>
        </w:tc>
        <w:tc>
          <w:tcPr>
            <w:tcW w:w="49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2.5</w:t>
            </w:r>
            <w:r w:rsidRPr="00A628B2">
              <w:rPr>
                <w:kern w:val="0"/>
                <w:sz w:val="21"/>
                <w:szCs w:val="21"/>
              </w:rPr>
              <w:t>，</w:t>
            </w:r>
            <w:r w:rsidRPr="00A628B2">
              <w:rPr>
                <w:kern w:val="0"/>
                <w:sz w:val="21"/>
                <w:szCs w:val="21"/>
              </w:rPr>
              <w:t>8</w:t>
            </w:r>
            <w:r w:rsidRPr="00A628B2">
              <w:rPr>
                <w:kern w:val="0"/>
                <w:sz w:val="21"/>
                <w:szCs w:val="21"/>
              </w:rPr>
              <w:t>）</w:t>
            </w:r>
          </w:p>
        </w:tc>
        <w:tc>
          <w:tcPr>
            <w:tcW w:w="384"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44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w:t>
            </w:r>
            <w:r w:rsidRPr="00A628B2">
              <w:rPr>
                <w:kern w:val="0"/>
                <w:sz w:val="21"/>
                <w:szCs w:val="21"/>
              </w:rPr>
              <w:t>，</w:t>
            </w:r>
            <w:r w:rsidRPr="00A628B2">
              <w:rPr>
                <w:kern w:val="0"/>
                <w:sz w:val="21"/>
                <w:szCs w:val="21"/>
              </w:rPr>
              <w:t>2.5</w:t>
            </w:r>
            <w:r w:rsidRPr="00A628B2">
              <w:rPr>
                <w:kern w:val="0"/>
                <w:sz w:val="21"/>
                <w:szCs w:val="21"/>
              </w:rPr>
              <w:t>）</w:t>
            </w:r>
          </w:p>
        </w:tc>
        <w:tc>
          <w:tcPr>
            <w:tcW w:w="40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-0.38%</w:t>
            </w:r>
          </w:p>
        </w:tc>
        <w:tc>
          <w:tcPr>
            <w:tcW w:w="462"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1</w:t>
            </w:r>
            <w:r w:rsidRPr="00A628B2">
              <w:rPr>
                <w:kern w:val="0"/>
                <w:sz w:val="21"/>
                <w:szCs w:val="21"/>
              </w:rPr>
              <w:t>）</w:t>
            </w:r>
          </w:p>
        </w:tc>
        <w:tc>
          <w:tcPr>
            <w:tcW w:w="38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-0.77%</w:t>
            </w:r>
          </w:p>
        </w:tc>
      </w:tr>
      <w:tr w:rsidR="009F4BD1" w:rsidRPr="00A628B2" w:rsidTr="00C965C0">
        <w:trPr>
          <w:cantSplit/>
          <w:trHeight w:val="858"/>
          <w:jc w:val="center"/>
        </w:trPr>
        <w:tc>
          <w:tcPr>
            <w:tcW w:w="729"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利用现状</w:t>
            </w:r>
          </w:p>
        </w:tc>
        <w:tc>
          <w:tcPr>
            <w:tcW w:w="47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经常进行种植工作和生产、经营活动</w:t>
            </w:r>
          </w:p>
        </w:tc>
        <w:tc>
          <w:tcPr>
            <w:tcW w:w="36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0.66%</w:t>
            </w:r>
          </w:p>
        </w:tc>
        <w:tc>
          <w:tcPr>
            <w:tcW w:w="490"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有一定种植工作和生产、经营活动</w:t>
            </w:r>
          </w:p>
        </w:tc>
        <w:tc>
          <w:tcPr>
            <w:tcW w:w="367"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0.33%</w:t>
            </w:r>
          </w:p>
        </w:tc>
        <w:tc>
          <w:tcPr>
            <w:tcW w:w="49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种植工作和生产、经营活动一般</w:t>
            </w:r>
          </w:p>
        </w:tc>
        <w:tc>
          <w:tcPr>
            <w:tcW w:w="384"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44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季节性丢荒耕地</w:t>
            </w:r>
          </w:p>
        </w:tc>
        <w:tc>
          <w:tcPr>
            <w:tcW w:w="40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-0.34%</w:t>
            </w:r>
          </w:p>
        </w:tc>
        <w:tc>
          <w:tcPr>
            <w:tcW w:w="462"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完全</w:t>
            </w:r>
            <w:r w:rsidRPr="00A628B2">
              <w:rPr>
                <w:kern w:val="0"/>
                <w:sz w:val="21"/>
                <w:szCs w:val="21"/>
              </w:rPr>
              <w:t>丢弃或荒弃的耕地</w:t>
            </w:r>
          </w:p>
        </w:tc>
        <w:tc>
          <w:tcPr>
            <w:tcW w:w="38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-0.67%</w:t>
            </w:r>
          </w:p>
        </w:tc>
      </w:tr>
      <w:tr w:rsidR="009F4BD1" w:rsidRPr="00A628B2" w:rsidTr="00C965C0">
        <w:trPr>
          <w:cantSplit/>
          <w:trHeight w:val="285"/>
          <w:jc w:val="center"/>
        </w:trPr>
        <w:tc>
          <w:tcPr>
            <w:tcW w:w="729"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利用集约度</w:t>
            </w:r>
          </w:p>
        </w:tc>
        <w:tc>
          <w:tcPr>
            <w:tcW w:w="47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集约程度高，区域内的种植规模大且田块相对集中分布，无休耕或弃置现象</w:t>
            </w:r>
          </w:p>
        </w:tc>
        <w:tc>
          <w:tcPr>
            <w:tcW w:w="36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0.59%</w:t>
            </w:r>
          </w:p>
        </w:tc>
        <w:tc>
          <w:tcPr>
            <w:tcW w:w="490"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集约程度较高，区域内的种植规模较大且田块分布较集中</w:t>
            </w:r>
          </w:p>
        </w:tc>
        <w:tc>
          <w:tcPr>
            <w:tcW w:w="367"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0.30%</w:t>
            </w:r>
          </w:p>
        </w:tc>
        <w:tc>
          <w:tcPr>
            <w:tcW w:w="49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集约程度一般，区域内田块分布相对分散，种植规模一般</w:t>
            </w:r>
          </w:p>
        </w:tc>
        <w:tc>
          <w:tcPr>
            <w:tcW w:w="384"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44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集约程度较差，区域内田块分布较零散，种植规模小</w:t>
            </w:r>
          </w:p>
        </w:tc>
        <w:tc>
          <w:tcPr>
            <w:tcW w:w="40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-0.30%</w:t>
            </w:r>
          </w:p>
        </w:tc>
        <w:tc>
          <w:tcPr>
            <w:tcW w:w="462"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集约程度差，区域内田块分布零散，不成规模</w:t>
            </w:r>
          </w:p>
        </w:tc>
        <w:tc>
          <w:tcPr>
            <w:tcW w:w="38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-0.60%</w:t>
            </w:r>
          </w:p>
        </w:tc>
      </w:tr>
      <w:tr w:rsidR="009F4BD1" w:rsidRPr="00A628B2" w:rsidTr="00C965C0">
        <w:trPr>
          <w:cantSplit/>
          <w:trHeight w:val="285"/>
          <w:jc w:val="center"/>
        </w:trPr>
        <w:tc>
          <w:tcPr>
            <w:tcW w:w="729"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经营效益</w:t>
            </w:r>
          </w:p>
        </w:tc>
        <w:tc>
          <w:tcPr>
            <w:tcW w:w="47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区域可种植特色农作物，经营效益好</w:t>
            </w:r>
          </w:p>
        </w:tc>
        <w:tc>
          <w:tcPr>
            <w:tcW w:w="36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0.57%</w:t>
            </w:r>
          </w:p>
        </w:tc>
        <w:tc>
          <w:tcPr>
            <w:tcW w:w="490"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区域可种植特色农作物，经营效益较好</w:t>
            </w:r>
          </w:p>
        </w:tc>
        <w:tc>
          <w:tcPr>
            <w:tcW w:w="367"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0.29%</w:t>
            </w:r>
          </w:p>
        </w:tc>
        <w:tc>
          <w:tcPr>
            <w:tcW w:w="49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区域可种植一般农作物，经营效益一般</w:t>
            </w:r>
          </w:p>
        </w:tc>
        <w:tc>
          <w:tcPr>
            <w:tcW w:w="384"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44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区域可种植一般农作物，经营效益较差</w:t>
            </w:r>
          </w:p>
        </w:tc>
        <w:tc>
          <w:tcPr>
            <w:tcW w:w="40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-0.29%</w:t>
            </w:r>
          </w:p>
        </w:tc>
        <w:tc>
          <w:tcPr>
            <w:tcW w:w="462"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区域可种植一般农作物，</w:t>
            </w:r>
            <w:r w:rsidRPr="00A628B2">
              <w:rPr>
                <w:rFonts w:hint="eastAsia"/>
                <w:kern w:val="0"/>
                <w:sz w:val="21"/>
                <w:szCs w:val="21"/>
              </w:rPr>
              <w:t>但</w:t>
            </w:r>
            <w:r w:rsidRPr="00A628B2">
              <w:rPr>
                <w:kern w:val="0"/>
                <w:sz w:val="21"/>
                <w:szCs w:val="21"/>
              </w:rPr>
              <w:t>经营效益差</w:t>
            </w:r>
          </w:p>
        </w:tc>
        <w:tc>
          <w:tcPr>
            <w:tcW w:w="38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-0.58%</w:t>
            </w:r>
          </w:p>
        </w:tc>
      </w:tr>
      <w:tr w:rsidR="009F4BD1" w:rsidRPr="00A628B2" w:rsidTr="00C965C0">
        <w:trPr>
          <w:cantSplit/>
          <w:trHeight w:val="479"/>
          <w:jc w:val="center"/>
        </w:trPr>
        <w:tc>
          <w:tcPr>
            <w:tcW w:w="729"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人均耕地面积</w:t>
            </w:r>
            <w:r w:rsidRPr="00A628B2">
              <w:rPr>
                <w:kern w:val="0"/>
                <w:sz w:val="21"/>
                <w:szCs w:val="21"/>
              </w:rPr>
              <w:br/>
            </w:r>
            <w:r w:rsidRPr="00A628B2">
              <w:rPr>
                <w:kern w:val="0"/>
                <w:sz w:val="21"/>
                <w:szCs w:val="21"/>
              </w:rPr>
              <w:t>（平方米</w:t>
            </w:r>
            <w:r w:rsidRPr="00A628B2">
              <w:rPr>
                <w:kern w:val="0"/>
                <w:sz w:val="21"/>
                <w:szCs w:val="21"/>
              </w:rPr>
              <w:t>/</w:t>
            </w:r>
            <w:r w:rsidRPr="00A628B2">
              <w:rPr>
                <w:kern w:val="0"/>
                <w:sz w:val="21"/>
                <w:szCs w:val="21"/>
              </w:rPr>
              <w:t>人）</w:t>
            </w:r>
          </w:p>
        </w:tc>
        <w:tc>
          <w:tcPr>
            <w:tcW w:w="47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sz w:val="21"/>
                <w:szCs w:val="21"/>
              </w:rPr>
              <w:t>［</w:t>
            </w:r>
            <w:r w:rsidRPr="00A628B2">
              <w:rPr>
                <w:sz w:val="21"/>
                <w:szCs w:val="21"/>
              </w:rPr>
              <w:t>0</w:t>
            </w:r>
            <w:r w:rsidRPr="00A628B2">
              <w:rPr>
                <w:sz w:val="21"/>
                <w:szCs w:val="21"/>
              </w:rPr>
              <w:t>，</w:t>
            </w:r>
            <w:r w:rsidRPr="00A628B2">
              <w:rPr>
                <w:sz w:val="21"/>
                <w:szCs w:val="21"/>
              </w:rPr>
              <w:t>10</w:t>
            </w:r>
            <w:r w:rsidRPr="00A628B2">
              <w:rPr>
                <w:sz w:val="21"/>
                <w:szCs w:val="21"/>
              </w:rPr>
              <w:t>］</w:t>
            </w:r>
          </w:p>
        </w:tc>
        <w:tc>
          <w:tcPr>
            <w:tcW w:w="36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0.46%</w:t>
            </w:r>
          </w:p>
        </w:tc>
        <w:tc>
          <w:tcPr>
            <w:tcW w:w="490"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sz w:val="21"/>
                <w:szCs w:val="21"/>
              </w:rPr>
              <w:t>（</w:t>
            </w:r>
            <w:r w:rsidRPr="00A628B2">
              <w:rPr>
                <w:sz w:val="21"/>
                <w:szCs w:val="21"/>
              </w:rPr>
              <w:t>10</w:t>
            </w:r>
            <w:r w:rsidRPr="00A628B2">
              <w:rPr>
                <w:sz w:val="21"/>
                <w:szCs w:val="21"/>
              </w:rPr>
              <w:t>，</w:t>
            </w:r>
            <w:r w:rsidRPr="00A628B2">
              <w:rPr>
                <w:sz w:val="21"/>
                <w:szCs w:val="21"/>
              </w:rPr>
              <w:t>100</w:t>
            </w:r>
            <w:r w:rsidRPr="00A628B2">
              <w:rPr>
                <w:sz w:val="21"/>
                <w:szCs w:val="21"/>
              </w:rPr>
              <w:t>］</w:t>
            </w:r>
          </w:p>
        </w:tc>
        <w:tc>
          <w:tcPr>
            <w:tcW w:w="367"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0.23%</w:t>
            </w:r>
          </w:p>
        </w:tc>
        <w:tc>
          <w:tcPr>
            <w:tcW w:w="49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jc w:val="center"/>
              <w:rPr>
                <w:sz w:val="21"/>
                <w:szCs w:val="21"/>
              </w:rPr>
            </w:pPr>
            <w:r w:rsidRPr="00A628B2">
              <w:rPr>
                <w:sz w:val="21"/>
                <w:szCs w:val="21"/>
              </w:rPr>
              <w:t>（</w:t>
            </w:r>
            <w:r w:rsidRPr="00A628B2">
              <w:rPr>
                <w:sz w:val="21"/>
                <w:szCs w:val="21"/>
              </w:rPr>
              <w:t>100</w:t>
            </w:r>
            <w:r w:rsidRPr="00A628B2">
              <w:rPr>
                <w:sz w:val="21"/>
                <w:szCs w:val="21"/>
              </w:rPr>
              <w:t>，</w:t>
            </w:r>
            <w:r w:rsidRPr="00A628B2">
              <w:rPr>
                <w:sz w:val="21"/>
                <w:szCs w:val="21"/>
              </w:rPr>
              <w:t>400</w:t>
            </w:r>
            <w:r w:rsidRPr="00A628B2">
              <w:rPr>
                <w:sz w:val="21"/>
                <w:szCs w:val="21"/>
              </w:rPr>
              <w:t>］</w:t>
            </w:r>
          </w:p>
        </w:tc>
        <w:tc>
          <w:tcPr>
            <w:tcW w:w="384"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44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sz w:val="21"/>
                <w:szCs w:val="21"/>
              </w:rPr>
              <w:t>（</w:t>
            </w:r>
            <w:r w:rsidRPr="00A628B2">
              <w:rPr>
                <w:sz w:val="21"/>
                <w:szCs w:val="21"/>
              </w:rPr>
              <w:t>400</w:t>
            </w:r>
            <w:r w:rsidRPr="00A628B2">
              <w:rPr>
                <w:sz w:val="21"/>
                <w:szCs w:val="21"/>
              </w:rPr>
              <w:t>，</w:t>
            </w:r>
            <w:r w:rsidRPr="00A628B2">
              <w:rPr>
                <w:sz w:val="21"/>
                <w:szCs w:val="21"/>
              </w:rPr>
              <w:t>900</w:t>
            </w:r>
            <w:r w:rsidRPr="00A628B2">
              <w:rPr>
                <w:sz w:val="21"/>
                <w:szCs w:val="21"/>
              </w:rPr>
              <w:t>］</w:t>
            </w:r>
          </w:p>
        </w:tc>
        <w:tc>
          <w:tcPr>
            <w:tcW w:w="40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-0.23%</w:t>
            </w:r>
          </w:p>
        </w:tc>
        <w:tc>
          <w:tcPr>
            <w:tcW w:w="462"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sz w:val="21"/>
                <w:szCs w:val="21"/>
              </w:rPr>
              <w:t>（</w:t>
            </w:r>
            <w:r w:rsidRPr="00A628B2">
              <w:rPr>
                <w:sz w:val="21"/>
                <w:szCs w:val="21"/>
              </w:rPr>
              <w:t>900</w:t>
            </w:r>
            <w:r w:rsidRPr="00A628B2">
              <w:rPr>
                <w:sz w:val="21"/>
                <w:szCs w:val="21"/>
              </w:rPr>
              <w:t>，</w:t>
            </w:r>
            <w:r w:rsidRPr="00A628B2">
              <w:rPr>
                <w:sz w:val="21"/>
                <w:szCs w:val="21"/>
              </w:rPr>
              <w:t>+∞</w:t>
            </w:r>
            <w:r w:rsidRPr="00A628B2">
              <w:rPr>
                <w:sz w:val="21"/>
                <w:szCs w:val="21"/>
              </w:rPr>
              <w:t>）</w:t>
            </w:r>
          </w:p>
        </w:tc>
        <w:tc>
          <w:tcPr>
            <w:tcW w:w="38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-0.46%</w:t>
            </w:r>
          </w:p>
        </w:tc>
      </w:tr>
      <w:tr w:rsidR="009F4BD1" w:rsidRPr="00A628B2" w:rsidTr="00C965C0">
        <w:trPr>
          <w:cantSplit/>
          <w:trHeight w:val="570"/>
          <w:jc w:val="center"/>
        </w:trPr>
        <w:tc>
          <w:tcPr>
            <w:tcW w:w="729"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城镇影响度</w:t>
            </w:r>
          </w:p>
        </w:tc>
        <w:tc>
          <w:tcPr>
            <w:tcW w:w="47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位于越秀、天河、荔湾、海珠建成区范围。</w:t>
            </w:r>
          </w:p>
        </w:tc>
        <w:tc>
          <w:tcPr>
            <w:tcW w:w="36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1.63%</w:t>
            </w:r>
          </w:p>
        </w:tc>
        <w:tc>
          <w:tcPr>
            <w:tcW w:w="490"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位于越秀、天河、荔湾、海珠建成区以外的远郊范围；位于白云、黄埔、番禺建成区范围。</w:t>
            </w:r>
          </w:p>
        </w:tc>
        <w:tc>
          <w:tcPr>
            <w:tcW w:w="367"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0.81%</w:t>
            </w:r>
          </w:p>
        </w:tc>
        <w:tc>
          <w:tcPr>
            <w:tcW w:w="49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位于花都、南沙、增城、从化的建成区范围；位于番禺、白云、黄埔建成区以外的远郊范围。</w:t>
            </w:r>
          </w:p>
        </w:tc>
        <w:tc>
          <w:tcPr>
            <w:tcW w:w="384"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44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位于花都、南沙建成区以外的远郊范围。</w:t>
            </w:r>
          </w:p>
        </w:tc>
        <w:tc>
          <w:tcPr>
            <w:tcW w:w="40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-0.83%</w:t>
            </w:r>
          </w:p>
        </w:tc>
        <w:tc>
          <w:tcPr>
            <w:tcW w:w="462"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位于增城、从化区建成区以外的远郊范围。</w:t>
            </w:r>
          </w:p>
        </w:tc>
        <w:tc>
          <w:tcPr>
            <w:tcW w:w="38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-1.66%</w:t>
            </w:r>
          </w:p>
        </w:tc>
      </w:tr>
      <w:tr w:rsidR="009F4BD1" w:rsidRPr="00A628B2" w:rsidTr="00C965C0">
        <w:trPr>
          <w:cantSplit/>
          <w:trHeight w:val="570"/>
          <w:jc w:val="center"/>
        </w:trPr>
        <w:tc>
          <w:tcPr>
            <w:tcW w:w="729"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农贸市场影响度</w:t>
            </w:r>
            <w:r w:rsidRPr="00A628B2">
              <w:rPr>
                <w:rFonts w:hint="eastAsia"/>
                <w:kern w:val="0"/>
                <w:sz w:val="21"/>
                <w:szCs w:val="21"/>
              </w:rPr>
              <w:t xml:space="preserve"> </w:t>
            </w:r>
            <w:r w:rsidRPr="00A628B2">
              <w:rPr>
                <w:kern w:val="0"/>
                <w:sz w:val="21"/>
                <w:szCs w:val="21"/>
              </w:rPr>
              <w:t>（距</w:t>
            </w:r>
            <w:r w:rsidRPr="00A628B2">
              <w:rPr>
                <w:rFonts w:hint="eastAsia"/>
                <w:kern w:val="0"/>
                <w:sz w:val="21"/>
                <w:szCs w:val="21"/>
              </w:rPr>
              <w:t>最近</w:t>
            </w:r>
            <w:r w:rsidRPr="00A628B2">
              <w:rPr>
                <w:kern w:val="0"/>
                <w:sz w:val="21"/>
                <w:szCs w:val="21"/>
              </w:rPr>
              <w:t>农贸市场距离）</w:t>
            </w:r>
            <w:r w:rsidRPr="00A628B2">
              <w:rPr>
                <w:rFonts w:hint="eastAsia"/>
                <w:kern w:val="0"/>
                <w:sz w:val="21"/>
                <w:szCs w:val="21"/>
              </w:rPr>
              <w:t>（米）</w:t>
            </w:r>
          </w:p>
        </w:tc>
        <w:tc>
          <w:tcPr>
            <w:tcW w:w="47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36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1.28%</w:t>
            </w:r>
          </w:p>
        </w:tc>
        <w:tc>
          <w:tcPr>
            <w:tcW w:w="490"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rFonts w:hint="eastAsia"/>
                <w:kern w:val="0"/>
                <w:sz w:val="21"/>
                <w:szCs w:val="21"/>
              </w:rPr>
              <w:t>，</w:t>
            </w:r>
            <w:r w:rsidRPr="00A628B2">
              <w:rPr>
                <w:kern w:val="0"/>
                <w:sz w:val="21"/>
                <w:szCs w:val="21"/>
              </w:rPr>
              <w:t>800</w:t>
            </w:r>
            <w:r w:rsidRPr="00A628B2">
              <w:rPr>
                <w:kern w:val="0"/>
                <w:sz w:val="21"/>
                <w:szCs w:val="21"/>
              </w:rPr>
              <w:t>）</w:t>
            </w:r>
          </w:p>
        </w:tc>
        <w:tc>
          <w:tcPr>
            <w:tcW w:w="367"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0.64%</w:t>
            </w:r>
          </w:p>
        </w:tc>
        <w:tc>
          <w:tcPr>
            <w:tcW w:w="49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w:t>
            </w:r>
            <w:r w:rsidRPr="00A628B2">
              <w:rPr>
                <w:rFonts w:hint="eastAsia"/>
                <w:kern w:val="0"/>
                <w:sz w:val="21"/>
                <w:szCs w:val="21"/>
              </w:rPr>
              <w:t>，</w:t>
            </w:r>
            <w:r w:rsidRPr="00A628B2">
              <w:rPr>
                <w:kern w:val="0"/>
                <w:sz w:val="21"/>
                <w:szCs w:val="21"/>
              </w:rPr>
              <w:t>1200</w:t>
            </w:r>
            <w:r w:rsidRPr="00A628B2">
              <w:rPr>
                <w:kern w:val="0"/>
                <w:sz w:val="21"/>
                <w:szCs w:val="21"/>
              </w:rPr>
              <w:t>）</w:t>
            </w:r>
          </w:p>
        </w:tc>
        <w:tc>
          <w:tcPr>
            <w:tcW w:w="384"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44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1200</w:t>
            </w:r>
            <w:r w:rsidRPr="00A628B2">
              <w:rPr>
                <w:rFonts w:hint="eastAsia"/>
                <w:kern w:val="0"/>
                <w:sz w:val="21"/>
                <w:szCs w:val="21"/>
              </w:rPr>
              <w:t>，</w:t>
            </w:r>
            <w:r w:rsidRPr="00A628B2">
              <w:rPr>
                <w:kern w:val="0"/>
                <w:sz w:val="21"/>
                <w:szCs w:val="21"/>
              </w:rPr>
              <w:t>1500</w:t>
            </w:r>
            <w:r w:rsidRPr="00A628B2">
              <w:rPr>
                <w:kern w:val="0"/>
                <w:sz w:val="21"/>
                <w:szCs w:val="21"/>
              </w:rPr>
              <w:t>）</w:t>
            </w:r>
          </w:p>
        </w:tc>
        <w:tc>
          <w:tcPr>
            <w:tcW w:w="40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-0.65%</w:t>
            </w:r>
          </w:p>
        </w:tc>
        <w:tc>
          <w:tcPr>
            <w:tcW w:w="462"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rFonts w:hint="eastAsia"/>
                <w:kern w:val="0"/>
                <w:sz w:val="21"/>
                <w:szCs w:val="21"/>
              </w:rPr>
              <w:t>1</w:t>
            </w:r>
            <w:r w:rsidRPr="00A628B2">
              <w:rPr>
                <w:kern w:val="0"/>
                <w:sz w:val="21"/>
                <w:szCs w:val="21"/>
              </w:rPr>
              <w:t>500, +∞</w:t>
            </w:r>
            <w:r w:rsidRPr="00A628B2">
              <w:rPr>
                <w:kern w:val="0"/>
                <w:sz w:val="21"/>
                <w:szCs w:val="21"/>
              </w:rPr>
              <w:t>）</w:t>
            </w:r>
          </w:p>
        </w:tc>
        <w:tc>
          <w:tcPr>
            <w:tcW w:w="38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-1.30%</w:t>
            </w:r>
          </w:p>
        </w:tc>
      </w:tr>
      <w:tr w:rsidR="009F4BD1" w:rsidRPr="00A628B2" w:rsidTr="00C965C0">
        <w:trPr>
          <w:cantSplit/>
          <w:trHeight w:val="285"/>
          <w:jc w:val="center"/>
        </w:trPr>
        <w:tc>
          <w:tcPr>
            <w:tcW w:w="729"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道路通达度</w:t>
            </w:r>
          </w:p>
        </w:tc>
        <w:tc>
          <w:tcPr>
            <w:tcW w:w="47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国道能通达</w:t>
            </w:r>
          </w:p>
        </w:tc>
        <w:tc>
          <w:tcPr>
            <w:tcW w:w="36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1.60%</w:t>
            </w:r>
          </w:p>
        </w:tc>
        <w:tc>
          <w:tcPr>
            <w:tcW w:w="490"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省道能通达</w:t>
            </w:r>
          </w:p>
        </w:tc>
        <w:tc>
          <w:tcPr>
            <w:tcW w:w="367"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0.80%</w:t>
            </w:r>
          </w:p>
        </w:tc>
        <w:tc>
          <w:tcPr>
            <w:tcW w:w="49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县道能通达</w:t>
            </w:r>
          </w:p>
        </w:tc>
        <w:tc>
          <w:tcPr>
            <w:tcW w:w="384"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44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乡道能通达</w:t>
            </w:r>
          </w:p>
        </w:tc>
        <w:tc>
          <w:tcPr>
            <w:tcW w:w="40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-0.81%</w:t>
            </w:r>
          </w:p>
        </w:tc>
        <w:tc>
          <w:tcPr>
            <w:tcW w:w="462"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只有村道能通达</w:t>
            </w:r>
          </w:p>
        </w:tc>
        <w:tc>
          <w:tcPr>
            <w:tcW w:w="38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-1.63%</w:t>
            </w:r>
          </w:p>
        </w:tc>
      </w:tr>
      <w:tr w:rsidR="009F4BD1" w:rsidRPr="00A628B2" w:rsidTr="00C965C0">
        <w:trPr>
          <w:cantSplit/>
          <w:trHeight w:val="570"/>
          <w:jc w:val="center"/>
        </w:trPr>
        <w:tc>
          <w:tcPr>
            <w:tcW w:w="729"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对外交通便利度</w:t>
            </w:r>
            <w:r w:rsidRPr="00A628B2">
              <w:rPr>
                <w:rFonts w:hint="eastAsia"/>
                <w:kern w:val="0"/>
                <w:sz w:val="21"/>
                <w:szCs w:val="21"/>
              </w:rPr>
              <w:t xml:space="preserve"> </w:t>
            </w:r>
            <w:r w:rsidRPr="00A628B2">
              <w:rPr>
                <w:kern w:val="0"/>
                <w:sz w:val="21"/>
                <w:szCs w:val="21"/>
              </w:rPr>
              <w:t>（距</w:t>
            </w:r>
            <w:r w:rsidRPr="00A628B2">
              <w:rPr>
                <w:rFonts w:hint="eastAsia"/>
                <w:kern w:val="0"/>
                <w:sz w:val="21"/>
                <w:szCs w:val="21"/>
              </w:rPr>
              <w:t>最近</w:t>
            </w:r>
            <w:r w:rsidRPr="00A628B2">
              <w:rPr>
                <w:kern w:val="0"/>
                <w:sz w:val="21"/>
                <w:szCs w:val="21"/>
              </w:rPr>
              <w:t>离港口、飞机场、火车站）</w:t>
            </w:r>
            <w:r w:rsidRPr="00A628B2">
              <w:rPr>
                <w:rFonts w:hint="eastAsia"/>
                <w:kern w:val="0"/>
                <w:sz w:val="21"/>
                <w:szCs w:val="21"/>
              </w:rPr>
              <w:t>（米）</w:t>
            </w:r>
          </w:p>
        </w:tc>
        <w:tc>
          <w:tcPr>
            <w:tcW w:w="47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1500</w:t>
            </w:r>
            <w:r w:rsidRPr="00A628B2">
              <w:rPr>
                <w:kern w:val="0"/>
                <w:sz w:val="21"/>
                <w:szCs w:val="21"/>
              </w:rPr>
              <w:t>）</w:t>
            </w:r>
          </w:p>
        </w:tc>
        <w:tc>
          <w:tcPr>
            <w:tcW w:w="36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1.31%</w:t>
            </w:r>
          </w:p>
        </w:tc>
        <w:tc>
          <w:tcPr>
            <w:tcW w:w="490"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3000</w:t>
            </w:r>
            <w:r w:rsidRPr="00A628B2">
              <w:rPr>
                <w:kern w:val="0"/>
                <w:sz w:val="21"/>
                <w:szCs w:val="21"/>
              </w:rPr>
              <w:t>）</w:t>
            </w:r>
          </w:p>
        </w:tc>
        <w:tc>
          <w:tcPr>
            <w:tcW w:w="367"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0.65%</w:t>
            </w:r>
          </w:p>
        </w:tc>
        <w:tc>
          <w:tcPr>
            <w:tcW w:w="49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3000</w:t>
            </w:r>
            <w:r w:rsidRPr="00A628B2">
              <w:rPr>
                <w:kern w:val="0"/>
                <w:sz w:val="21"/>
                <w:szCs w:val="21"/>
              </w:rPr>
              <w:t>，</w:t>
            </w:r>
            <w:r w:rsidRPr="00A628B2">
              <w:rPr>
                <w:kern w:val="0"/>
                <w:sz w:val="21"/>
                <w:szCs w:val="21"/>
              </w:rPr>
              <w:t>5000</w:t>
            </w:r>
            <w:r w:rsidRPr="00A628B2">
              <w:rPr>
                <w:kern w:val="0"/>
                <w:sz w:val="21"/>
                <w:szCs w:val="21"/>
              </w:rPr>
              <w:t>）</w:t>
            </w:r>
          </w:p>
        </w:tc>
        <w:tc>
          <w:tcPr>
            <w:tcW w:w="384"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44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5000</w:t>
            </w:r>
            <w:r w:rsidRPr="00A628B2">
              <w:rPr>
                <w:kern w:val="0"/>
                <w:sz w:val="21"/>
                <w:szCs w:val="21"/>
              </w:rPr>
              <w:t>，</w:t>
            </w:r>
            <w:r w:rsidRPr="00A628B2">
              <w:rPr>
                <w:kern w:val="0"/>
                <w:sz w:val="21"/>
                <w:szCs w:val="21"/>
              </w:rPr>
              <w:t>8000</w:t>
            </w:r>
            <w:r w:rsidRPr="00A628B2">
              <w:rPr>
                <w:kern w:val="0"/>
                <w:sz w:val="21"/>
                <w:szCs w:val="21"/>
              </w:rPr>
              <w:t>）</w:t>
            </w:r>
          </w:p>
        </w:tc>
        <w:tc>
          <w:tcPr>
            <w:tcW w:w="40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-0.67%</w:t>
            </w:r>
          </w:p>
        </w:tc>
        <w:tc>
          <w:tcPr>
            <w:tcW w:w="462"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8000</w:t>
            </w:r>
            <w:r w:rsidRPr="00A628B2">
              <w:rPr>
                <w:kern w:val="0"/>
                <w:sz w:val="21"/>
                <w:szCs w:val="21"/>
              </w:rPr>
              <w:t>，</w:t>
            </w:r>
            <w:r w:rsidRPr="00A628B2">
              <w:rPr>
                <w:kern w:val="0"/>
                <w:sz w:val="21"/>
                <w:szCs w:val="21"/>
              </w:rPr>
              <w:t>+∞</w:t>
            </w:r>
            <w:r w:rsidRPr="00A628B2">
              <w:rPr>
                <w:kern w:val="0"/>
                <w:sz w:val="21"/>
                <w:szCs w:val="21"/>
              </w:rPr>
              <w:t>）</w:t>
            </w:r>
          </w:p>
        </w:tc>
        <w:tc>
          <w:tcPr>
            <w:tcW w:w="38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-1.33%</w:t>
            </w:r>
          </w:p>
        </w:tc>
      </w:tr>
    </w:tbl>
    <w:p w:rsidR="009F4BD1" w:rsidRDefault="009F4BD1" w:rsidP="009F4BD1">
      <w:pPr>
        <w:adjustRightInd w:val="0"/>
        <w:snapToGrid w:val="0"/>
        <w:spacing w:beforeLines="50" w:before="120"/>
        <w:rPr>
          <w:rFonts w:ascii="仿宋_GB2312"/>
          <w:kern w:val="28"/>
          <w:sz w:val="18"/>
          <w:szCs w:val="18"/>
        </w:rPr>
      </w:pPr>
      <w:r w:rsidRPr="00A628B2">
        <w:rPr>
          <w:rFonts w:ascii="仿宋_GB2312" w:hint="eastAsia"/>
          <w:kern w:val="28"/>
          <w:sz w:val="18"/>
          <w:szCs w:val="18"/>
        </w:rPr>
        <w:t>备注：1、田间路网密度是指为了满足耕作、农机具的应用及农资运输等生产活动需要而修建的道路占田块面积的比重，反映出耕地地块内部耕作便利情况；</w:t>
      </w:r>
    </w:p>
    <w:p w:rsidR="009F4BD1" w:rsidRPr="00A628B2" w:rsidRDefault="009F4BD1" w:rsidP="009F4BD1">
      <w:pPr>
        <w:adjustRightInd w:val="0"/>
        <w:snapToGrid w:val="0"/>
        <w:ind w:firstLineChars="300" w:firstLine="540"/>
        <w:rPr>
          <w:rFonts w:ascii="仿宋_GB2312"/>
          <w:kern w:val="28"/>
          <w:sz w:val="18"/>
          <w:szCs w:val="18"/>
        </w:rPr>
      </w:pPr>
      <w:r w:rsidRPr="00A628B2">
        <w:rPr>
          <w:rFonts w:ascii="仿宋_GB2312" w:hint="eastAsia"/>
          <w:kern w:val="28"/>
          <w:sz w:val="18"/>
          <w:szCs w:val="18"/>
        </w:rPr>
        <w:t>2、田块形状(形状系数（K）)计算公式为</w:t>
      </w:r>
      <w:r w:rsidRPr="00271FC3">
        <w:rPr>
          <w:noProof/>
          <w:kern w:val="0"/>
          <w:sz w:val="24"/>
          <w:szCs w:val="24"/>
        </w:rPr>
        <w:drawing>
          <wp:inline distT="0" distB="0" distL="0" distR="0">
            <wp:extent cx="523875" cy="180975"/>
            <wp:effectExtent l="0" t="0" r="9525"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180975"/>
                    </a:xfrm>
                    <a:prstGeom prst="rect">
                      <a:avLst/>
                    </a:prstGeom>
                    <a:noFill/>
                    <a:ln>
                      <a:noFill/>
                    </a:ln>
                  </pic:spPr>
                </pic:pic>
              </a:graphicData>
            </a:graphic>
          </wp:inline>
        </w:drawing>
      </w:r>
      <w:r w:rsidRPr="00A628B2">
        <w:rPr>
          <w:rFonts w:ascii="仿宋_GB2312" w:hint="eastAsia"/>
          <w:kern w:val="28"/>
          <w:sz w:val="18"/>
          <w:szCs w:val="18"/>
        </w:rPr>
        <w:t>，其中K为形状系数，S为田块的面积，L为田块的周长；</w:t>
      </w:r>
    </w:p>
    <w:p w:rsidR="009F4BD1" w:rsidRPr="00A628B2" w:rsidRDefault="009F4BD1" w:rsidP="009F4BD1">
      <w:pPr>
        <w:adjustRightInd w:val="0"/>
        <w:snapToGrid w:val="0"/>
        <w:ind w:firstLineChars="300" w:firstLine="540"/>
        <w:rPr>
          <w:rFonts w:ascii="仿宋_GB2312"/>
          <w:kern w:val="28"/>
          <w:sz w:val="18"/>
          <w:szCs w:val="18"/>
        </w:rPr>
      </w:pPr>
      <w:r w:rsidRPr="00A628B2">
        <w:rPr>
          <w:rFonts w:ascii="仿宋_GB2312" w:hint="eastAsia"/>
          <w:kern w:val="28"/>
          <w:sz w:val="18"/>
          <w:szCs w:val="18"/>
        </w:rPr>
        <w:t>3、人均耕地面积计算公式为：人均耕地面积＝所在区（</w:t>
      </w:r>
      <w:r w:rsidRPr="00A628B2">
        <w:rPr>
          <w:rFonts w:ascii="仿宋_GB2312"/>
          <w:kern w:val="28"/>
          <w:sz w:val="18"/>
          <w:szCs w:val="18"/>
        </w:rPr>
        <w:t>行政区</w:t>
      </w:r>
      <w:r w:rsidRPr="00A628B2">
        <w:rPr>
          <w:rFonts w:ascii="仿宋_GB2312" w:hint="eastAsia"/>
          <w:kern w:val="28"/>
          <w:sz w:val="18"/>
          <w:szCs w:val="18"/>
        </w:rPr>
        <w:t>）域耕地总面积÷农业户籍人口数。</w:t>
      </w:r>
    </w:p>
    <w:p w:rsidR="009F4BD1" w:rsidRDefault="009F4BD1" w:rsidP="009F4BD1">
      <w:pPr>
        <w:spacing w:beforeLines="25" w:before="60" w:afterLines="25" w:after="60" w:line="300" w:lineRule="auto"/>
        <w:ind w:left="1324"/>
        <w:jc w:val="center"/>
        <w:outlineLvl w:val="6"/>
        <w:rPr>
          <w:rFonts w:ascii="黑体" w:eastAsia="黑体" w:hAnsi="黑体"/>
          <w:b/>
          <w:sz w:val="24"/>
          <w:szCs w:val="24"/>
        </w:rPr>
      </w:pPr>
      <w:r w:rsidRPr="00A628B2">
        <w:rPr>
          <w:rFonts w:ascii="Calibri" w:eastAsia="宋体" w:hAnsi="Calibri"/>
          <w:b/>
          <w:sz w:val="21"/>
          <w:szCs w:val="21"/>
        </w:rPr>
        <w:br w:type="page"/>
      </w:r>
      <w:r w:rsidRPr="00A628B2">
        <w:rPr>
          <w:rFonts w:ascii="黑体" w:eastAsia="黑体" w:hAnsi="黑体" w:hint="eastAsia"/>
          <w:b/>
          <w:sz w:val="24"/>
          <w:szCs w:val="24"/>
        </w:rPr>
        <w:lastRenderedPageBreak/>
        <w:t>表1</w:t>
      </w:r>
      <w:r w:rsidRPr="00A628B2">
        <w:rPr>
          <w:rFonts w:ascii="黑体" w:eastAsia="黑体" w:hAnsi="黑体"/>
          <w:b/>
          <w:sz w:val="24"/>
          <w:szCs w:val="24"/>
        </w:rPr>
        <w:t xml:space="preserve">-2 </w:t>
      </w:r>
      <w:r w:rsidRPr="00A628B2">
        <w:rPr>
          <w:rFonts w:ascii="黑体" w:eastAsia="黑体" w:hAnsi="黑体" w:hint="eastAsia"/>
          <w:b/>
          <w:sz w:val="24"/>
          <w:szCs w:val="24"/>
        </w:rPr>
        <w:t>广州市2017年</w:t>
      </w:r>
      <w:r w:rsidRPr="00A628B2">
        <w:rPr>
          <w:rFonts w:ascii="黑体" w:eastAsia="黑体" w:hAnsi="黑体"/>
          <w:b/>
          <w:sz w:val="24"/>
          <w:szCs w:val="24"/>
        </w:rPr>
        <w:t>国有耕地基准地价二级修正系数表</w:t>
      </w:r>
    </w:p>
    <w:tbl>
      <w:tblPr>
        <w:tblW w:w="14886" w:type="dxa"/>
        <w:jc w:val="center"/>
        <w:tblLook w:val="04A0" w:firstRow="1" w:lastRow="0" w:firstColumn="1" w:lastColumn="0" w:noHBand="0" w:noVBand="1"/>
      </w:tblPr>
      <w:tblGrid>
        <w:gridCol w:w="1703"/>
        <w:gridCol w:w="1459"/>
        <w:gridCol w:w="1107"/>
        <w:gridCol w:w="1545"/>
        <w:gridCol w:w="1134"/>
        <w:gridCol w:w="1559"/>
        <w:gridCol w:w="1134"/>
        <w:gridCol w:w="1559"/>
        <w:gridCol w:w="1134"/>
        <w:gridCol w:w="1418"/>
        <w:gridCol w:w="1134"/>
      </w:tblGrid>
      <w:tr w:rsidR="009F4BD1" w:rsidRPr="00A628B2" w:rsidTr="00C965C0">
        <w:trPr>
          <w:cantSplit/>
          <w:trHeight w:val="106"/>
          <w:tblHeader/>
          <w:jc w:val="center"/>
        </w:trPr>
        <w:tc>
          <w:tcPr>
            <w:tcW w:w="17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指标标准</w:t>
            </w:r>
          </w:p>
        </w:tc>
        <w:tc>
          <w:tcPr>
            <w:tcW w:w="2566"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优</w:t>
            </w:r>
          </w:p>
        </w:tc>
        <w:tc>
          <w:tcPr>
            <w:tcW w:w="2679"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较优</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一般</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较劣</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劣</w:t>
            </w:r>
          </w:p>
        </w:tc>
      </w:tr>
      <w:tr w:rsidR="009F4BD1" w:rsidRPr="00A628B2" w:rsidTr="00C965C0">
        <w:trPr>
          <w:cantSplit/>
          <w:trHeight w:val="238"/>
          <w:tblHeader/>
          <w:jc w:val="center"/>
        </w:trPr>
        <w:tc>
          <w:tcPr>
            <w:tcW w:w="1703" w:type="dxa"/>
            <w:vMerge/>
            <w:tcBorders>
              <w:top w:val="single" w:sz="4" w:space="0" w:color="auto"/>
              <w:left w:val="single" w:sz="4" w:space="0" w:color="auto"/>
              <w:bottom w:val="single" w:sz="4" w:space="0" w:color="auto"/>
              <w:right w:val="single" w:sz="4" w:space="0" w:color="auto"/>
            </w:tcBorders>
            <w:vAlign w:val="center"/>
          </w:tcPr>
          <w:p w:rsidR="009F4BD1" w:rsidRPr="00A628B2" w:rsidRDefault="009F4BD1" w:rsidP="00C965C0">
            <w:pPr>
              <w:widowControl/>
              <w:jc w:val="left"/>
              <w:rPr>
                <w:b/>
                <w:bCs/>
                <w:kern w:val="0"/>
                <w:sz w:val="21"/>
                <w:szCs w:val="21"/>
              </w:rPr>
            </w:pPr>
          </w:p>
        </w:tc>
        <w:tc>
          <w:tcPr>
            <w:tcW w:w="14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0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r>
      <w:tr w:rsidR="009F4BD1" w:rsidRPr="00A628B2" w:rsidTr="00C965C0">
        <w:trPr>
          <w:cantSplit/>
          <w:trHeight w:val="510"/>
          <w:jc w:val="center"/>
        </w:trPr>
        <w:tc>
          <w:tcPr>
            <w:tcW w:w="17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地貌类型</w:t>
            </w:r>
          </w:p>
        </w:tc>
        <w:tc>
          <w:tcPr>
            <w:tcW w:w="14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w:t>
            </w:r>
          </w:p>
          <w:p w:rsidR="009F4BD1" w:rsidRPr="00A628B2" w:rsidRDefault="009F4BD1" w:rsidP="00C965C0">
            <w:pPr>
              <w:widowControl/>
              <w:jc w:val="center"/>
              <w:rPr>
                <w:kern w:val="0"/>
                <w:sz w:val="21"/>
                <w:szCs w:val="21"/>
              </w:rPr>
            </w:pPr>
            <w:r w:rsidRPr="00A628B2">
              <w:rPr>
                <w:kern w:val="0"/>
                <w:sz w:val="21"/>
                <w:szCs w:val="21"/>
              </w:rPr>
              <w:t>地带</w:t>
            </w:r>
          </w:p>
        </w:tc>
        <w:tc>
          <w:tcPr>
            <w:tcW w:w="110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0.69%</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处于平原、丘陵过渡地带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0.34%</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w:t>
            </w:r>
          </w:p>
          <w:p w:rsidR="009F4BD1" w:rsidRPr="00A628B2" w:rsidRDefault="009F4BD1" w:rsidP="00C965C0">
            <w:pPr>
              <w:widowControl/>
              <w:jc w:val="center"/>
              <w:rPr>
                <w:kern w:val="0"/>
                <w:sz w:val="21"/>
                <w:szCs w:val="21"/>
              </w:rPr>
            </w:pPr>
            <w:r w:rsidRPr="00A628B2">
              <w:rPr>
                <w:kern w:val="0"/>
                <w:sz w:val="21"/>
                <w:szCs w:val="21"/>
              </w:rPr>
              <w:t>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处于丘陵、山地过渡地带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-0.35%</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处于山地</w:t>
            </w:r>
          </w:p>
          <w:p w:rsidR="009F4BD1" w:rsidRPr="00A628B2" w:rsidRDefault="009F4BD1" w:rsidP="00C965C0">
            <w:pPr>
              <w:widowControl/>
              <w:jc w:val="center"/>
              <w:rPr>
                <w:kern w:val="0"/>
                <w:sz w:val="21"/>
                <w:szCs w:val="21"/>
              </w:rPr>
            </w:pPr>
            <w:r w:rsidRPr="00A628B2">
              <w:rPr>
                <w:kern w:val="0"/>
                <w:sz w:val="21"/>
                <w:szCs w:val="21"/>
              </w:rPr>
              <w:t>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-0.70%</w:t>
            </w:r>
          </w:p>
        </w:tc>
      </w:tr>
      <w:tr w:rsidR="009F4BD1" w:rsidRPr="00A628B2" w:rsidTr="00C965C0">
        <w:trPr>
          <w:cantSplit/>
          <w:trHeight w:val="249"/>
          <w:jc w:val="center"/>
        </w:trPr>
        <w:tc>
          <w:tcPr>
            <w:tcW w:w="17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地形坡度（</w:t>
            </w:r>
            <w:r w:rsidRPr="00A628B2">
              <w:rPr>
                <w:kern w:val="0"/>
                <w:sz w:val="21"/>
                <w:szCs w:val="21"/>
              </w:rPr>
              <w:t>°</w:t>
            </w:r>
            <w:r w:rsidRPr="00A628B2">
              <w:rPr>
                <w:kern w:val="0"/>
                <w:sz w:val="21"/>
                <w:szCs w:val="21"/>
              </w:rPr>
              <w:t>）</w:t>
            </w:r>
          </w:p>
        </w:tc>
        <w:tc>
          <w:tcPr>
            <w:tcW w:w="14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2</w:t>
            </w:r>
            <w:r w:rsidRPr="00A628B2">
              <w:rPr>
                <w:kern w:val="0"/>
                <w:sz w:val="21"/>
                <w:szCs w:val="21"/>
              </w:rPr>
              <w:t>）</w:t>
            </w:r>
          </w:p>
        </w:tc>
        <w:tc>
          <w:tcPr>
            <w:tcW w:w="110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0.82%</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w:t>
            </w:r>
            <w:r w:rsidRPr="00A628B2">
              <w:rPr>
                <w:rFonts w:hint="eastAsia"/>
                <w:kern w:val="0"/>
                <w:sz w:val="21"/>
                <w:szCs w:val="21"/>
              </w:rPr>
              <w:t>，</w:t>
            </w:r>
            <w:r w:rsidRPr="00A628B2">
              <w:rPr>
                <w:kern w:val="0"/>
                <w:sz w:val="21"/>
                <w:szCs w:val="21"/>
              </w:rPr>
              <w:t>5</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0.41%</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w:t>
            </w:r>
            <w:r w:rsidRPr="00A628B2">
              <w:rPr>
                <w:rFonts w:hint="eastAsia"/>
                <w:kern w:val="0"/>
                <w:sz w:val="21"/>
                <w:szCs w:val="21"/>
              </w:rPr>
              <w:t>，</w:t>
            </w:r>
            <w:r w:rsidRPr="00A628B2">
              <w:rPr>
                <w:kern w:val="0"/>
                <w:sz w:val="21"/>
                <w:szCs w:val="21"/>
              </w:rPr>
              <w:t>8</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w:t>
            </w:r>
            <w:r w:rsidRPr="00A628B2">
              <w:rPr>
                <w:rFonts w:hint="eastAsia"/>
                <w:kern w:val="0"/>
                <w:sz w:val="21"/>
                <w:szCs w:val="21"/>
              </w:rPr>
              <w:t>，</w:t>
            </w:r>
            <w:r w:rsidRPr="00A628B2">
              <w:rPr>
                <w:kern w:val="0"/>
                <w:sz w:val="21"/>
                <w:szCs w:val="21"/>
              </w:rPr>
              <w:t>15</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-0.42%</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w:t>
            </w:r>
            <w:r w:rsidRPr="00A628B2">
              <w:rPr>
                <w:rFonts w:hint="eastAsia"/>
                <w:kern w:val="0"/>
                <w:sz w:val="21"/>
                <w:szCs w:val="21"/>
              </w:rPr>
              <w:t>，</w:t>
            </w:r>
            <w:r w:rsidRPr="00A628B2">
              <w:rPr>
                <w:kern w:val="0"/>
                <w:sz w:val="21"/>
                <w:szCs w:val="21"/>
              </w:rPr>
              <w:t>90</w:t>
            </w:r>
            <w:r w:rsidRPr="00A628B2">
              <w:rPr>
                <w:rFonts w:hint="eastAsia"/>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-0.84%</w:t>
            </w:r>
          </w:p>
        </w:tc>
      </w:tr>
      <w:tr w:rsidR="009F4BD1" w:rsidRPr="00A628B2" w:rsidTr="00C965C0">
        <w:trPr>
          <w:cantSplit/>
          <w:trHeight w:val="111"/>
          <w:jc w:val="center"/>
        </w:trPr>
        <w:tc>
          <w:tcPr>
            <w:tcW w:w="17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田面坡度（</w:t>
            </w:r>
            <w:r w:rsidRPr="00A628B2">
              <w:rPr>
                <w:kern w:val="0"/>
                <w:sz w:val="21"/>
                <w:szCs w:val="21"/>
              </w:rPr>
              <w:t>°</w:t>
            </w:r>
            <w:r w:rsidRPr="00A628B2">
              <w:rPr>
                <w:kern w:val="0"/>
                <w:sz w:val="21"/>
                <w:szCs w:val="21"/>
              </w:rPr>
              <w:t>）</w:t>
            </w:r>
          </w:p>
        </w:tc>
        <w:tc>
          <w:tcPr>
            <w:tcW w:w="14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2</w:t>
            </w:r>
            <w:r w:rsidRPr="00A628B2">
              <w:rPr>
                <w:kern w:val="0"/>
                <w:sz w:val="21"/>
                <w:szCs w:val="21"/>
              </w:rPr>
              <w:t>）</w:t>
            </w:r>
          </w:p>
        </w:tc>
        <w:tc>
          <w:tcPr>
            <w:tcW w:w="110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0.71%</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w:t>
            </w:r>
            <w:r w:rsidRPr="00A628B2">
              <w:rPr>
                <w:rFonts w:hint="eastAsia"/>
                <w:kern w:val="0"/>
                <w:sz w:val="21"/>
                <w:szCs w:val="21"/>
              </w:rPr>
              <w:t>，</w:t>
            </w:r>
            <w:r w:rsidRPr="00A628B2">
              <w:rPr>
                <w:kern w:val="0"/>
                <w:sz w:val="21"/>
                <w:szCs w:val="21"/>
              </w:rPr>
              <w:t>5</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0.35%</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w:t>
            </w:r>
            <w:r w:rsidRPr="00A628B2">
              <w:rPr>
                <w:rFonts w:hint="eastAsia"/>
                <w:kern w:val="0"/>
                <w:sz w:val="21"/>
                <w:szCs w:val="21"/>
              </w:rPr>
              <w:t>，</w:t>
            </w:r>
            <w:r w:rsidRPr="00A628B2">
              <w:rPr>
                <w:kern w:val="0"/>
                <w:sz w:val="21"/>
                <w:szCs w:val="21"/>
              </w:rPr>
              <w:t>8</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w:t>
            </w:r>
            <w:r w:rsidRPr="00A628B2">
              <w:rPr>
                <w:rFonts w:hint="eastAsia"/>
                <w:kern w:val="0"/>
                <w:sz w:val="21"/>
                <w:szCs w:val="21"/>
              </w:rPr>
              <w:t>，</w:t>
            </w:r>
            <w:r w:rsidRPr="00A628B2">
              <w:rPr>
                <w:kern w:val="0"/>
                <w:sz w:val="21"/>
                <w:szCs w:val="21"/>
              </w:rPr>
              <w:t>15</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-0.36%</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w:t>
            </w:r>
            <w:r w:rsidRPr="00A628B2">
              <w:rPr>
                <w:rFonts w:hint="eastAsia"/>
                <w:kern w:val="0"/>
                <w:sz w:val="21"/>
                <w:szCs w:val="21"/>
              </w:rPr>
              <w:t>，</w:t>
            </w:r>
            <w:r w:rsidRPr="00A628B2">
              <w:rPr>
                <w:kern w:val="0"/>
                <w:sz w:val="21"/>
                <w:szCs w:val="21"/>
              </w:rPr>
              <w:t>30</w:t>
            </w:r>
            <w:r w:rsidRPr="00A628B2">
              <w:rPr>
                <w:rFonts w:hint="eastAsia"/>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-0.72%</w:t>
            </w:r>
          </w:p>
        </w:tc>
      </w:tr>
      <w:tr w:rsidR="009F4BD1" w:rsidRPr="00A628B2" w:rsidTr="00C965C0">
        <w:trPr>
          <w:cantSplit/>
          <w:trHeight w:val="257"/>
          <w:jc w:val="center"/>
        </w:trPr>
        <w:tc>
          <w:tcPr>
            <w:tcW w:w="17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有效土层厚度（</w:t>
            </w:r>
            <w:r w:rsidRPr="00A628B2">
              <w:rPr>
                <w:rFonts w:hint="eastAsia"/>
                <w:kern w:val="0"/>
                <w:sz w:val="21"/>
                <w:szCs w:val="21"/>
              </w:rPr>
              <w:t>厘米</w:t>
            </w:r>
            <w:r w:rsidRPr="00A628B2">
              <w:rPr>
                <w:kern w:val="0"/>
                <w:sz w:val="21"/>
                <w:szCs w:val="21"/>
              </w:rPr>
              <w:t>）</w:t>
            </w:r>
          </w:p>
        </w:tc>
        <w:tc>
          <w:tcPr>
            <w:tcW w:w="14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100</w:t>
            </w:r>
            <w:r w:rsidRPr="00A628B2">
              <w:rPr>
                <w:kern w:val="0"/>
                <w:sz w:val="21"/>
                <w:szCs w:val="21"/>
              </w:rPr>
              <w:t>，</w:t>
            </w:r>
            <w:r w:rsidRPr="00A628B2">
              <w:rPr>
                <w:kern w:val="0"/>
                <w:sz w:val="21"/>
                <w:szCs w:val="21"/>
              </w:rPr>
              <w:t>+∞</w:t>
            </w:r>
            <w:r w:rsidRPr="00A628B2">
              <w:rPr>
                <w:kern w:val="0"/>
                <w:sz w:val="21"/>
                <w:szCs w:val="21"/>
              </w:rPr>
              <w:t>）</w:t>
            </w:r>
          </w:p>
        </w:tc>
        <w:tc>
          <w:tcPr>
            <w:tcW w:w="110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0.68%</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w:t>
            </w:r>
            <w:r w:rsidRPr="00A628B2">
              <w:rPr>
                <w:rFonts w:hint="eastAsia"/>
                <w:kern w:val="0"/>
                <w:sz w:val="21"/>
                <w:szCs w:val="21"/>
              </w:rPr>
              <w:t>，</w:t>
            </w:r>
            <w:r w:rsidRPr="00A628B2">
              <w:rPr>
                <w:kern w:val="0"/>
                <w:sz w:val="21"/>
                <w:szCs w:val="21"/>
              </w:rPr>
              <w:t>100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0.34%</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60</w:t>
            </w:r>
            <w:r w:rsidRPr="00A628B2">
              <w:rPr>
                <w:rFonts w:hint="eastAsia"/>
                <w:kern w:val="0"/>
                <w:sz w:val="21"/>
                <w:szCs w:val="21"/>
              </w:rPr>
              <w:t>，</w:t>
            </w:r>
            <w:r w:rsidRPr="00A628B2">
              <w:rPr>
                <w:kern w:val="0"/>
                <w:sz w:val="21"/>
                <w:szCs w:val="21"/>
              </w:rPr>
              <w:t>80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w:t>
            </w:r>
            <w:r w:rsidRPr="00A628B2">
              <w:rPr>
                <w:rFonts w:hint="eastAsia"/>
                <w:kern w:val="0"/>
                <w:sz w:val="21"/>
                <w:szCs w:val="21"/>
              </w:rPr>
              <w:t>，</w:t>
            </w:r>
            <w:r w:rsidRPr="00A628B2">
              <w:rPr>
                <w:kern w:val="0"/>
                <w:sz w:val="21"/>
                <w:szCs w:val="21"/>
              </w:rPr>
              <w:t>60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-0.35%</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30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-0.70%</w:t>
            </w:r>
          </w:p>
        </w:tc>
      </w:tr>
      <w:tr w:rsidR="009F4BD1" w:rsidRPr="00A628B2" w:rsidTr="00C965C0">
        <w:trPr>
          <w:cantSplit/>
          <w:trHeight w:val="123"/>
          <w:jc w:val="center"/>
        </w:trPr>
        <w:tc>
          <w:tcPr>
            <w:tcW w:w="17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土壤质地</w:t>
            </w:r>
          </w:p>
        </w:tc>
        <w:tc>
          <w:tcPr>
            <w:tcW w:w="14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壤土</w:t>
            </w:r>
          </w:p>
        </w:tc>
        <w:tc>
          <w:tcPr>
            <w:tcW w:w="110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0.68%</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砂壤土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0.34%</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粘土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砂土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-0.35%</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砾质土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-0.70%</w:t>
            </w:r>
          </w:p>
        </w:tc>
      </w:tr>
      <w:tr w:rsidR="009F4BD1" w:rsidRPr="00A628B2" w:rsidTr="00C965C0">
        <w:trPr>
          <w:cantSplit/>
          <w:trHeight w:val="510"/>
          <w:jc w:val="center"/>
        </w:trPr>
        <w:tc>
          <w:tcPr>
            <w:tcW w:w="17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剖面构型</w:t>
            </w:r>
          </w:p>
        </w:tc>
        <w:tc>
          <w:tcPr>
            <w:tcW w:w="14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通体壤、</w:t>
            </w:r>
          </w:p>
          <w:p w:rsidR="009F4BD1" w:rsidRPr="00A628B2" w:rsidRDefault="009F4BD1" w:rsidP="00C965C0">
            <w:pPr>
              <w:widowControl/>
              <w:jc w:val="center"/>
              <w:rPr>
                <w:kern w:val="0"/>
                <w:sz w:val="21"/>
                <w:szCs w:val="21"/>
              </w:rPr>
            </w:pPr>
            <w:r w:rsidRPr="00A628B2">
              <w:rPr>
                <w:kern w:val="0"/>
                <w:sz w:val="21"/>
                <w:szCs w:val="21"/>
              </w:rPr>
              <w:t>壤砂壤</w:t>
            </w:r>
          </w:p>
        </w:tc>
        <w:tc>
          <w:tcPr>
            <w:tcW w:w="110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0.48%</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壤粘壤、砂粘粘、壤粘粘</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0.24%</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粘砂粘、</w:t>
            </w:r>
          </w:p>
          <w:p w:rsidR="009F4BD1" w:rsidRPr="00A628B2" w:rsidRDefault="009F4BD1" w:rsidP="00C965C0">
            <w:pPr>
              <w:widowControl/>
              <w:jc w:val="center"/>
              <w:rPr>
                <w:kern w:val="0"/>
                <w:sz w:val="21"/>
                <w:szCs w:val="21"/>
              </w:rPr>
            </w:pPr>
            <w:r w:rsidRPr="00A628B2">
              <w:rPr>
                <w:kern w:val="0"/>
                <w:sz w:val="21"/>
                <w:szCs w:val="21"/>
              </w:rPr>
              <w:t>通体粘</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砂粘砂、</w:t>
            </w:r>
          </w:p>
          <w:p w:rsidR="009F4BD1" w:rsidRPr="00A628B2" w:rsidRDefault="009F4BD1" w:rsidP="00C965C0">
            <w:pPr>
              <w:widowControl/>
              <w:jc w:val="center"/>
              <w:rPr>
                <w:kern w:val="0"/>
                <w:sz w:val="21"/>
                <w:szCs w:val="21"/>
              </w:rPr>
            </w:pPr>
            <w:r w:rsidRPr="00A628B2">
              <w:rPr>
                <w:kern w:val="0"/>
                <w:sz w:val="21"/>
                <w:szCs w:val="21"/>
              </w:rPr>
              <w:t>壤砂砂</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-0.24%</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粘砂砂、</w:t>
            </w:r>
          </w:p>
          <w:p w:rsidR="009F4BD1" w:rsidRPr="00A628B2" w:rsidRDefault="009F4BD1" w:rsidP="00C965C0">
            <w:pPr>
              <w:widowControl/>
              <w:jc w:val="center"/>
              <w:rPr>
                <w:kern w:val="0"/>
                <w:sz w:val="21"/>
                <w:szCs w:val="21"/>
              </w:rPr>
            </w:pPr>
            <w:r w:rsidRPr="00A628B2">
              <w:rPr>
                <w:kern w:val="0"/>
                <w:sz w:val="21"/>
                <w:szCs w:val="21"/>
              </w:rPr>
              <w:t>通体砾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-0.49%</w:t>
            </w:r>
          </w:p>
        </w:tc>
      </w:tr>
      <w:tr w:rsidR="009F4BD1" w:rsidRPr="00A628B2" w:rsidTr="00C965C0">
        <w:trPr>
          <w:cantSplit/>
          <w:trHeight w:val="510"/>
          <w:jc w:val="center"/>
        </w:trPr>
        <w:tc>
          <w:tcPr>
            <w:tcW w:w="17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w:t>
            </w:r>
            <w:r w:rsidRPr="00A628B2">
              <w:rPr>
                <w:kern w:val="0"/>
                <w:sz w:val="21"/>
                <w:szCs w:val="21"/>
              </w:rPr>
              <w:t>pH</w:t>
            </w:r>
            <w:r w:rsidRPr="00A628B2">
              <w:rPr>
                <w:kern w:val="0"/>
                <w:sz w:val="21"/>
                <w:szCs w:val="21"/>
              </w:rPr>
              <w:t>值</w:t>
            </w:r>
          </w:p>
        </w:tc>
        <w:tc>
          <w:tcPr>
            <w:tcW w:w="14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6.0</w:t>
            </w:r>
            <w:r w:rsidRPr="00A628B2">
              <w:rPr>
                <w:kern w:val="0"/>
                <w:sz w:val="21"/>
                <w:szCs w:val="21"/>
              </w:rPr>
              <w:t>，</w:t>
            </w:r>
            <w:r w:rsidRPr="00A628B2">
              <w:rPr>
                <w:kern w:val="0"/>
                <w:sz w:val="21"/>
                <w:szCs w:val="21"/>
              </w:rPr>
              <w:t>7.9</w:t>
            </w:r>
            <w:r w:rsidRPr="00A628B2">
              <w:rPr>
                <w:kern w:val="0"/>
                <w:sz w:val="21"/>
                <w:szCs w:val="21"/>
              </w:rPr>
              <w:t>）</w:t>
            </w:r>
          </w:p>
        </w:tc>
        <w:tc>
          <w:tcPr>
            <w:tcW w:w="110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0.51%</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5.5</w:t>
            </w:r>
            <w:r w:rsidRPr="00A628B2">
              <w:rPr>
                <w:rFonts w:hint="eastAsia"/>
                <w:kern w:val="0"/>
                <w:sz w:val="21"/>
                <w:szCs w:val="21"/>
              </w:rPr>
              <w:t>，</w:t>
            </w:r>
            <w:r w:rsidRPr="00A628B2">
              <w:rPr>
                <w:kern w:val="0"/>
                <w:sz w:val="21"/>
                <w:szCs w:val="21"/>
              </w:rPr>
              <w:t>6.0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w:t>
            </w:r>
            <w:r w:rsidRPr="00A628B2">
              <w:rPr>
                <w:rFonts w:hint="eastAsia"/>
                <w:kern w:val="0"/>
                <w:sz w:val="21"/>
                <w:szCs w:val="21"/>
              </w:rPr>
              <w:t>，</w:t>
            </w:r>
            <w:r w:rsidRPr="00A628B2">
              <w:rPr>
                <w:kern w:val="0"/>
                <w:sz w:val="21"/>
                <w:szCs w:val="21"/>
              </w:rPr>
              <w:t>5.5</w:t>
            </w:r>
            <w:r w:rsidRPr="00A628B2">
              <w:rPr>
                <w:kern w:val="0"/>
                <w:sz w:val="21"/>
                <w:szCs w:val="21"/>
              </w:rPr>
              <w:t>）</w:t>
            </w:r>
            <w:r w:rsidRPr="00A628B2">
              <w:rPr>
                <w:rFonts w:hint="eastAsia"/>
                <w:kern w:val="0"/>
                <w:sz w:val="21"/>
                <w:szCs w:val="21"/>
              </w:rPr>
              <w:t>或</w:t>
            </w:r>
            <w:r w:rsidRPr="00A628B2">
              <w:rPr>
                <w:kern w:val="0"/>
                <w:sz w:val="21"/>
                <w:szCs w:val="21"/>
              </w:rPr>
              <w:t>［</w:t>
            </w:r>
            <w:r w:rsidRPr="00A628B2">
              <w:rPr>
                <w:kern w:val="0"/>
                <w:sz w:val="21"/>
                <w:szCs w:val="21"/>
              </w:rPr>
              <w:t>7.9</w:t>
            </w:r>
            <w:r w:rsidRPr="00A628B2">
              <w:rPr>
                <w:rFonts w:hint="eastAsia"/>
                <w:kern w:val="0"/>
                <w:sz w:val="21"/>
                <w:szCs w:val="21"/>
              </w:rPr>
              <w:t>，</w:t>
            </w:r>
            <w:r w:rsidRPr="00A628B2">
              <w:rPr>
                <w:kern w:val="0"/>
                <w:sz w:val="21"/>
                <w:szCs w:val="21"/>
              </w:rPr>
              <w:t>8.5</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4.5</w:t>
            </w:r>
            <w:r w:rsidRPr="00A628B2">
              <w:rPr>
                <w:rFonts w:hint="eastAsia"/>
                <w:kern w:val="0"/>
                <w:sz w:val="21"/>
                <w:szCs w:val="21"/>
              </w:rPr>
              <w:t>，</w:t>
            </w:r>
            <w:r w:rsidRPr="00A628B2">
              <w:rPr>
                <w:kern w:val="0"/>
                <w:sz w:val="21"/>
                <w:szCs w:val="21"/>
              </w:rPr>
              <w:t>5.0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-0.26%</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4.5</w:t>
            </w:r>
            <w:r w:rsidRPr="00A628B2">
              <w:rPr>
                <w:kern w:val="0"/>
                <w:sz w:val="21"/>
                <w:szCs w:val="21"/>
              </w:rPr>
              <w:t>）或［</w:t>
            </w:r>
            <w:r w:rsidRPr="00A628B2">
              <w:rPr>
                <w:kern w:val="0"/>
                <w:sz w:val="21"/>
                <w:szCs w:val="21"/>
              </w:rPr>
              <w:t>8.5</w:t>
            </w:r>
            <w:r w:rsidRPr="00A628B2">
              <w:rPr>
                <w:kern w:val="0"/>
                <w:sz w:val="21"/>
                <w:szCs w:val="21"/>
              </w:rPr>
              <w:t>，</w:t>
            </w:r>
            <w:r w:rsidRPr="00A628B2">
              <w:rPr>
                <w:kern w:val="0"/>
                <w:sz w:val="21"/>
                <w:szCs w:val="21"/>
              </w:rPr>
              <w:t>14</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-0.52%</w:t>
            </w:r>
          </w:p>
        </w:tc>
      </w:tr>
      <w:tr w:rsidR="009F4BD1" w:rsidRPr="00A628B2" w:rsidTr="00C965C0">
        <w:trPr>
          <w:cantSplit/>
          <w:trHeight w:val="510"/>
          <w:jc w:val="center"/>
        </w:trPr>
        <w:tc>
          <w:tcPr>
            <w:tcW w:w="17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土壤有机质含量（</w:t>
            </w:r>
            <w:r w:rsidRPr="00A628B2">
              <w:rPr>
                <w:kern w:val="0"/>
                <w:sz w:val="21"/>
                <w:szCs w:val="21"/>
              </w:rPr>
              <w:t>%</w:t>
            </w:r>
            <w:r w:rsidRPr="00A628B2">
              <w:rPr>
                <w:kern w:val="0"/>
                <w:sz w:val="21"/>
                <w:szCs w:val="21"/>
              </w:rPr>
              <w:t>）</w:t>
            </w:r>
          </w:p>
        </w:tc>
        <w:tc>
          <w:tcPr>
            <w:tcW w:w="14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w:t>
            </w:r>
            <w:r w:rsidRPr="00A628B2">
              <w:rPr>
                <w:kern w:val="0"/>
                <w:sz w:val="21"/>
                <w:szCs w:val="21"/>
              </w:rPr>
              <w:t>，</w:t>
            </w:r>
            <w:r w:rsidRPr="00A628B2">
              <w:rPr>
                <w:kern w:val="0"/>
                <w:sz w:val="21"/>
                <w:szCs w:val="21"/>
              </w:rPr>
              <w:t>100</w:t>
            </w:r>
            <w:r w:rsidRPr="00A628B2">
              <w:rPr>
                <w:rFonts w:hint="eastAsia"/>
                <w:kern w:val="0"/>
                <w:sz w:val="21"/>
                <w:szCs w:val="21"/>
              </w:rPr>
              <w:t>］</w:t>
            </w:r>
          </w:p>
        </w:tc>
        <w:tc>
          <w:tcPr>
            <w:tcW w:w="110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0.61%</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w:t>
            </w:r>
            <w:r w:rsidRPr="00A628B2">
              <w:rPr>
                <w:kern w:val="0"/>
                <w:sz w:val="21"/>
                <w:szCs w:val="21"/>
              </w:rPr>
              <w:t>，</w:t>
            </w:r>
            <w:r w:rsidRPr="00A628B2">
              <w:rPr>
                <w:kern w:val="0"/>
                <w:sz w:val="21"/>
                <w:szCs w:val="21"/>
              </w:rPr>
              <w:t>3</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0.31%</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w:t>
            </w:r>
            <w:r w:rsidRPr="00A628B2">
              <w:rPr>
                <w:kern w:val="0"/>
                <w:sz w:val="21"/>
                <w:szCs w:val="21"/>
              </w:rPr>
              <w:t>，</w:t>
            </w:r>
            <w:r w:rsidRPr="00A628B2">
              <w:rPr>
                <w:kern w:val="0"/>
                <w:sz w:val="21"/>
                <w:szCs w:val="21"/>
              </w:rPr>
              <w:t>2</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0.6</w:t>
            </w:r>
            <w:r w:rsidRPr="00A628B2">
              <w:rPr>
                <w:kern w:val="0"/>
                <w:sz w:val="21"/>
                <w:szCs w:val="21"/>
              </w:rPr>
              <w:t>，</w:t>
            </w:r>
            <w:r w:rsidRPr="00A628B2">
              <w:rPr>
                <w:kern w:val="0"/>
                <w:sz w:val="21"/>
                <w:szCs w:val="21"/>
              </w:rPr>
              <w:t>1</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-0.31%</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0.6</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-0.63%</w:t>
            </w:r>
          </w:p>
        </w:tc>
      </w:tr>
      <w:tr w:rsidR="009F4BD1" w:rsidRPr="00A628B2" w:rsidTr="00C965C0">
        <w:trPr>
          <w:cantSplit/>
          <w:trHeight w:val="510"/>
          <w:jc w:val="center"/>
        </w:trPr>
        <w:tc>
          <w:tcPr>
            <w:tcW w:w="17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地下水位深度（</w:t>
            </w:r>
            <w:r w:rsidRPr="00A628B2">
              <w:rPr>
                <w:rFonts w:hint="eastAsia"/>
                <w:kern w:val="0"/>
                <w:sz w:val="21"/>
                <w:szCs w:val="21"/>
              </w:rPr>
              <w:t>厘米</w:t>
            </w:r>
            <w:r w:rsidRPr="00A628B2">
              <w:rPr>
                <w:kern w:val="0"/>
                <w:sz w:val="21"/>
                <w:szCs w:val="21"/>
              </w:rPr>
              <w:t>）</w:t>
            </w:r>
          </w:p>
        </w:tc>
        <w:tc>
          <w:tcPr>
            <w:tcW w:w="14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60</w:t>
            </w:r>
            <w:r w:rsidRPr="00A628B2">
              <w:rPr>
                <w:kern w:val="0"/>
                <w:sz w:val="21"/>
                <w:szCs w:val="21"/>
              </w:rPr>
              <w:t>，</w:t>
            </w:r>
            <w:r w:rsidRPr="00A628B2">
              <w:rPr>
                <w:kern w:val="0"/>
                <w:sz w:val="21"/>
                <w:szCs w:val="21"/>
              </w:rPr>
              <w:t>+∞</w:t>
            </w:r>
            <w:r w:rsidRPr="00A628B2">
              <w:rPr>
                <w:kern w:val="0"/>
                <w:sz w:val="21"/>
                <w:szCs w:val="21"/>
              </w:rPr>
              <w:t>）</w:t>
            </w:r>
          </w:p>
        </w:tc>
        <w:tc>
          <w:tcPr>
            <w:tcW w:w="110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1.04%</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w:t>
            </w:r>
            <w:r w:rsidRPr="00A628B2">
              <w:rPr>
                <w:kern w:val="0"/>
                <w:sz w:val="21"/>
                <w:szCs w:val="21"/>
              </w:rPr>
              <w:t>，</w:t>
            </w:r>
            <w:r w:rsidRPr="00A628B2">
              <w:rPr>
                <w:kern w:val="0"/>
                <w:sz w:val="21"/>
                <w:szCs w:val="21"/>
              </w:rPr>
              <w:t>60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0.52%</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40</w:t>
            </w:r>
            <w:r w:rsidRPr="00A628B2">
              <w:rPr>
                <w:kern w:val="0"/>
                <w:sz w:val="21"/>
                <w:szCs w:val="21"/>
              </w:rPr>
              <w:t>，</w:t>
            </w:r>
            <w:r w:rsidRPr="00A628B2">
              <w:rPr>
                <w:kern w:val="0"/>
                <w:sz w:val="21"/>
                <w:szCs w:val="21"/>
              </w:rPr>
              <w:t>50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w:t>
            </w:r>
            <w:r w:rsidRPr="00A628B2">
              <w:rPr>
                <w:kern w:val="0"/>
                <w:sz w:val="21"/>
                <w:szCs w:val="21"/>
              </w:rPr>
              <w:t>，</w:t>
            </w:r>
            <w:r w:rsidRPr="00A628B2">
              <w:rPr>
                <w:kern w:val="0"/>
                <w:sz w:val="21"/>
                <w:szCs w:val="21"/>
              </w:rPr>
              <w:t>40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-0.53%</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30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-1.06%</w:t>
            </w:r>
          </w:p>
        </w:tc>
      </w:tr>
      <w:tr w:rsidR="009F4BD1" w:rsidRPr="00A628B2" w:rsidTr="00C965C0">
        <w:trPr>
          <w:cantSplit/>
          <w:trHeight w:val="510"/>
          <w:jc w:val="center"/>
        </w:trPr>
        <w:tc>
          <w:tcPr>
            <w:tcW w:w="17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水源类型</w:t>
            </w:r>
          </w:p>
        </w:tc>
        <w:tc>
          <w:tcPr>
            <w:tcW w:w="14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w:t>
            </w:r>
            <w:r w:rsidRPr="00A628B2">
              <w:rPr>
                <w:kern w:val="0"/>
                <w:sz w:val="21"/>
                <w:szCs w:val="21"/>
              </w:rPr>
              <w:t>河流、</w:t>
            </w:r>
          </w:p>
          <w:p w:rsidR="009F4BD1" w:rsidRPr="00A628B2" w:rsidRDefault="009F4BD1" w:rsidP="00C965C0">
            <w:pPr>
              <w:widowControl/>
              <w:jc w:val="center"/>
              <w:rPr>
                <w:kern w:val="0"/>
                <w:sz w:val="21"/>
                <w:szCs w:val="21"/>
              </w:rPr>
            </w:pPr>
            <w:r w:rsidRPr="00A628B2">
              <w:rPr>
                <w:kern w:val="0"/>
                <w:sz w:val="21"/>
                <w:szCs w:val="21"/>
              </w:rPr>
              <w:t>大型水库</w:t>
            </w:r>
          </w:p>
        </w:tc>
        <w:tc>
          <w:tcPr>
            <w:tcW w:w="110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0.75%</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灌溉水源来源于支流</w:t>
            </w:r>
            <w:r w:rsidRPr="00A628B2">
              <w:rPr>
                <w:kern w:val="0"/>
                <w:sz w:val="21"/>
                <w:szCs w:val="21"/>
              </w:rPr>
              <w:t>河流</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0.38%</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灌溉水源来源于中</w:t>
            </w:r>
            <w:r w:rsidRPr="00A628B2">
              <w:rPr>
                <w:kern w:val="0"/>
                <w:sz w:val="21"/>
                <w:szCs w:val="21"/>
              </w:rPr>
              <w:t>型水库、湖泊</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w:t>
            </w:r>
            <w:r w:rsidRPr="00A628B2">
              <w:rPr>
                <w:kern w:val="0"/>
                <w:sz w:val="21"/>
                <w:szCs w:val="21"/>
              </w:rPr>
              <w:t>小型水库</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-0.38%</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灌溉水源来仅</w:t>
            </w:r>
            <w:r w:rsidRPr="00A628B2">
              <w:rPr>
                <w:kern w:val="0"/>
                <w:sz w:val="21"/>
                <w:szCs w:val="21"/>
              </w:rPr>
              <w:t>依靠地下水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-0.77%</w:t>
            </w:r>
          </w:p>
        </w:tc>
      </w:tr>
      <w:tr w:rsidR="009F4BD1" w:rsidRPr="00A628B2" w:rsidTr="00C965C0">
        <w:trPr>
          <w:cantSplit/>
          <w:trHeight w:val="510"/>
          <w:jc w:val="center"/>
        </w:trPr>
        <w:tc>
          <w:tcPr>
            <w:tcW w:w="17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灌溉水源质量</w:t>
            </w:r>
          </w:p>
        </w:tc>
        <w:tc>
          <w:tcPr>
            <w:tcW w:w="14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Ⅰ</w:t>
            </w:r>
            <w:r w:rsidRPr="00A628B2">
              <w:rPr>
                <w:kern w:val="0"/>
                <w:sz w:val="21"/>
                <w:szCs w:val="21"/>
              </w:rPr>
              <w:t>类水、</w:t>
            </w:r>
            <w:r w:rsidRPr="00A628B2">
              <w:rPr>
                <w:rFonts w:hint="eastAsia"/>
                <w:kern w:val="0"/>
                <w:sz w:val="21"/>
                <w:szCs w:val="21"/>
              </w:rPr>
              <w:t xml:space="preserve"> </w:t>
            </w:r>
          </w:p>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Ⅱ</w:t>
            </w:r>
            <w:r w:rsidRPr="00A628B2">
              <w:rPr>
                <w:kern w:val="0"/>
                <w:sz w:val="21"/>
                <w:szCs w:val="21"/>
              </w:rPr>
              <w:t>类水</w:t>
            </w:r>
          </w:p>
        </w:tc>
        <w:tc>
          <w:tcPr>
            <w:tcW w:w="110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1.02%</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Ⅲ</w:t>
            </w:r>
            <w:r w:rsidRPr="00A628B2">
              <w:rPr>
                <w:kern w:val="0"/>
                <w:sz w:val="21"/>
                <w:szCs w:val="21"/>
              </w:rPr>
              <w:t>类水、</w:t>
            </w:r>
            <w:r w:rsidRPr="00A628B2">
              <w:rPr>
                <w:rFonts w:ascii="宋体" w:eastAsia="宋体" w:hAnsi="宋体" w:cs="宋体" w:hint="eastAsia"/>
                <w:kern w:val="0"/>
                <w:sz w:val="21"/>
                <w:szCs w:val="21"/>
              </w:rPr>
              <w:t>Ⅳ</w:t>
            </w:r>
            <w:r w:rsidRPr="00A628B2">
              <w:rPr>
                <w:kern w:val="0"/>
                <w:sz w:val="21"/>
                <w:szCs w:val="21"/>
              </w:rPr>
              <w:t>类</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0.51%</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Ⅴ</w:t>
            </w:r>
            <w:r w:rsidRPr="00A628B2">
              <w:rPr>
                <w:kern w:val="0"/>
                <w:sz w:val="21"/>
                <w:szCs w:val="21"/>
              </w:rPr>
              <w:t>类水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劣</w:t>
            </w:r>
            <w:r w:rsidRPr="00A628B2">
              <w:rPr>
                <w:rFonts w:ascii="宋体" w:eastAsia="宋体" w:hAnsi="宋体" w:cs="宋体" w:hint="eastAsia"/>
                <w:kern w:val="0"/>
                <w:sz w:val="21"/>
                <w:szCs w:val="21"/>
              </w:rPr>
              <w:t>Ⅴ</w:t>
            </w:r>
            <w:r w:rsidRPr="00A628B2">
              <w:rPr>
                <w:kern w:val="0"/>
                <w:sz w:val="21"/>
                <w:szCs w:val="21"/>
              </w:rPr>
              <w:t>类水，</w:t>
            </w:r>
          </w:p>
          <w:p w:rsidR="009F4BD1" w:rsidRPr="00A628B2" w:rsidRDefault="009F4BD1" w:rsidP="00C965C0">
            <w:pPr>
              <w:widowControl/>
              <w:jc w:val="center"/>
              <w:rPr>
                <w:kern w:val="0"/>
                <w:sz w:val="21"/>
                <w:szCs w:val="21"/>
              </w:rPr>
            </w:pPr>
            <w:r w:rsidRPr="00A628B2">
              <w:rPr>
                <w:kern w:val="0"/>
                <w:sz w:val="21"/>
                <w:szCs w:val="21"/>
              </w:rPr>
              <w:t>但不黑臭</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-0.73%</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劣</w:t>
            </w:r>
            <w:r w:rsidRPr="00A628B2">
              <w:rPr>
                <w:rFonts w:ascii="宋体" w:eastAsia="宋体" w:hAnsi="宋体" w:cs="宋体" w:hint="eastAsia"/>
                <w:kern w:val="0"/>
                <w:sz w:val="21"/>
                <w:szCs w:val="21"/>
              </w:rPr>
              <w:t>Ⅴ</w:t>
            </w:r>
            <w:r w:rsidRPr="00A628B2">
              <w:rPr>
                <w:kern w:val="0"/>
                <w:sz w:val="21"/>
                <w:szCs w:val="21"/>
              </w:rPr>
              <w:t>类水，</w:t>
            </w:r>
          </w:p>
          <w:p w:rsidR="009F4BD1" w:rsidRPr="00A628B2" w:rsidRDefault="009F4BD1" w:rsidP="00C965C0">
            <w:pPr>
              <w:widowControl/>
              <w:jc w:val="center"/>
              <w:rPr>
                <w:kern w:val="0"/>
                <w:sz w:val="21"/>
                <w:szCs w:val="21"/>
              </w:rPr>
            </w:pPr>
            <w:r w:rsidRPr="00A628B2">
              <w:rPr>
                <w:kern w:val="0"/>
                <w:sz w:val="21"/>
                <w:szCs w:val="21"/>
              </w:rPr>
              <w:t>并黑臭</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-1.46%</w:t>
            </w:r>
          </w:p>
        </w:tc>
      </w:tr>
      <w:tr w:rsidR="009F4BD1" w:rsidRPr="00A628B2" w:rsidTr="00C965C0">
        <w:trPr>
          <w:cantSplit/>
          <w:trHeight w:val="510"/>
          <w:jc w:val="center"/>
        </w:trPr>
        <w:tc>
          <w:tcPr>
            <w:tcW w:w="17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灌溉条件</w:t>
            </w:r>
          </w:p>
        </w:tc>
        <w:tc>
          <w:tcPr>
            <w:tcW w:w="14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充分满足</w:t>
            </w:r>
          </w:p>
        </w:tc>
        <w:tc>
          <w:tcPr>
            <w:tcW w:w="110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0.93%</w:t>
            </w:r>
          </w:p>
        </w:tc>
        <w:tc>
          <w:tcPr>
            <w:tcW w:w="1545" w:type="dxa"/>
            <w:tcBorders>
              <w:top w:val="nil"/>
              <w:left w:val="nil"/>
              <w:bottom w:val="single" w:sz="4" w:space="0" w:color="auto"/>
              <w:right w:val="single" w:sz="4" w:space="0" w:color="auto"/>
            </w:tcBorders>
            <w:shd w:val="clear" w:color="auto" w:fill="auto"/>
            <w:noWrap/>
            <w:vAlign w:val="center"/>
          </w:tcPr>
          <w:p w:rsidR="009F4BD1" w:rsidRPr="00A628B2" w:rsidRDefault="009F4BD1" w:rsidP="00C965C0">
            <w:pPr>
              <w:widowControl/>
              <w:jc w:val="center"/>
              <w:rPr>
                <w:kern w:val="0"/>
                <w:sz w:val="21"/>
                <w:szCs w:val="21"/>
              </w:rPr>
            </w:pPr>
            <w:r w:rsidRPr="00A628B2">
              <w:rPr>
                <w:kern w:val="0"/>
                <w:sz w:val="21"/>
                <w:szCs w:val="21"/>
              </w:rPr>
              <w:t>基本满足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0.47%</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一般满足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noWrap/>
            <w:vAlign w:val="center"/>
          </w:tcPr>
          <w:p w:rsidR="009F4BD1" w:rsidRPr="00A628B2" w:rsidRDefault="009F4BD1" w:rsidP="00C965C0">
            <w:pPr>
              <w:widowControl/>
              <w:jc w:val="center"/>
              <w:rPr>
                <w:kern w:val="0"/>
                <w:sz w:val="21"/>
                <w:szCs w:val="21"/>
              </w:rPr>
            </w:pPr>
            <w:r w:rsidRPr="00A628B2">
              <w:rPr>
                <w:kern w:val="0"/>
                <w:sz w:val="21"/>
                <w:szCs w:val="21"/>
              </w:rPr>
              <w:t>灌溉条件</w:t>
            </w:r>
          </w:p>
          <w:p w:rsidR="009F4BD1" w:rsidRPr="00A628B2" w:rsidRDefault="009F4BD1" w:rsidP="00C965C0">
            <w:pPr>
              <w:widowControl/>
              <w:jc w:val="center"/>
              <w:rPr>
                <w:kern w:val="0"/>
                <w:sz w:val="21"/>
                <w:szCs w:val="21"/>
              </w:rPr>
            </w:pPr>
            <w:r w:rsidRPr="00A628B2">
              <w:rPr>
                <w:kern w:val="0"/>
                <w:sz w:val="21"/>
                <w:szCs w:val="21"/>
              </w:rPr>
              <w:t>欠缺</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-0.48%</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无灌溉</w:t>
            </w:r>
          </w:p>
          <w:p w:rsidR="009F4BD1" w:rsidRPr="00A628B2" w:rsidRDefault="009F4BD1" w:rsidP="00C965C0">
            <w:pPr>
              <w:widowControl/>
              <w:jc w:val="center"/>
              <w:rPr>
                <w:kern w:val="0"/>
                <w:sz w:val="21"/>
                <w:szCs w:val="21"/>
              </w:rPr>
            </w:pPr>
            <w:r w:rsidRPr="00A628B2">
              <w:rPr>
                <w:kern w:val="0"/>
                <w:sz w:val="21"/>
                <w:szCs w:val="21"/>
              </w:rPr>
              <w:t>条件</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-0.95%</w:t>
            </w:r>
          </w:p>
        </w:tc>
      </w:tr>
      <w:tr w:rsidR="009F4BD1" w:rsidRPr="00A628B2" w:rsidTr="00C965C0">
        <w:trPr>
          <w:cantSplit/>
          <w:trHeight w:val="510"/>
          <w:jc w:val="center"/>
        </w:trPr>
        <w:tc>
          <w:tcPr>
            <w:tcW w:w="17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排水条件</w:t>
            </w:r>
          </w:p>
        </w:tc>
        <w:tc>
          <w:tcPr>
            <w:tcW w:w="14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有健全的排水沟道</w:t>
            </w:r>
            <w:r w:rsidRPr="00A628B2">
              <w:rPr>
                <w:kern w:val="0"/>
                <w:sz w:val="21"/>
                <w:szCs w:val="21"/>
              </w:rPr>
              <w:t>(</w:t>
            </w:r>
            <w:r w:rsidRPr="00A628B2">
              <w:rPr>
                <w:kern w:val="0"/>
                <w:sz w:val="21"/>
                <w:szCs w:val="21"/>
              </w:rPr>
              <w:t>包括抽排</w:t>
            </w:r>
            <w:r w:rsidRPr="00A628B2">
              <w:rPr>
                <w:kern w:val="0"/>
                <w:sz w:val="21"/>
                <w:szCs w:val="21"/>
              </w:rPr>
              <w:t>)</w:t>
            </w:r>
          </w:p>
        </w:tc>
        <w:tc>
          <w:tcPr>
            <w:tcW w:w="110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0.73%</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排水体系基本健全</w:t>
            </w:r>
            <w:r w:rsidRPr="00A628B2">
              <w:rPr>
                <w:kern w:val="0"/>
                <w:sz w:val="21"/>
                <w:szCs w:val="21"/>
              </w:rPr>
              <w:t>(</w:t>
            </w:r>
            <w:r w:rsidRPr="00A628B2">
              <w:rPr>
                <w:kern w:val="0"/>
                <w:sz w:val="21"/>
                <w:szCs w:val="21"/>
              </w:rPr>
              <w:t>包括抽排</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0.37%</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排水体系一般</w:t>
            </w:r>
            <w:r w:rsidRPr="00A628B2">
              <w:rPr>
                <w:kern w:val="0"/>
                <w:sz w:val="21"/>
                <w:szCs w:val="21"/>
              </w:rPr>
              <w:t>(</w:t>
            </w:r>
            <w:r w:rsidRPr="00A628B2">
              <w:rPr>
                <w:kern w:val="0"/>
                <w:sz w:val="21"/>
                <w:szCs w:val="21"/>
              </w:rPr>
              <w:t>包括抽排</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排水体系不足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-0.37%</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无排水体系</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-0.75%</w:t>
            </w:r>
          </w:p>
        </w:tc>
      </w:tr>
      <w:tr w:rsidR="009F4BD1" w:rsidRPr="00A628B2" w:rsidTr="00C965C0">
        <w:trPr>
          <w:cantSplit/>
          <w:trHeight w:val="510"/>
          <w:jc w:val="center"/>
        </w:trPr>
        <w:tc>
          <w:tcPr>
            <w:tcW w:w="17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田间路网密度</w:t>
            </w:r>
            <w:r w:rsidRPr="00A628B2">
              <w:rPr>
                <w:kern w:val="0"/>
                <w:sz w:val="21"/>
                <w:szCs w:val="21"/>
              </w:rPr>
              <w:br/>
            </w:r>
            <w:r w:rsidRPr="00A628B2">
              <w:rPr>
                <w:kern w:val="0"/>
                <w:sz w:val="21"/>
                <w:szCs w:val="21"/>
              </w:rPr>
              <w:t>（田间路面积占比）</w:t>
            </w:r>
          </w:p>
        </w:tc>
        <w:tc>
          <w:tcPr>
            <w:tcW w:w="14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0.2</w:t>
            </w:r>
            <w:r w:rsidRPr="00A628B2">
              <w:rPr>
                <w:kern w:val="0"/>
                <w:sz w:val="21"/>
                <w:szCs w:val="21"/>
              </w:rPr>
              <w:t>，</w:t>
            </w:r>
            <w:r w:rsidRPr="00A628B2">
              <w:rPr>
                <w:kern w:val="0"/>
                <w:sz w:val="21"/>
                <w:szCs w:val="21"/>
              </w:rPr>
              <w:t>0.3</w:t>
            </w:r>
            <w:r w:rsidRPr="00A628B2">
              <w:rPr>
                <w:kern w:val="0"/>
                <w:sz w:val="21"/>
                <w:szCs w:val="21"/>
              </w:rPr>
              <w:t>］</w:t>
            </w:r>
          </w:p>
        </w:tc>
        <w:tc>
          <w:tcPr>
            <w:tcW w:w="110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0.73%</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0.1</w:t>
            </w:r>
            <w:r w:rsidRPr="00A628B2">
              <w:rPr>
                <w:kern w:val="0"/>
                <w:sz w:val="21"/>
                <w:szCs w:val="21"/>
              </w:rPr>
              <w:t>，</w:t>
            </w:r>
            <w:r w:rsidRPr="00A628B2">
              <w:rPr>
                <w:kern w:val="0"/>
                <w:sz w:val="21"/>
                <w:szCs w:val="21"/>
              </w:rPr>
              <w:t>0.2</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0.37%</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0.05</w:t>
            </w:r>
            <w:r w:rsidRPr="00A628B2">
              <w:rPr>
                <w:kern w:val="0"/>
                <w:sz w:val="21"/>
                <w:szCs w:val="21"/>
              </w:rPr>
              <w:t>，</w:t>
            </w:r>
            <w:r w:rsidRPr="00A628B2">
              <w:rPr>
                <w:kern w:val="0"/>
                <w:sz w:val="21"/>
                <w:szCs w:val="21"/>
              </w:rPr>
              <w:t>0.1</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0.01</w:t>
            </w:r>
            <w:r w:rsidRPr="00A628B2">
              <w:rPr>
                <w:kern w:val="0"/>
                <w:sz w:val="21"/>
                <w:szCs w:val="21"/>
              </w:rPr>
              <w:t>，</w:t>
            </w:r>
            <w:r w:rsidRPr="00A628B2">
              <w:rPr>
                <w:kern w:val="0"/>
                <w:sz w:val="21"/>
                <w:szCs w:val="21"/>
              </w:rPr>
              <w:t>0.05</w:t>
            </w:r>
            <w:r w:rsidRPr="00A628B2">
              <w:rPr>
                <w:kern w:val="0"/>
                <w:sz w:val="21"/>
                <w:szCs w:val="21"/>
              </w:rPr>
              <w:t>］或（</w:t>
            </w:r>
            <w:r w:rsidRPr="00A628B2">
              <w:rPr>
                <w:kern w:val="0"/>
                <w:sz w:val="21"/>
                <w:szCs w:val="21"/>
              </w:rPr>
              <w:t>0.3</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-0.37%</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0.01</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-0.75%</w:t>
            </w:r>
          </w:p>
        </w:tc>
      </w:tr>
      <w:tr w:rsidR="009F4BD1" w:rsidRPr="00A628B2" w:rsidTr="00C965C0">
        <w:trPr>
          <w:cantSplit/>
          <w:trHeight w:val="510"/>
          <w:jc w:val="center"/>
        </w:trPr>
        <w:tc>
          <w:tcPr>
            <w:tcW w:w="17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农田设施建设</w:t>
            </w:r>
          </w:p>
        </w:tc>
        <w:tc>
          <w:tcPr>
            <w:tcW w:w="14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水利、机耕路、机械化等农田设施建设完善</w:t>
            </w:r>
          </w:p>
        </w:tc>
        <w:tc>
          <w:tcPr>
            <w:tcW w:w="110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0.42%</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水利、机耕路、机械化等农田设施建设</w:t>
            </w:r>
          </w:p>
          <w:p w:rsidR="009F4BD1" w:rsidRPr="00A628B2" w:rsidRDefault="009F4BD1" w:rsidP="00C965C0">
            <w:pPr>
              <w:widowControl/>
              <w:jc w:val="center"/>
              <w:rPr>
                <w:kern w:val="0"/>
                <w:sz w:val="21"/>
                <w:szCs w:val="21"/>
              </w:rPr>
            </w:pPr>
            <w:r w:rsidRPr="00A628B2">
              <w:rPr>
                <w:kern w:val="0"/>
                <w:sz w:val="21"/>
                <w:szCs w:val="21"/>
              </w:rPr>
              <w:t>较完善</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0.21%</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水利、机耕路、机械化等农田设施建设基本配套</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水利、机耕路、机械化等农田设施建设较差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-0.22%</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水利、机耕路、机械化等农田设施建欠缺</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-0.43%</w:t>
            </w:r>
          </w:p>
        </w:tc>
      </w:tr>
      <w:tr w:rsidR="009F4BD1" w:rsidRPr="00A628B2" w:rsidTr="00C965C0">
        <w:trPr>
          <w:cantSplit/>
          <w:trHeight w:val="235"/>
          <w:jc w:val="center"/>
        </w:trPr>
        <w:tc>
          <w:tcPr>
            <w:tcW w:w="17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耕作距离</w:t>
            </w:r>
            <w:r w:rsidRPr="00A628B2">
              <w:rPr>
                <w:rFonts w:hint="eastAsia"/>
                <w:kern w:val="0"/>
                <w:sz w:val="21"/>
                <w:szCs w:val="21"/>
              </w:rPr>
              <w:t>（距离最近集中居民点）（米）</w:t>
            </w:r>
          </w:p>
        </w:tc>
        <w:tc>
          <w:tcPr>
            <w:tcW w:w="14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110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0.76%</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w:t>
            </w:r>
            <w:r w:rsidRPr="00A628B2">
              <w:rPr>
                <w:kern w:val="0"/>
                <w:sz w:val="21"/>
                <w:szCs w:val="21"/>
              </w:rPr>
              <w:t>500</w:t>
            </w:r>
            <w:r w:rsidRPr="00A628B2">
              <w:rPr>
                <w:rFonts w:hint="eastAsia"/>
                <w:kern w:val="0"/>
                <w:sz w:val="21"/>
                <w:szCs w:val="21"/>
              </w:rPr>
              <w:t>，</w:t>
            </w:r>
            <w:r w:rsidRPr="00A628B2">
              <w:rPr>
                <w:kern w:val="0"/>
                <w:sz w:val="21"/>
                <w:szCs w:val="21"/>
              </w:rPr>
              <w:t>1000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0.38%</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w:t>
            </w:r>
            <w:r w:rsidRPr="00A628B2">
              <w:rPr>
                <w:kern w:val="0"/>
                <w:sz w:val="21"/>
                <w:szCs w:val="21"/>
              </w:rPr>
              <w:t>1000</w:t>
            </w:r>
            <w:r w:rsidRPr="00A628B2">
              <w:rPr>
                <w:rFonts w:hint="eastAsia"/>
                <w:kern w:val="0"/>
                <w:sz w:val="21"/>
                <w:szCs w:val="21"/>
              </w:rPr>
              <w:t>，</w:t>
            </w:r>
            <w:r w:rsidRPr="00A628B2">
              <w:rPr>
                <w:kern w:val="0"/>
                <w:sz w:val="21"/>
                <w:szCs w:val="21"/>
              </w:rPr>
              <w:t>1500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w:t>
            </w:r>
            <w:r w:rsidRPr="00A628B2">
              <w:rPr>
                <w:kern w:val="0"/>
                <w:sz w:val="21"/>
                <w:szCs w:val="21"/>
              </w:rPr>
              <w:t>1500</w:t>
            </w:r>
            <w:r w:rsidRPr="00A628B2">
              <w:rPr>
                <w:rFonts w:hint="eastAsia"/>
                <w:kern w:val="0"/>
                <w:sz w:val="21"/>
                <w:szCs w:val="21"/>
              </w:rPr>
              <w:t>，</w:t>
            </w:r>
            <w:r w:rsidRPr="00A628B2">
              <w:rPr>
                <w:kern w:val="0"/>
                <w:sz w:val="21"/>
                <w:szCs w:val="21"/>
              </w:rPr>
              <w:t>2000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-0.39%</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w:t>
            </w:r>
            <w:r w:rsidRPr="00A628B2">
              <w:rPr>
                <w:rFonts w:hint="eastAsia"/>
                <w:kern w:val="0"/>
                <w:sz w:val="21"/>
                <w:szCs w:val="21"/>
              </w:rPr>
              <w:t>2000</w:t>
            </w:r>
            <w:r w:rsidRPr="00A628B2">
              <w:rPr>
                <w:rFonts w:hint="eastAsia"/>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-0.78%</w:t>
            </w:r>
          </w:p>
        </w:tc>
      </w:tr>
      <w:tr w:rsidR="009F4BD1" w:rsidRPr="00A628B2" w:rsidTr="00C965C0">
        <w:trPr>
          <w:cantSplit/>
          <w:trHeight w:val="510"/>
          <w:jc w:val="center"/>
        </w:trPr>
        <w:tc>
          <w:tcPr>
            <w:tcW w:w="17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田块形状</w:t>
            </w:r>
            <w:r w:rsidRPr="00A628B2">
              <w:rPr>
                <w:kern w:val="0"/>
                <w:sz w:val="21"/>
                <w:szCs w:val="21"/>
              </w:rPr>
              <w:br/>
              <w:t>(</w:t>
            </w:r>
            <w:r w:rsidRPr="00A628B2">
              <w:rPr>
                <w:kern w:val="0"/>
                <w:sz w:val="21"/>
                <w:szCs w:val="21"/>
              </w:rPr>
              <w:t>形状系数（</w:t>
            </w:r>
            <w:r w:rsidRPr="00A628B2">
              <w:rPr>
                <w:kern w:val="0"/>
                <w:sz w:val="21"/>
                <w:szCs w:val="21"/>
              </w:rPr>
              <w:t>K</w:t>
            </w:r>
            <w:r w:rsidRPr="00A628B2">
              <w:rPr>
                <w:kern w:val="0"/>
                <w:sz w:val="21"/>
                <w:szCs w:val="21"/>
              </w:rPr>
              <w:t>）</w:t>
            </w:r>
            <w:r w:rsidRPr="00A628B2">
              <w:rPr>
                <w:kern w:val="0"/>
                <w:sz w:val="21"/>
                <w:szCs w:val="21"/>
              </w:rPr>
              <w:t>)</w:t>
            </w:r>
          </w:p>
        </w:tc>
        <w:tc>
          <w:tcPr>
            <w:tcW w:w="14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0.8</w:t>
            </w:r>
            <w:r w:rsidRPr="00A628B2">
              <w:rPr>
                <w:kern w:val="0"/>
                <w:sz w:val="21"/>
                <w:szCs w:val="21"/>
              </w:rPr>
              <w:t>，</w:t>
            </w:r>
            <w:r w:rsidRPr="00A628B2">
              <w:rPr>
                <w:kern w:val="0"/>
                <w:sz w:val="21"/>
                <w:szCs w:val="21"/>
              </w:rPr>
              <w:t>+∞</w:t>
            </w:r>
            <w:r w:rsidRPr="00A628B2">
              <w:rPr>
                <w:kern w:val="0"/>
                <w:sz w:val="21"/>
                <w:szCs w:val="21"/>
              </w:rPr>
              <w:t>）</w:t>
            </w:r>
          </w:p>
        </w:tc>
        <w:tc>
          <w:tcPr>
            <w:tcW w:w="110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0.76%</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0.7</w:t>
            </w:r>
            <w:r w:rsidRPr="00A628B2">
              <w:rPr>
                <w:rFonts w:hint="eastAsia"/>
                <w:kern w:val="0"/>
                <w:sz w:val="21"/>
                <w:szCs w:val="21"/>
              </w:rPr>
              <w:t>，</w:t>
            </w:r>
            <w:r w:rsidRPr="00A628B2">
              <w:rPr>
                <w:kern w:val="0"/>
                <w:sz w:val="21"/>
                <w:szCs w:val="21"/>
              </w:rPr>
              <w:t>0.8</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0.38%</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0.5</w:t>
            </w:r>
            <w:r w:rsidRPr="00A628B2">
              <w:rPr>
                <w:rFonts w:hint="eastAsia"/>
                <w:kern w:val="0"/>
                <w:sz w:val="21"/>
                <w:szCs w:val="21"/>
              </w:rPr>
              <w:t>，</w:t>
            </w:r>
            <w:r w:rsidRPr="00A628B2">
              <w:rPr>
                <w:kern w:val="0"/>
                <w:sz w:val="21"/>
                <w:szCs w:val="21"/>
              </w:rPr>
              <w:t>0.7</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0.3</w:t>
            </w:r>
            <w:r w:rsidRPr="00A628B2">
              <w:rPr>
                <w:rFonts w:hint="eastAsia"/>
                <w:kern w:val="0"/>
                <w:sz w:val="21"/>
                <w:szCs w:val="21"/>
              </w:rPr>
              <w:t>，</w:t>
            </w:r>
            <w:r w:rsidRPr="00A628B2">
              <w:rPr>
                <w:kern w:val="0"/>
                <w:sz w:val="21"/>
                <w:szCs w:val="21"/>
              </w:rPr>
              <w:t>0.5</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-0.39%</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0.3</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-0.78%</w:t>
            </w:r>
          </w:p>
        </w:tc>
      </w:tr>
      <w:tr w:rsidR="009F4BD1" w:rsidRPr="00A628B2" w:rsidTr="00C965C0">
        <w:trPr>
          <w:cantSplit/>
          <w:trHeight w:val="510"/>
          <w:jc w:val="center"/>
        </w:trPr>
        <w:tc>
          <w:tcPr>
            <w:tcW w:w="17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田块大小（亩）</w:t>
            </w:r>
          </w:p>
        </w:tc>
        <w:tc>
          <w:tcPr>
            <w:tcW w:w="14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22</w:t>
            </w:r>
            <w:r w:rsidRPr="00A628B2">
              <w:rPr>
                <w:kern w:val="0"/>
                <w:sz w:val="21"/>
                <w:szCs w:val="21"/>
              </w:rPr>
              <w:t>，</w:t>
            </w:r>
            <w:r w:rsidRPr="00A628B2">
              <w:rPr>
                <w:kern w:val="0"/>
                <w:sz w:val="21"/>
                <w:szCs w:val="21"/>
              </w:rPr>
              <w:t>+∞</w:t>
            </w:r>
            <w:r w:rsidRPr="00A628B2">
              <w:rPr>
                <w:kern w:val="0"/>
                <w:sz w:val="21"/>
                <w:szCs w:val="21"/>
              </w:rPr>
              <w:t>）</w:t>
            </w:r>
          </w:p>
        </w:tc>
        <w:tc>
          <w:tcPr>
            <w:tcW w:w="110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0.72%</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w:t>
            </w:r>
            <w:r w:rsidRPr="00A628B2">
              <w:rPr>
                <w:kern w:val="0"/>
                <w:sz w:val="21"/>
                <w:szCs w:val="21"/>
              </w:rPr>
              <w:t>，</w:t>
            </w:r>
            <w:r w:rsidRPr="00A628B2">
              <w:rPr>
                <w:kern w:val="0"/>
                <w:sz w:val="21"/>
                <w:szCs w:val="21"/>
              </w:rPr>
              <w:t>22</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2.5</w:t>
            </w:r>
            <w:r w:rsidRPr="00A628B2">
              <w:rPr>
                <w:kern w:val="0"/>
                <w:sz w:val="21"/>
                <w:szCs w:val="21"/>
              </w:rPr>
              <w:t>，</w:t>
            </w:r>
            <w:r w:rsidRPr="00A628B2">
              <w:rPr>
                <w:kern w:val="0"/>
                <w:sz w:val="21"/>
                <w:szCs w:val="21"/>
              </w:rPr>
              <w:t>8</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w:t>
            </w:r>
            <w:r w:rsidRPr="00A628B2">
              <w:rPr>
                <w:kern w:val="0"/>
                <w:sz w:val="21"/>
                <w:szCs w:val="21"/>
              </w:rPr>
              <w:t>，</w:t>
            </w:r>
            <w:r w:rsidRPr="00A628B2">
              <w:rPr>
                <w:kern w:val="0"/>
                <w:sz w:val="21"/>
                <w:szCs w:val="21"/>
              </w:rPr>
              <w:t>2.5</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-0.37%</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1</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-0.73%</w:t>
            </w:r>
          </w:p>
        </w:tc>
      </w:tr>
      <w:tr w:rsidR="009F4BD1" w:rsidRPr="00A628B2" w:rsidTr="00C965C0">
        <w:trPr>
          <w:cantSplit/>
          <w:trHeight w:val="510"/>
          <w:jc w:val="center"/>
        </w:trPr>
        <w:tc>
          <w:tcPr>
            <w:tcW w:w="17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利用现状</w:t>
            </w:r>
          </w:p>
        </w:tc>
        <w:tc>
          <w:tcPr>
            <w:tcW w:w="14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经常进行种植工作和生产、经营活动</w:t>
            </w:r>
          </w:p>
        </w:tc>
        <w:tc>
          <w:tcPr>
            <w:tcW w:w="110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0.63%</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有一定种植工作和生产、经营活动</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0.32%</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种植工作和生产、经营活动一般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季节性</w:t>
            </w:r>
          </w:p>
          <w:p w:rsidR="009F4BD1" w:rsidRPr="00A628B2" w:rsidRDefault="009F4BD1" w:rsidP="00C965C0">
            <w:pPr>
              <w:widowControl/>
              <w:jc w:val="center"/>
              <w:rPr>
                <w:kern w:val="0"/>
                <w:sz w:val="21"/>
                <w:szCs w:val="21"/>
              </w:rPr>
            </w:pPr>
            <w:r w:rsidRPr="00A628B2">
              <w:rPr>
                <w:rFonts w:hint="eastAsia"/>
                <w:kern w:val="0"/>
                <w:sz w:val="21"/>
                <w:szCs w:val="21"/>
              </w:rPr>
              <w:t>丢荒耕地</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-0.32%</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完全</w:t>
            </w:r>
            <w:r w:rsidRPr="00A628B2">
              <w:rPr>
                <w:kern w:val="0"/>
                <w:sz w:val="21"/>
                <w:szCs w:val="21"/>
              </w:rPr>
              <w:t>丢弃或荒弃的耕地</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-0.64%</w:t>
            </w:r>
          </w:p>
        </w:tc>
      </w:tr>
      <w:tr w:rsidR="009F4BD1" w:rsidRPr="00A628B2" w:rsidTr="00C965C0">
        <w:trPr>
          <w:cantSplit/>
          <w:trHeight w:val="510"/>
          <w:jc w:val="center"/>
        </w:trPr>
        <w:tc>
          <w:tcPr>
            <w:tcW w:w="17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利用集约度</w:t>
            </w:r>
          </w:p>
        </w:tc>
        <w:tc>
          <w:tcPr>
            <w:tcW w:w="14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集约程度高，区域内的种植规模大且田块相对集中分布，无休耕或弃置现象</w:t>
            </w:r>
          </w:p>
        </w:tc>
        <w:tc>
          <w:tcPr>
            <w:tcW w:w="110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0.57%</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集约程度较高，区域内的种植规模较大且田块分布较集中</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0.28%</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集约程度一般，区域内田块分布相对分散，种植规模一般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集约程度较差，区域内田块分布较零散，种植规模小</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-0.29%</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集约程度差，区域内田块分布零散，不成规模</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-0.58%</w:t>
            </w:r>
          </w:p>
        </w:tc>
      </w:tr>
      <w:tr w:rsidR="009F4BD1" w:rsidRPr="00A628B2" w:rsidTr="00C965C0">
        <w:trPr>
          <w:cantSplit/>
          <w:trHeight w:val="510"/>
          <w:jc w:val="center"/>
        </w:trPr>
        <w:tc>
          <w:tcPr>
            <w:tcW w:w="17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经营效益</w:t>
            </w:r>
          </w:p>
        </w:tc>
        <w:tc>
          <w:tcPr>
            <w:tcW w:w="14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区域可种植特色农作物，经营效益好</w:t>
            </w:r>
          </w:p>
        </w:tc>
        <w:tc>
          <w:tcPr>
            <w:tcW w:w="110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0.54%</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区域可种植特色农作物，经营效益较好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0.27%</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区域可种植一般农作物，经营效益一般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区域可种植一般农作物，经营效益较差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-0.28%</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区域可种植一般农作物，</w:t>
            </w:r>
            <w:r w:rsidRPr="00A628B2">
              <w:rPr>
                <w:rFonts w:hint="eastAsia"/>
                <w:kern w:val="0"/>
                <w:sz w:val="21"/>
                <w:szCs w:val="21"/>
              </w:rPr>
              <w:t>但</w:t>
            </w:r>
            <w:r w:rsidRPr="00A628B2">
              <w:rPr>
                <w:kern w:val="0"/>
                <w:sz w:val="21"/>
                <w:szCs w:val="21"/>
              </w:rPr>
              <w:t>经营效益差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-0.55%</w:t>
            </w:r>
          </w:p>
        </w:tc>
      </w:tr>
      <w:tr w:rsidR="009F4BD1" w:rsidRPr="00A628B2" w:rsidTr="00C965C0">
        <w:trPr>
          <w:cantSplit/>
          <w:trHeight w:val="510"/>
          <w:jc w:val="center"/>
        </w:trPr>
        <w:tc>
          <w:tcPr>
            <w:tcW w:w="17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人均耕地面积</w:t>
            </w:r>
            <w:r w:rsidRPr="00A628B2">
              <w:rPr>
                <w:kern w:val="0"/>
                <w:sz w:val="21"/>
                <w:szCs w:val="21"/>
              </w:rPr>
              <w:br/>
            </w:r>
            <w:r w:rsidRPr="00A628B2">
              <w:rPr>
                <w:kern w:val="0"/>
                <w:sz w:val="21"/>
                <w:szCs w:val="21"/>
              </w:rPr>
              <w:t>（平方米</w:t>
            </w:r>
            <w:r w:rsidRPr="00A628B2">
              <w:rPr>
                <w:kern w:val="0"/>
                <w:sz w:val="21"/>
                <w:szCs w:val="21"/>
              </w:rPr>
              <w:t>/</w:t>
            </w:r>
            <w:r w:rsidRPr="00A628B2">
              <w:rPr>
                <w:kern w:val="0"/>
                <w:sz w:val="21"/>
                <w:szCs w:val="21"/>
              </w:rPr>
              <w:t>人）</w:t>
            </w:r>
          </w:p>
        </w:tc>
        <w:tc>
          <w:tcPr>
            <w:tcW w:w="14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sz w:val="21"/>
                <w:szCs w:val="21"/>
              </w:rPr>
              <w:t>［</w:t>
            </w:r>
            <w:r w:rsidRPr="00A628B2">
              <w:rPr>
                <w:sz w:val="21"/>
                <w:szCs w:val="21"/>
              </w:rPr>
              <w:t>0</w:t>
            </w:r>
            <w:r w:rsidRPr="00A628B2">
              <w:rPr>
                <w:sz w:val="21"/>
                <w:szCs w:val="21"/>
              </w:rPr>
              <w:t>，</w:t>
            </w:r>
            <w:r w:rsidRPr="00A628B2">
              <w:rPr>
                <w:sz w:val="21"/>
                <w:szCs w:val="21"/>
              </w:rPr>
              <w:t>10</w:t>
            </w:r>
            <w:r w:rsidRPr="00A628B2">
              <w:rPr>
                <w:sz w:val="21"/>
                <w:szCs w:val="21"/>
              </w:rPr>
              <w:t>］</w:t>
            </w:r>
          </w:p>
        </w:tc>
        <w:tc>
          <w:tcPr>
            <w:tcW w:w="110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0.43%</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sz w:val="21"/>
                <w:szCs w:val="21"/>
              </w:rPr>
              <w:t>（</w:t>
            </w:r>
            <w:r w:rsidRPr="00A628B2">
              <w:rPr>
                <w:sz w:val="21"/>
                <w:szCs w:val="21"/>
              </w:rPr>
              <w:t>10</w:t>
            </w:r>
            <w:r w:rsidRPr="00A628B2">
              <w:rPr>
                <w:sz w:val="21"/>
                <w:szCs w:val="21"/>
              </w:rPr>
              <w:t>，</w:t>
            </w:r>
            <w:r w:rsidRPr="00A628B2">
              <w:rPr>
                <w:sz w:val="21"/>
                <w:szCs w:val="21"/>
              </w:rPr>
              <w:t>100</w:t>
            </w:r>
            <w:r w:rsidRPr="00A628B2">
              <w:rPr>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0.22%</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jc w:val="center"/>
              <w:rPr>
                <w:sz w:val="21"/>
                <w:szCs w:val="21"/>
              </w:rPr>
            </w:pPr>
            <w:r w:rsidRPr="00A628B2">
              <w:rPr>
                <w:sz w:val="21"/>
                <w:szCs w:val="21"/>
              </w:rPr>
              <w:t>（</w:t>
            </w:r>
            <w:r w:rsidRPr="00A628B2">
              <w:rPr>
                <w:sz w:val="21"/>
                <w:szCs w:val="21"/>
              </w:rPr>
              <w:t>100</w:t>
            </w:r>
            <w:r w:rsidRPr="00A628B2">
              <w:rPr>
                <w:sz w:val="21"/>
                <w:szCs w:val="21"/>
              </w:rPr>
              <w:t>，</w:t>
            </w:r>
            <w:r w:rsidRPr="00A628B2">
              <w:rPr>
                <w:sz w:val="21"/>
                <w:szCs w:val="21"/>
              </w:rPr>
              <w:t>400</w:t>
            </w:r>
            <w:r w:rsidRPr="00A628B2">
              <w:rPr>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sz w:val="21"/>
                <w:szCs w:val="21"/>
              </w:rPr>
              <w:t>（</w:t>
            </w:r>
            <w:r w:rsidRPr="00A628B2">
              <w:rPr>
                <w:sz w:val="21"/>
                <w:szCs w:val="21"/>
              </w:rPr>
              <w:t>400</w:t>
            </w:r>
            <w:r w:rsidRPr="00A628B2">
              <w:rPr>
                <w:sz w:val="21"/>
                <w:szCs w:val="21"/>
              </w:rPr>
              <w:t>，</w:t>
            </w:r>
            <w:r w:rsidRPr="00A628B2">
              <w:rPr>
                <w:sz w:val="21"/>
                <w:szCs w:val="21"/>
              </w:rPr>
              <w:t>900</w:t>
            </w:r>
            <w:r w:rsidRPr="00A628B2">
              <w:rPr>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-0.22%</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sz w:val="21"/>
                <w:szCs w:val="21"/>
              </w:rPr>
              <w:t>（</w:t>
            </w:r>
            <w:r w:rsidRPr="00A628B2">
              <w:rPr>
                <w:sz w:val="21"/>
                <w:szCs w:val="21"/>
              </w:rPr>
              <w:t>900</w:t>
            </w:r>
            <w:r w:rsidRPr="00A628B2">
              <w:rPr>
                <w:sz w:val="21"/>
                <w:szCs w:val="21"/>
              </w:rPr>
              <w:t>，</w:t>
            </w:r>
            <w:r w:rsidRPr="00A628B2">
              <w:rPr>
                <w:sz w:val="21"/>
                <w:szCs w:val="21"/>
              </w:rPr>
              <w:t>+∞</w:t>
            </w:r>
            <w:r w:rsidRPr="00A628B2">
              <w:rPr>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-0.44%</w:t>
            </w:r>
          </w:p>
        </w:tc>
      </w:tr>
      <w:tr w:rsidR="009F4BD1" w:rsidRPr="00A628B2" w:rsidTr="00C965C0">
        <w:trPr>
          <w:cantSplit/>
          <w:trHeight w:val="510"/>
          <w:jc w:val="center"/>
        </w:trPr>
        <w:tc>
          <w:tcPr>
            <w:tcW w:w="17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城镇影响度</w:t>
            </w:r>
          </w:p>
        </w:tc>
        <w:tc>
          <w:tcPr>
            <w:tcW w:w="14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位于越秀、天河、荔湾、海珠建成区范围。</w:t>
            </w:r>
          </w:p>
        </w:tc>
        <w:tc>
          <w:tcPr>
            <w:tcW w:w="110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1.55%</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位于越秀、天河、荔湾、海珠建成区以外的远郊范围；位于白云、黄埔、番禺建成区范围。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0.78%</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位于花都、南沙、增城、从化的建成区范围；位于番禺、白云、黄埔建成区以外的远郊范围。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-0.79%</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位于增城、从化区建成区以外的远郊范围。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-1.58%</w:t>
            </w:r>
          </w:p>
        </w:tc>
      </w:tr>
      <w:tr w:rsidR="009F4BD1" w:rsidRPr="00A628B2" w:rsidTr="00C965C0">
        <w:trPr>
          <w:cantSplit/>
          <w:trHeight w:val="510"/>
          <w:jc w:val="center"/>
        </w:trPr>
        <w:tc>
          <w:tcPr>
            <w:tcW w:w="17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农贸市场影响度</w:t>
            </w:r>
            <w:r w:rsidRPr="00A628B2">
              <w:rPr>
                <w:rFonts w:hint="eastAsia"/>
                <w:kern w:val="0"/>
                <w:sz w:val="21"/>
                <w:szCs w:val="21"/>
              </w:rPr>
              <w:t xml:space="preserve"> </w:t>
            </w:r>
            <w:r w:rsidRPr="00A628B2">
              <w:rPr>
                <w:kern w:val="0"/>
                <w:sz w:val="21"/>
                <w:szCs w:val="21"/>
              </w:rPr>
              <w:t>（距</w:t>
            </w:r>
            <w:r w:rsidRPr="00A628B2">
              <w:rPr>
                <w:rFonts w:hint="eastAsia"/>
                <w:kern w:val="0"/>
                <w:sz w:val="21"/>
                <w:szCs w:val="21"/>
              </w:rPr>
              <w:t>最近</w:t>
            </w:r>
            <w:r w:rsidRPr="00A628B2">
              <w:rPr>
                <w:kern w:val="0"/>
                <w:sz w:val="21"/>
                <w:szCs w:val="21"/>
              </w:rPr>
              <w:t>农贸市场距离）</w:t>
            </w:r>
            <w:r w:rsidRPr="00A628B2">
              <w:rPr>
                <w:rFonts w:hint="eastAsia"/>
                <w:kern w:val="0"/>
                <w:sz w:val="21"/>
                <w:szCs w:val="21"/>
              </w:rPr>
              <w:t>（米）</w:t>
            </w:r>
          </w:p>
        </w:tc>
        <w:tc>
          <w:tcPr>
            <w:tcW w:w="14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110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1.22%</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rFonts w:hint="eastAsia"/>
                <w:kern w:val="0"/>
                <w:sz w:val="21"/>
                <w:szCs w:val="21"/>
              </w:rPr>
              <w:t>，</w:t>
            </w:r>
            <w:r w:rsidRPr="00A628B2">
              <w:rPr>
                <w:kern w:val="0"/>
                <w:sz w:val="21"/>
                <w:szCs w:val="21"/>
              </w:rPr>
              <w:t>800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0.61%</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w:t>
            </w:r>
            <w:r w:rsidRPr="00A628B2">
              <w:rPr>
                <w:rFonts w:hint="eastAsia"/>
                <w:kern w:val="0"/>
                <w:sz w:val="21"/>
                <w:szCs w:val="21"/>
              </w:rPr>
              <w:t>，</w:t>
            </w:r>
            <w:r w:rsidRPr="00A628B2">
              <w:rPr>
                <w:kern w:val="0"/>
                <w:sz w:val="21"/>
                <w:szCs w:val="21"/>
              </w:rPr>
              <w:t>1200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1200</w:t>
            </w:r>
            <w:r w:rsidRPr="00A628B2">
              <w:rPr>
                <w:rFonts w:hint="eastAsia"/>
                <w:kern w:val="0"/>
                <w:sz w:val="21"/>
                <w:szCs w:val="21"/>
              </w:rPr>
              <w:t>，</w:t>
            </w:r>
            <w:r w:rsidRPr="00A628B2">
              <w:rPr>
                <w:kern w:val="0"/>
                <w:sz w:val="21"/>
                <w:szCs w:val="21"/>
              </w:rPr>
              <w:t>1500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-0.62%</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rFonts w:hint="eastAsia"/>
                <w:kern w:val="0"/>
                <w:sz w:val="21"/>
                <w:szCs w:val="21"/>
              </w:rPr>
              <w:t>1</w:t>
            </w:r>
            <w:r w:rsidRPr="00A628B2">
              <w:rPr>
                <w:kern w:val="0"/>
                <w:sz w:val="21"/>
                <w:szCs w:val="21"/>
              </w:rPr>
              <w:t>500, +∞</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-1.24%</w:t>
            </w:r>
          </w:p>
        </w:tc>
      </w:tr>
      <w:tr w:rsidR="009F4BD1" w:rsidRPr="00A628B2" w:rsidTr="00C965C0">
        <w:trPr>
          <w:cantSplit/>
          <w:trHeight w:val="510"/>
          <w:jc w:val="center"/>
        </w:trPr>
        <w:tc>
          <w:tcPr>
            <w:tcW w:w="17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道路通达度</w:t>
            </w:r>
          </w:p>
        </w:tc>
        <w:tc>
          <w:tcPr>
            <w:tcW w:w="14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国道能通达</w:t>
            </w:r>
          </w:p>
        </w:tc>
        <w:tc>
          <w:tcPr>
            <w:tcW w:w="110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1.52%</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省道能通达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县道能通达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乡道能通达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-0.78%</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只有村道能通达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-1.55%</w:t>
            </w:r>
          </w:p>
        </w:tc>
      </w:tr>
      <w:tr w:rsidR="009F4BD1" w:rsidRPr="00A628B2" w:rsidTr="00C965C0">
        <w:trPr>
          <w:cantSplit/>
          <w:trHeight w:val="510"/>
          <w:jc w:val="center"/>
        </w:trPr>
        <w:tc>
          <w:tcPr>
            <w:tcW w:w="17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对外交通便利度</w:t>
            </w:r>
            <w:r w:rsidRPr="00A628B2">
              <w:rPr>
                <w:rFonts w:hint="eastAsia"/>
                <w:kern w:val="0"/>
                <w:sz w:val="21"/>
                <w:szCs w:val="21"/>
              </w:rPr>
              <w:t xml:space="preserve"> </w:t>
            </w:r>
            <w:r w:rsidRPr="00A628B2">
              <w:rPr>
                <w:kern w:val="0"/>
                <w:sz w:val="21"/>
                <w:szCs w:val="21"/>
              </w:rPr>
              <w:t>（距</w:t>
            </w:r>
            <w:r w:rsidRPr="00A628B2">
              <w:rPr>
                <w:rFonts w:hint="eastAsia"/>
                <w:kern w:val="0"/>
                <w:sz w:val="21"/>
                <w:szCs w:val="21"/>
              </w:rPr>
              <w:t>最近</w:t>
            </w:r>
            <w:r w:rsidRPr="00A628B2">
              <w:rPr>
                <w:kern w:val="0"/>
                <w:sz w:val="21"/>
                <w:szCs w:val="21"/>
              </w:rPr>
              <w:t>离港口、飞机场、火车站）</w:t>
            </w:r>
            <w:r w:rsidRPr="00A628B2">
              <w:rPr>
                <w:rFonts w:hint="eastAsia"/>
                <w:kern w:val="0"/>
                <w:sz w:val="21"/>
                <w:szCs w:val="21"/>
              </w:rPr>
              <w:t>（米）</w:t>
            </w:r>
          </w:p>
        </w:tc>
        <w:tc>
          <w:tcPr>
            <w:tcW w:w="14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1500</w:t>
            </w:r>
            <w:r w:rsidRPr="00A628B2">
              <w:rPr>
                <w:kern w:val="0"/>
                <w:sz w:val="21"/>
                <w:szCs w:val="21"/>
              </w:rPr>
              <w:t>）</w:t>
            </w:r>
          </w:p>
        </w:tc>
        <w:tc>
          <w:tcPr>
            <w:tcW w:w="110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1.25%</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3000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0.62%</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3000</w:t>
            </w:r>
            <w:r w:rsidRPr="00A628B2">
              <w:rPr>
                <w:kern w:val="0"/>
                <w:sz w:val="21"/>
                <w:szCs w:val="21"/>
              </w:rPr>
              <w:t>，</w:t>
            </w:r>
            <w:r w:rsidRPr="00A628B2">
              <w:rPr>
                <w:kern w:val="0"/>
                <w:sz w:val="21"/>
                <w:szCs w:val="21"/>
              </w:rPr>
              <w:t>5000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5000</w:t>
            </w:r>
            <w:r w:rsidRPr="00A628B2">
              <w:rPr>
                <w:kern w:val="0"/>
                <w:sz w:val="21"/>
                <w:szCs w:val="21"/>
              </w:rPr>
              <w:t>，</w:t>
            </w:r>
            <w:r w:rsidRPr="00A628B2">
              <w:rPr>
                <w:kern w:val="0"/>
                <w:sz w:val="21"/>
                <w:szCs w:val="21"/>
              </w:rPr>
              <w:t>8000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-0.64%</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-1.27%</w:t>
            </w:r>
          </w:p>
        </w:tc>
      </w:tr>
    </w:tbl>
    <w:p w:rsidR="009F4BD1" w:rsidRDefault="009F4BD1" w:rsidP="009F4BD1">
      <w:pPr>
        <w:adjustRightInd w:val="0"/>
        <w:snapToGrid w:val="0"/>
        <w:spacing w:beforeLines="50" w:before="120"/>
        <w:rPr>
          <w:rFonts w:ascii="仿宋_GB2312"/>
          <w:kern w:val="28"/>
          <w:sz w:val="18"/>
          <w:szCs w:val="18"/>
        </w:rPr>
      </w:pPr>
      <w:r w:rsidRPr="00A628B2">
        <w:rPr>
          <w:rFonts w:ascii="仿宋_GB2312" w:hint="eastAsia"/>
          <w:kern w:val="28"/>
          <w:sz w:val="18"/>
          <w:szCs w:val="18"/>
        </w:rPr>
        <w:t>备注：1、田间路网密度是指为了满足耕作、农机具的应用及农资运输等生产活动需要而修建的道路占田块面积的比重，反映出耕地地块内部耕作便利情况；</w:t>
      </w:r>
    </w:p>
    <w:p w:rsidR="009F4BD1" w:rsidRDefault="009F4BD1" w:rsidP="009F4BD1">
      <w:pPr>
        <w:adjustRightInd w:val="0"/>
        <w:snapToGrid w:val="0"/>
        <w:spacing w:beforeLines="50" w:before="120"/>
        <w:ind w:firstLineChars="300" w:firstLine="540"/>
        <w:rPr>
          <w:rFonts w:ascii="仿宋_GB2312"/>
          <w:kern w:val="28"/>
          <w:sz w:val="18"/>
          <w:szCs w:val="18"/>
        </w:rPr>
      </w:pPr>
      <w:r w:rsidRPr="00A628B2">
        <w:rPr>
          <w:rFonts w:ascii="仿宋_GB2312" w:hint="eastAsia"/>
          <w:kern w:val="28"/>
          <w:sz w:val="18"/>
          <w:szCs w:val="18"/>
        </w:rPr>
        <w:t>2、田块形状(形状系数（K）)计算公式为</w:t>
      </w:r>
      <w:r w:rsidRPr="00271FC3">
        <w:rPr>
          <w:noProof/>
          <w:kern w:val="0"/>
          <w:sz w:val="24"/>
          <w:szCs w:val="24"/>
        </w:rPr>
        <w:drawing>
          <wp:inline distT="0" distB="0" distL="0" distR="0">
            <wp:extent cx="523875" cy="18097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180975"/>
                    </a:xfrm>
                    <a:prstGeom prst="rect">
                      <a:avLst/>
                    </a:prstGeom>
                    <a:noFill/>
                    <a:ln>
                      <a:noFill/>
                    </a:ln>
                  </pic:spPr>
                </pic:pic>
              </a:graphicData>
            </a:graphic>
          </wp:inline>
        </w:drawing>
      </w:r>
      <w:r w:rsidRPr="00A628B2">
        <w:rPr>
          <w:rFonts w:ascii="仿宋_GB2312" w:hint="eastAsia"/>
          <w:kern w:val="28"/>
          <w:sz w:val="18"/>
          <w:szCs w:val="18"/>
        </w:rPr>
        <w:t>，其中K为形状系数，S为田块的面积，L为田块的周长；</w:t>
      </w:r>
    </w:p>
    <w:p w:rsidR="009F4BD1" w:rsidRDefault="009F4BD1" w:rsidP="009F4BD1">
      <w:pPr>
        <w:numPr>
          <w:ilvl w:val="0"/>
          <w:numId w:val="1"/>
        </w:numPr>
        <w:adjustRightInd w:val="0"/>
        <w:snapToGrid w:val="0"/>
        <w:spacing w:beforeLines="50" w:before="120"/>
        <w:rPr>
          <w:rFonts w:ascii="仿宋_GB2312"/>
          <w:kern w:val="28"/>
          <w:sz w:val="18"/>
          <w:szCs w:val="18"/>
        </w:rPr>
      </w:pPr>
      <w:r w:rsidRPr="00A628B2">
        <w:rPr>
          <w:rFonts w:ascii="仿宋_GB2312" w:hint="eastAsia"/>
          <w:kern w:val="28"/>
          <w:sz w:val="18"/>
          <w:szCs w:val="18"/>
        </w:rPr>
        <w:t>人均耕地面积计算公式为：人均耕地面积＝所在区域（</w:t>
      </w:r>
      <w:r w:rsidRPr="00A628B2">
        <w:rPr>
          <w:rFonts w:ascii="仿宋_GB2312"/>
          <w:kern w:val="28"/>
          <w:sz w:val="18"/>
          <w:szCs w:val="18"/>
        </w:rPr>
        <w:t>行政区</w:t>
      </w:r>
      <w:r w:rsidRPr="00A628B2">
        <w:rPr>
          <w:rFonts w:ascii="仿宋_GB2312" w:hint="eastAsia"/>
          <w:kern w:val="28"/>
          <w:sz w:val="18"/>
          <w:szCs w:val="18"/>
        </w:rPr>
        <w:t>）耕地总面积÷农业户籍人口数。</w:t>
      </w:r>
    </w:p>
    <w:p w:rsidR="009F4BD1" w:rsidRPr="00A628B2" w:rsidRDefault="009F4BD1" w:rsidP="009F4BD1">
      <w:pPr>
        <w:adjustRightInd w:val="0"/>
        <w:snapToGrid w:val="0"/>
        <w:spacing w:line="0" w:lineRule="atLeast"/>
        <w:rPr>
          <w:b/>
          <w:kern w:val="28"/>
          <w:sz w:val="21"/>
          <w:szCs w:val="21"/>
        </w:rPr>
      </w:pPr>
    </w:p>
    <w:p w:rsidR="009F4BD1" w:rsidRPr="00A628B2" w:rsidRDefault="009F4BD1" w:rsidP="009F4BD1">
      <w:pPr>
        <w:spacing w:beforeLines="25" w:before="60" w:afterLines="25" w:after="60" w:line="300" w:lineRule="auto"/>
        <w:ind w:left="1324"/>
        <w:jc w:val="center"/>
        <w:outlineLvl w:val="6"/>
        <w:rPr>
          <w:rFonts w:ascii="黑体" w:eastAsia="黑体" w:hAnsi="黑体"/>
          <w:b/>
          <w:sz w:val="24"/>
          <w:szCs w:val="24"/>
        </w:rPr>
        <w:sectPr w:rsidR="009F4BD1" w:rsidRPr="00A628B2">
          <w:pgSz w:w="16838" w:h="11906" w:orient="landscape"/>
          <w:pgMar w:top="1474" w:right="1474" w:bottom="1474" w:left="1474" w:header="851" w:footer="992" w:gutter="0"/>
          <w:cols w:space="720"/>
          <w:docGrid w:linePitch="312"/>
        </w:sectPr>
      </w:pPr>
    </w:p>
    <w:p w:rsidR="009F4BD1" w:rsidRDefault="009F4BD1" w:rsidP="009F4BD1">
      <w:pPr>
        <w:spacing w:beforeLines="25" w:before="60" w:afterLines="25" w:after="60" w:line="300" w:lineRule="auto"/>
        <w:ind w:left="1324"/>
        <w:jc w:val="center"/>
        <w:outlineLvl w:val="6"/>
        <w:rPr>
          <w:rFonts w:ascii="黑体" w:eastAsia="黑体" w:hAnsi="黑体"/>
          <w:b/>
          <w:sz w:val="24"/>
          <w:szCs w:val="24"/>
        </w:rPr>
      </w:pPr>
      <w:r w:rsidRPr="00A628B2">
        <w:rPr>
          <w:rFonts w:ascii="黑体" w:eastAsia="黑体" w:hAnsi="黑体" w:hint="eastAsia"/>
          <w:b/>
          <w:sz w:val="24"/>
          <w:szCs w:val="24"/>
        </w:rPr>
        <w:lastRenderedPageBreak/>
        <w:t>表1</w:t>
      </w:r>
      <w:r w:rsidRPr="00A628B2">
        <w:rPr>
          <w:rFonts w:ascii="黑体" w:eastAsia="黑体" w:hAnsi="黑体"/>
          <w:b/>
          <w:sz w:val="24"/>
          <w:szCs w:val="24"/>
        </w:rPr>
        <w:t xml:space="preserve">-3 </w:t>
      </w:r>
      <w:r w:rsidRPr="00A628B2">
        <w:rPr>
          <w:rFonts w:ascii="黑体" w:eastAsia="黑体" w:hAnsi="黑体" w:hint="eastAsia"/>
          <w:b/>
          <w:sz w:val="24"/>
          <w:szCs w:val="24"/>
        </w:rPr>
        <w:t>广州市2017年</w:t>
      </w:r>
      <w:r w:rsidRPr="00A628B2">
        <w:rPr>
          <w:rFonts w:ascii="黑体" w:eastAsia="黑体" w:hAnsi="黑体"/>
          <w:b/>
          <w:sz w:val="24"/>
          <w:szCs w:val="24"/>
        </w:rPr>
        <w:t>国有耕地基准地价三级修正系数表</w:t>
      </w:r>
    </w:p>
    <w:tbl>
      <w:tblPr>
        <w:tblW w:w="14177" w:type="dxa"/>
        <w:jc w:val="center"/>
        <w:tblLook w:val="04A0" w:firstRow="1" w:lastRow="0" w:firstColumn="1" w:lastColumn="0" w:noHBand="0" w:noVBand="1"/>
      </w:tblPr>
      <w:tblGrid>
        <w:gridCol w:w="1569"/>
        <w:gridCol w:w="1545"/>
        <w:gridCol w:w="1134"/>
        <w:gridCol w:w="1559"/>
        <w:gridCol w:w="1141"/>
        <w:gridCol w:w="1276"/>
        <w:gridCol w:w="1134"/>
        <w:gridCol w:w="1276"/>
        <w:gridCol w:w="1183"/>
        <w:gridCol w:w="1233"/>
        <w:gridCol w:w="1127"/>
      </w:tblGrid>
      <w:tr w:rsidR="009F4BD1" w:rsidRPr="00A628B2" w:rsidTr="00C965C0">
        <w:trPr>
          <w:trHeight w:val="285"/>
          <w:tblHeader/>
          <w:jc w:val="center"/>
        </w:trPr>
        <w:tc>
          <w:tcPr>
            <w:tcW w:w="15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指标标准</w:t>
            </w:r>
          </w:p>
        </w:tc>
        <w:tc>
          <w:tcPr>
            <w:tcW w:w="2679"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优</w:t>
            </w:r>
          </w:p>
        </w:tc>
        <w:tc>
          <w:tcPr>
            <w:tcW w:w="2700"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较优</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一般</w:t>
            </w:r>
          </w:p>
        </w:tc>
        <w:tc>
          <w:tcPr>
            <w:tcW w:w="2459"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较劣</w:t>
            </w:r>
          </w:p>
        </w:tc>
        <w:tc>
          <w:tcPr>
            <w:tcW w:w="2360"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劣</w:t>
            </w:r>
          </w:p>
        </w:tc>
      </w:tr>
      <w:tr w:rsidR="009F4BD1" w:rsidRPr="00A628B2" w:rsidTr="00C965C0">
        <w:trPr>
          <w:trHeight w:val="285"/>
          <w:tblHeader/>
          <w:jc w:val="center"/>
        </w:trPr>
        <w:tc>
          <w:tcPr>
            <w:tcW w:w="1569" w:type="dxa"/>
            <w:vMerge/>
            <w:tcBorders>
              <w:top w:val="single" w:sz="4" w:space="0" w:color="auto"/>
              <w:left w:val="single" w:sz="4" w:space="0" w:color="auto"/>
              <w:bottom w:val="single" w:sz="4" w:space="0" w:color="auto"/>
              <w:right w:val="single" w:sz="4" w:space="0" w:color="auto"/>
            </w:tcBorders>
            <w:vAlign w:val="center"/>
          </w:tcPr>
          <w:p w:rsidR="009F4BD1" w:rsidRPr="00A628B2" w:rsidRDefault="009F4BD1" w:rsidP="00C965C0">
            <w:pPr>
              <w:widowControl/>
              <w:jc w:val="left"/>
              <w:rPr>
                <w:b/>
                <w:bCs/>
                <w:kern w:val="0"/>
                <w:sz w:val="21"/>
                <w:szCs w:val="21"/>
              </w:rPr>
            </w:pP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2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r>
      <w:tr w:rsidR="009F4BD1" w:rsidRPr="00A628B2" w:rsidTr="00C965C0">
        <w:trPr>
          <w:trHeight w:val="585"/>
          <w:jc w:val="center"/>
        </w:trPr>
        <w:tc>
          <w:tcPr>
            <w:tcW w:w="156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地貌类型</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w:t>
            </w:r>
          </w:p>
          <w:p w:rsidR="009F4BD1" w:rsidRPr="00A628B2" w:rsidRDefault="009F4BD1" w:rsidP="00C965C0">
            <w:pPr>
              <w:widowControl/>
              <w:jc w:val="center"/>
              <w:rPr>
                <w:kern w:val="0"/>
                <w:sz w:val="21"/>
                <w:szCs w:val="21"/>
              </w:rPr>
            </w:pPr>
            <w:r w:rsidRPr="00A628B2">
              <w:rPr>
                <w:kern w:val="0"/>
                <w:sz w:val="21"/>
                <w:szCs w:val="21"/>
              </w:rPr>
              <w:t>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处于平原、丘陵过渡地带</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0.33%</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w:t>
            </w:r>
          </w:p>
          <w:p w:rsidR="009F4BD1" w:rsidRPr="00A628B2" w:rsidRDefault="009F4BD1" w:rsidP="00C965C0">
            <w:pPr>
              <w:widowControl/>
              <w:jc w:val="center"/>
              <w:rPr>
                <w:kern w:val="0"/>
                <w:sz w:val="21"/>
                <w:szCs w:val="21"/>
              </w:rPr>
            </w:pPr>
            <w:r w:rsidRPr="00A628B2">
              <w:rPr>
                <w:kern w:val="0"/>
                <w:sz w:val="21"/>
                <w:szCs w:val="21"/>
              </w:rPr>
              <w:t>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处于丘陵、山地过渡</w:t>
            </w:r>
          </w:p>
          <w:p w:rsidR="009F4BD1" w:rsidRPr="00A628B2" w:rsidRDefault="009F4BD1" w:rsidP="00C965C0">
            <w:pPr>
              <w:widowControl/>
              <w:jc w:val="center"/>
              <w:rPr>
                <w:kern w:val="0"/>
                <w:sz w:val="21"/>
                <w:szCs w:val="21"/>
              </w:rPr>
            </w:pPr>
            <w:r w:rsidRPr="00A628B2">
              <w:rPr>
                <w:kern w:val="0"/>
                <w:sz w:val="21"/>
                <w:szCs w:val="21"/>
              </w:rPr>
              <w:t>地带</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-0.34%</w:t>
            </w:r>
          </w:p>
        </w:tc>
        <w:tc>
          <w:tcPr>
            <w:tcW w:w="12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处于山地地带</w:t>
            </w:r>
          </w:p>
        </w:tc>
        <w:tc>
          <w:tcPr>
            <w:tcW w:w="11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-0.67%</w:t>
            </w:r>
          </w:p>
        </w:tc>
      </w:tr>
      <w:tr w:rsidR="009F4BD1" w:rsidRPr="00A628B2" w:rsidTr="00C965C0">
        <w:trPr>
          <w:trHeight w:val="300"/>
          <w:jc w:val="center"/>
        </w:trPr>
        <w:tc>
          <w:tcPr>
            <w:tcW w:w="156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地形坡度（</w:t>
            </w:r>
            <w:r w:rsidRPr="00A628B2">
              <w:rPr>
                <w:kern w:val="0"/>
                <w:sz w:val="21"/>
                <w:szCs w:val="21"/>
              </w:rPr>
              <w:t>°</w:t>
            </w:r>
            <w:r w:rsidRPr="00A628B2">
              <w:rPr>
                <w:kern w:val="0"/>
                <w:sz w:val="21"/>
                <w:szCs w:val="21"/>
              </w:rPr>
              <w:t>）</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2</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0.78%</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w:t>
            </w:r>
            <w:r w:rsidRPr="00A628B2">
              <w:rPr>
                <w:rFonts w:hint="eastAsia"/>
                <w:kern w:val="0"/>
                <w:sz w:val="21"/>
                <w:szCs w:val="21"/>
              </w:rPr>
              <w:t>，</w:t>
            </w:r>
            <w:r w:rsidRPr="00A628B2">
              <w:rPr>
                <w:kern w:val="0"/>
                <w:sz w:val="21"/>
                <w:szCs w:val="21"/>
              </w:rPr>
              <w:t>5</w:t>
            </w:r>
            <w:r w:rsidRPr="00A628B2">
              <w:rPr>
                <w:kern w:val="0"/>
                <w:sz w:val="21"/>
                <w:szCs w:val="21"/>
              </w:rPr>
              <w:t>）</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0.39%</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w:t>
            </w:r>
            <w:r w:rsidRPr="00A628B2">
              <w:rPr>
                <w:rFonts w:hint="eastAsia"/>
                <w:kern w:val="0"/>
                <w:sz w:val="21"/>
                <w:szCs w:val="21"/>
              </w:rPr>
              <w:t>，</w:t>
            </w:r>
            <w:r w:rsidRPr="00A628B2">
              <w:rPr>
                <w:kern w:val="0"/>
                <w:sz w:val="21"/>
                <w:szCs w:val="21"/>
              </w:rPr>
              <w:t>8</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w:t>
            </w:r>
            <w:r w:rsidRPr="00A628B2">
              <w:rPr>
                <w:rFonts w:hint="eastAsia"/>
                <w:kern w:val="0"/>
                <w:sz w:val="21"/>
                <w:szCs w:val="21"/>
              </w:rPr>
              <w:t>，</w:t>
            </w:r>
            <w:r w:rsidRPr="00A628B2">
              <w:rPr>
                <w:kern w:val="0"/>
                <w:sz w:val="21"/>
                <w:szCs w:val="21"/>
              </w:rPr>
              <w:t>15</w:t>
            </w:r>
            <w:r w:rsidRPr="00A628B2">
              <w:rPr>
                <w:kern w:val="0"/>
                <w:sz w:val="21"/>
                <w:szCs w:val="21"/>
              </w:rPr>
              <w:t>）</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-0.40%</w:t>
            </w:r>
          </w:p>
        </w:tc>
        <w:tc>
          <w:tcPr>
            <w:tcW w:w="12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w:t>
            </w:r>
            <w:r w:rsidRPr="00A628B2">
              <w:rPr>
                <w:rFonts w:hint="eastAsia"/>
                <w:kern w:val="0"/>
                <w:sz w:val="21"/>
                <w:szCs w:val="21"/>
              </w:rPr>
              <w:t>，</w:t>
            </w:r>
            <w:r w:rsidRPr="00A628B2">
              <w:rPr>
                <w:kern w:val="0"/>
                <w:sz w:val="21"/>
                <w:szCs w:val="21"/>
              </w:rPr>
              <w:t>90</w:t>
            </w:r>
            <w:r w:rsidRPr="00A628B2">
              <w:rPr>
                <w:rFonts w:hint="eastAsia"/>
                <w:kern w:val="0"/>
                <w:sz w:val="21"/>
                <w:szCs w:val="21"/>
              </w:rPr>
              <w:t>］</w:t>
            </w:r>
          </w:p>
        </w:tc>
        <w:tc>
          <w:tcPr>
            <w:tcW w:w="11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-0.80%</w:t>
            </w:r>
          </w:p>
        </w:tc>
      </w:tr>
      <w:tr w:rsidR="009F4BD1" w:rsidRPr="00A628B2" w:rsidTr="00C965C0">
        <w:trPr>
          <w:trHeight w:val="315"/>
          <w:jc w:val="center"/>
        </w:trPr>
        <w:tc>
          <w:tcPr>
            <w:tcW w:w="156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田面坡度（</w:t>
            </w:r>
            <w:r w:rsidRPr="00A628B2">
              <w:rPr>
                <w:kern w:val="0"/>
                <w:sz w:val="21"/>
                <w:szCs w:val="21"/>
              </w:rPr>
              <w:t>°</w:t>
            </w:r>
            <w:r w:rsidRPr="00A628B2">
              <w:rPr>
                <w:kern w:val="0"/>
                <w:sz w:val="21"/>
                <w:szCs w:val="21"/>
              </w:rPr>
              <w:t>）</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2</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0.68%</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w:t>
            </w:r>
            <w:r w:rsidRPr="00A628B2">
              <w:rPr>
                <w:rFonts w:hint="eastAsia"/>
                <w:kern w:val="0"/>
                <w:sz w:val="21"/>
                <w:szCs w:val="21"/>
              </w:rPr>
              <w:t>，</w:t>
            </w:r>
            <w:r w:rsidRPr="00A628B2">
              <w:rPr>
                <w:kern w:val="0"/>
                <w:sz w:val="21"/>
                <w:szCs w:val="21"/>
              </w:rPr>
              <w:t>5</w:t>
            </w:r>
            <w:r w:rsidRPr="00A628B2">
              <w:rPr>
                <w:kern w:val="0"/>
                <w:sz w:val="21"/>
                <w:szCs w:val="21"/>
              </w:rPr>
              <w:t>）</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0.34%</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w:t>
            </w:r>
            <w:r w:rsidRPr="00A628B2">
              <w:rPr>
                <w:rFonts w:hint="eastAsia"/>
                <w:kern w:val="0"/>
                <w:sz w:val="21"/>
                <w:szCs w:val="21"/>
              </w:rPr>
              <w:t>，</w:t>
            </w:r>
            <w:r w:rsidRPr="00A628B2">
              <w:rPr>
                <w:kern w:val="0"/>
                <w:sz w:val="21"/>
                <w:szCs w:val="21"/>
              </w:rPr>
              <w:t>8</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w:t>
            </w:r>
            <w:r w:rsidRPr="00A628B2">
              <w:rPr>
                <w:rFonts w:hint="eastAsia"/>
                <w:kern w:val="0"/>
                <w:sz w:val="21"/>
                <w:szCs w:val="21"/>
              </w:rPr>
              <w:t>，</w:t>
            </w:r>
            <w:r w:rsidRPr="00A628B2">
              <w:rPr>
                <w:kern w:val="0"/>
                <w:sz w:val="21"/>
                <w:szCs w:val="21"/>
              </w:rPr>
              <w:t>15</w:t>
            </w:r>
            <w:r w:rsidRPr="00A628B2">
              <w:rPr>
                <w:kern w:val="0"/>
                <w:sz w:val="21"/>
                <w:szCs w:val="21"/>
              </w:rPr>
              <w:t>）</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-0.35%</w:t>
            </w:r>
          </w:p>
        </w:tc>
        <w:tc>
          <w:tcPr>
            <w:tcW w:w="12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w:t>
            </w:r>
            <w:r w:rsidRPr="00A628B2">
              <w:rPr>
                <w:rFonts w:hint="eastAsia"/>
                <w:kern w:val="0"/>
                <w:sz w:val="21"/>
                <w:szCs w:val="21"/>
              </w:rPr>
              <w:t>，</w:t>
            </w:r>
            <w:r w:rsidRPr="00A628B2">
              <w:rPr>
                <w:kern w:val="0"/>
                <w:sz w:val="21"/>
                <w:szCs w:val="21"/>
              </w:rPr>
              <w:t>30</w:t>
            </w:r>
            <w:r w:rsidRPr="00A628B2">
              <w:rPr>
                <w:rFonts w:hint="eastAsia"/>
                <w:kern w:val="0"/>
                <w:sz w:val="21"/>
                <w:szCs w:val="21"/>
              </w:rPr>
              <w:t>］</w:t>
            </w:r>
          </w:p>
        </w:tc>
        <w:tc>
          <w:tcPr>
            <w:tcW w:w="11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-0.70%</w:t>
            </w:r>
          </w:p>
        </w:tc>
      </w:tr>
      <w:tr w:rsidR="009F4BD1" w:rsidRPr="00A628B2" w:rsidTr="00C965C0">
        <w:trPr>
          <w:trHeight w:val="300"/>
          <w:jc w:val="center"/>
        </w:trPr>
        <w:tc>
          <w:tcPr>
            <w:tcW w:w="156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有效土层厚度（</w:t>
            </w:r>
            <w:r w:rsidRPr="00A628B2">
              <w:rPr>
                <w:rFonts w:hint="eastAsia"/>
                <w:kern w:val="0"/>
                <w:sz w:val="21"/>
                <w:szCs w:val="21"/>
              </w:rPr>
              <w:t>厘米</w:t>
            </w:r>
            <w:r w:rsidRPr="00A628B2">
              <w:rPr>
                <w:kern w:val="0"/>
                <w:sz w:val="21"/>
                <w:szCs w:val="21"/>
              </w:rPr>
              <w:t>）</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0.65%</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w:t>
            </w:r>
            <w:r w:rsidRPr="00A628B2">
              <w:rPr>
                <w:rFonts w:hint="eastAsia"/>
                <w:kern w:val="0"/>
                <w:sz w:val="21"/>
                <w:szCs w:val="21"/>
              </w:rPr>
              <w:t>，</w:t>
            </w:r>
            <w:r w:rsidRPr="00A628B2">
              <w:rPr>
                <w:kern w:val="0"/>
                <w:sz w:val="21"/>
                <w:szCs w:val="21"/>
              </w:rPr>
              <w:t>100</w:t>
            </w:r>
            <w:r w:rsidRPr="00A628B2">
              <w:rPr>
                <w:kern w:val="0"/>
                <w:sz w:val="21"/>
                <w:szCs w:val="21"/>
              </w:rPr>
              <w:t>）</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0.33%</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60</w:t>
            </w:r>
            <w:r w:rsidRPr="00A628B2">
              <w:rPr>
                <w:rFonts w:hint="eastAsia"/>
                <w:kern w:val="0"/>
                <w:sz w:val="21"/>
                <w:szCs w:val="21"/>
              </w:rPr>
              <w:t>，</w:t>
            </w:r>
            <w:r w:rsidRPr="00A628B2">
              <w:rPr>
                <w:kern w:val="0"/>
                <w:sz w:val="21"/>
                <w:szCs w:val="21"/>
              </w:rPr>
              <w:t>80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w:t>
            </w:r>
            <w:r w:rsidRPr="00A628B2">
              <w:rPr>
                <w:rFonts w:hint="eastAsia"/>
                <w:kern w:val="0"/>
                <w:sz w:val="21"/>
                <w:szCs w:val="21"/>
              </w:rPr>
              <w:t>，</w:t>
            </w:r>
            <w:r w:rsidRPr="00A628B2">
              <w:rPr>
                <w:kern w:val="0"/>
                <w:sz w:val="21"/>
                <w:szCs w:val="21"/>
              </w:rPr>
              <w:t>60</w:t>
            </w:r>
            <w:r w:rsidRPr="00A628B2">
              <w:rPr>
                <w:kern w:val="0"/>
                <w:sz w:val="21"/>
                <w:szCs w:val="21"/>
              </w:rPr>
              <w:t>）</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-0.33%</w:t>
            </w:r>
          </w:p>
        </w:tc>
        <w:tc>
          <w:tcPr>
            <w:tcW w:w="12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30</w:t>
            </w:r>
            <w:r w:rsidRPr="00A628B2">
              <w:rPr>
                <w:kern w:val="0"/>
                <w:sz w:val="21"/>
                <w:szCs w:val="21"/>
              </w:rPr>
              <w:t>）</w:t>
            </w:r>
          </w:p>
        </w:tc>
        <w:tc>
          <w:tcPr>
            <w:tcW w:w="11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-0.67%</w:t>
            </w:r>
          </w:p>
        </w:tc>
      </w:tr>
      <w:tr w:rsidR="009F4BD1" w:rsidRPr="00A628B2" w:rsidTr="00C965C0">
        <w:trPr>
          <w:trHeight w:val="300"/>
          <w:jc w:val="center"/>
        </w:trPr>
        <w:tc>
          <w:tcPr>
            <w:tcW w:w="156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土壤质地</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壤土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0.65%</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砂壤土</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0.33%</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粘土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砂土</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-0.33%</w:t>
            </w:r>
          </w:p>
        </w:tc>
        <w:tc>
          <w:tcPr>
            <w:tcW w:w="12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砾质土</w:t>
            </w:r>
          </w:p>
        </w:tc>
        <w:tc>
          <w:tcPr>
            <w:tcW w:w="11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-0.67%</w:t>
            </w:r>
          </w:p>
        </w:tc>
      </w:tr>
      <w:tr w:rsidR="009F4BD1" w:rsidRPr="00A628B2" w:rsidTr="00C965C0">
        <w:trPr>
          <w:trHeight w:val="570"/>
          <w:jc w:val="center"/>
        </w:trPr>
        <w:tc>
          <w:tcPr>
            <w:tcW w:w="156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剖面构型</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通体壤、</w:t>
            </w:r>
          </w:p>
          <w:p w:rsidR="009F4BD1" w:rsidRPr="00A628B2" w:rsidRDefault="009F4BD1" w:rsidP="00C965C0">
            <w:pPr>
              <w:widowControl/>
              <w:jc w:val="center"/>
              <w:rPr>
                <w:kern w:val="0"/>
                <w:sz w:val="21"/>
                <w:szCs w:val="21"/>
              </w:rPr>
            </w:pPr>
            <w:r w:rsidRPr="00A628B2">
              <w:rPr>
                <w:kern w:val="0"/>
                <w:sz w:val="21"/>
                <w:szCs w:val="21"/>
              </w:rPr>
              <w:t>壤砂壤</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壤粘壤、砂粘粘、壤粘粘</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0.23%</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粘砂粘、</w:t>
            </w:r>
          </w:p>
          <w:p w:rsidR="009F4BD1" w:rsidRPr="00A628B2" w:rsidRDefault="009F4BD1" w:rsidP="00C965C0">
            <w:pPr>
              <w:widowControl/>
              <w:jc w:val="center"/>
              <w:rPr>
                <w:kern w:val="0"/>
                <w:sz w:val="21"/>
                <w:szCs w:val="21"/>
              </w:rPr>
            </w:pPr>
            <w:r w:rsidRPr="00A628B2">
              <w:rPr>
                <w:kern w:val="0"/>
                <w:sz w:val="21"/>
                <w:szCs w:val="21"/>
              </w:rPr>
              <w:t>通体粘</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砂粘砂、</w:t>
            </w:r>
          </w:p>
          <w:p w:rsidR="009F4BD1" w:rsidRPr="00A628B2" w:rsidRDefault="009F4BD1" w:rsidP="00C965C0">
            <w:pPr>
              <w:widowControl/>
              <w:jc w:val="center"/>
              <w:rPr>
                <w:kern w:val="0"/>
                <w:sz w:val="21"/>
                <w:szCs w:val="21"/>
              </w:rPr>
            </w:pPr>
            <w:r w:rsidRPr="00A628B2">
              <w:rPr>
                <w:kern w:val="0"/>
                <w:sz w:val="21"/>
                <w:szCs w:val="21"/>
              </w:rPr>
              <w:t>壤砂砂</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-0.23%</w:t>
            </w:r>
          </w:p>
        </w:tc>
        <w:tc>
          <w:tcPr>
            <w:tcW w:w="12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粘砂砂、</w:t>
            </w:r>
          </w:p>
          <w:p w:rsidR="009F4BD1" w:rsidRPr="00A628B2" w:rsidRDefault="009F4BD1" w:rsidP="00C965C0">
            <w:pPr>
              <w:widowControl/>
              <w:jc w:val="center"/>
              <w:rPr>
                <w:kern w:val="0"/>
                <w:sz w:val="21"/>
                <w:szCs w:val="21"/>
              </w:rPr>
            </w:pPr>
            <w:r w:rsidRPr="00A628B2">
              <w:rPr>
                <w:kern w:val="0"/>
                <w:sz w:val="21"/>
                <w:szCs w:val="21"/>
              </w:rPr>
              <w:t>通体砾</w:t>
            </w:r>
          </w:p>
        </w:tc>
        <w:tc>
          <w:tcPr>
            <w:tcW w:w="11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-0.47%</w:t>
            </w:r>
          </w:p>
        </w:tc>
      </w:tr>
      <w:tr w:rsidR="009F4BD1" w:rsidRPr="00A628B2" w:rsidTr="00C965C0">
        <w:trPr>
          <w:trHeight w:val="570"/>
          <w:jc w:val="center"/>
        </w:trPr>
        <w:tc>
          <w:tcPr>
            <w:tcW w:w="156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w:t>
            </w:r>
            <w:r w:rsidRPr="00A628B2">
              <w:rPr>
                <w:kern w:val="0"/>
                <w:sz w:val="21"/>
                <w:szCs w:val="21"/>
              </w:rPr>
              <w:t>pH</w:t>
            </w:r>
            <w:r w:rsidRPr="00A628B2">
              <w:rPr>
                <w:kern w:val="0"/>
                <w:sz w:val="21"/>
                <w:szCs w:val="21"/>
              </w:rPr>
              <w:t>值</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6.0</w:t>
            </w:r>
            <w:r w:rsidRPr="00A628B2">
              <w:rPr>
                <w:kern w:val="0"/>
                <w:sz w:val="21"/>
                <w:szCs w:val="21"/>
              </w:rPr>
              <w:t>，</w:t>
            </w:r>
            <w:r w:rsidRPr="00A628B2">
              <w:rPr>
                <w:kern w:val="0"/>
                <w:sz w:val="21"/>
                <w:szCs w:val="21"/>
              </w:rPr>
              <w:t>7.9</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0.49%</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5.5</w:t>
            </w:r>
            <w:r w:rsidRPr="00A628B2">
              <w:rPr>
                <w:rFonts w:hint="eastAsia"/>
                <w:kern w:val="0"/>
                <w:sz w:val="21"/>
                <w:szCs w:val="21"/>
              </w:rPr>
              <w:t>，</w:t>
            </w:r>
            <w:r w:rsidRPr="00A628B2">
              <w:rPr>
                <w:kern w:val="0"/>
                <w:sz w:val="21"/>
                <w:szCs w:val="21"/>
              </w:rPr>
              <w:t>6.0</w:t>
            </w:r>
            <w:r w:rsidRPr="00A628B2">
              <w:rPr>
                <w:kern w:val="0"/>
                <w:sz w:val="21"/>
                <w:szCs w:val="21"/>
              </w:rPr>
              <w:t>）</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0.24%</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w:t>
            </w:r>
            <w:r w:rsidRPr="00A628B2">
              <w:rPr>
                <w:rFonts w:hint="eastAsia"/>
                <w:kern w:val="0"/>
                <w:sz w:val="21"/>
                <w:szCs w:val="21"/>
              </w:rPr>
              <w:t>，</w:t>
            </w:r>
            <w:r w:rsidRPr="00A628B2">
              <w:rPr>
                <w:kern w:val="0"/>
                <w:sz w:val="21"/>
                <w:szCs w:val="21"/>
              </w:rPr>
              <w:t>5.5</w:t>
            </w:r>
            <w:r w:rsidRPr="00A628B2">
              <w:rPr>
                <w:kern w:val="0"/>
                <w:sz w:val="21"/>
                <w:szCs w:val="21"/>
              </w:rPr>
              <w:t>）</w:t>
            </w:r>
            <w:r w:rsidRPr="00A628B2">
              <w:rPr>
                <w:rFonts w:hint="eastAsia"/>
                <w:kern w:val="0"/>
                <w:sz w:val="21"/>
                <w:szCs w:val="21"/>
              </w:rPr>
              <w:t>或</w:t>
            </w:r>
            <w:r w:rsidRPr="00A628B2">
              <w:rPr>
                <w:kern w:val="0"/>
                <w:sz w:val="21"/>
                <w:szCs w:val="21"/>
              </w:rPr>
              <w:t>［</w:t>
            </w:r>
            <w:r w:rsidRPr="00A628B2">
              <w:rPr>
                <w:kern w:val="0"/>
                <w:sz w:val="21"/>
                <w:szCs w:val="21"/>
              </w:rPr>
              <w:t>7.9</w:t>
            </w:r>
            <w:r w:rsidRPr="00A628B2">
              <w:rPr>
                <w:rFonts w:hint="eastAsia"/>
                <w:kern w:val="0"/>
                <w:sz w:val="21"/>
                <w:szCs w:val="21"/>
              </w:rPr>
              <w:t>，</w:t>
            </w:r>
            <w:r w:rsidRPr="00A628B2">
              <w:rPr>
                <w:kern w:val="0"/>
                <w:sz w:val="21"/>
                <w:szCs w:val="21"/>
              </w:rPr>
              <w:t>8.5</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4.5</w:t>
            </w:r>
            <w:r w:rsidRPr="00A628B2">
              <w:rPr>
                <w:rFonts w:hint="eastAsia"/>
                <w:kern w:val="0"/>
                <w:sz w:val="21"/>
                <w:szCs w:val="21"/>
              </w:rPr>
              <w:t>，</w:t>
            </w:r>
            <w:r w:rsidRPr="00A628B2">
              <w:rPr>
                <w:kern w:val="0"/>
                <w:sz w:val="21"/>
                <w:szCs w:val="21"/>
              </w:rPr>
              <w:t>5.0</w:t>
            </w:r>
            <w:r w:rsidRPr="00A628B2">
              <w:rPr>
                <w:kern w:val="0"/>
                <w:sz w:val="21"/>
                <w:szCs w:val="21"/>
              </w:rPr>
              <w:t>）</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-0.25%</w:t>
            </w:r>
          </w:p>
        </w:tc>
        <w:tc>
          <w:tcPr>
            <w:tcW w:w="12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4.5</w:t>
            </w:r>
            <w:r w:rsidRPr="00A628B2">
              <w:rPr>
                <w:kern w:val="0"/>
                <w:sz w:val="21"/>
                <w:szCs w:val="21"/>
              </w:rPr>
              <w:t>）或［</w:t>
            </w:r>
            <w:r w:rsidRPr="00A628B2">
              <w:rPr>
                <w:kern w:val="0"/>
                <w:sz w:val="21"/>
                <w:szCs w:val="21"/>
              </w:rPr>
              <w:t>8.5</w:t>
            </w:r>
            <w:r w:rsidRPr="00A628B2">
              <w:rPr>
                <w:kern w:val="0"/>
                <w:sz w:val="21"/>
                <w:szCs w:val="21"/>
              </w:rPr>
              <w:t>，</w:t>
            </w:r>
            <w:r w:rsidRPr="00A628B2">
              <w:rPr>
                <w:kern w:val="0"/>
                <w:sz w:val="21"/>
                <w:szCs w:val="21"/>
              </w:rPr>
              <w:t>14</w:t>
            </w:r>
            <w:r w:rsidRPr="00A628B2">
              <w:rPr>
                <w:kern w:val="0"/>
                <w:sz w:val="21"/>
                <w:szCs w:val="21"/>
              </w:rPr>
              <w:t>］</w:t>
            </w:r>
          </w:p>
        </w:tc>
        <w:tc>
          <w:tcPr>
            <w:tcW w:w="11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-0.50%</w:t>
            </w:r>
          </w:p>
        </w:tc>
      </w:tr>
      <w:tr w:rsidR="009F4BD1" w:rsidRPr="00A628B2" w:rsidTr="00C965C0">
        <w:trPr>
          <w:trHeight w:val="285"/>
          <w:jc w:val="center"/>
        </w:trPr>
        <w:tc>
          <w:tcPr>
            <w:tcW w:w="156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土壤有机质含量（</w:t>
            </w:r>
            <w:r w:rsidRPr="00A628B2">
              <w:rPr>
                <w:kern w:val="0"/>
                <w:sz w:val="21"/>
                <w:szCs w:val="21"/>
              </w:rPr>
              <w:t>%</w:t>
            </w:r>
            <w:r w:rsidRPr="00A628B2">
              <w:rPr>
                <w:kern w:val="0"/>
                <w:sz w:val="21"/>
                <w:szCs w:val="21"/>
              </w:rPr>
              <w:t>）</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w:t>
            </w:r>
            <w:r w:rsidRPr="00A628B2">
              <w:rPr>
                <w:kern w:val="0"/>
                <w:sz w:val="21"/>
                <w:szCs w:val="21"/>
              </w:rPr>
              <w:t>，</w:t>
            </w:r>
            <w:r w:rsidRPr="00A628B2">
              <w:rPr>
                <w:kern w:val="0"/>
                <w:sz w:val="21"/>
                <w:szCs w:val="21"/>
              </w:rPr>
              <w:t>100</w:t>
            </w:r>
            <w:r w:rsidRPr="00A628B2">
              <w:rPr>
                <w:rFonts w:hint="eastAsia"/>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0.59%</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w:t>
            </w:r>
            <w:r w:rsidRPr="00A628B2">
              <w:rPr>
                <w:kern w:val="0"/>
                <w:sz w:val="21"/>
                <w:szCs w:val="21"/>
              </w:rPr>
              <w:t>，</w:t>
            </w:r>
            <w:r w:rsidRPr="00A628B2">
              <w:rPr>
                <w:kern w:val="0"/>
                <w:sz w:val="21"/>
                <w:szCs w:val="21"/>
              </w:rPr>
              <w:t>3</w:t>
            </w:r>
            <w:r w:rsidRPr="00A628B2">
              <w:rPr>
                <w:kern w:val="0"/>
                <w:sz w:val="21"/>
                <w:szCs w:val="21"/>
              </w:rPr>
              <w:t>）</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0.29%</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w:t>
            </w:r>
            <w:r w:rsidRPr="00A628B2">
              <w:rPr>
                <w:kern w:val="0"/>
                <w:sz w:val="21"/>
                <w:szCs w:val="21"/>
              </w:rPr>
              <w:t>，</w:t>
            </w:r>
            <w:r w:rsidRPr="00A628B2">
              <w:rPr>
                <w:kern w:val="0"/>
                <w:sz w:val="21"/>
                <w:szCs w:val="21"/>
              </w:rPr>
              <w:t>2</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0.6</w:t>
            </w:r>
            <w:r w:rsidRPr="00A628B2">
              <w:rPr>
                <w:kern w:val="0"/>
                <w:sz w:val="21"/>
                <w:szCs w:val="21"/>
              </w:rPr>
              <w:t>，</w:t>
            </w:r>
            <w:r w:rsidRPr="00A628B2">
              <w:rPr>
                <w:kern w:val="0"/>
                <w:sz w:val="21"/>
                <w:szCs w:val="21"/>
              </w:rPr>
              <w:t>1</w:t>
            </w:r>
            <w:r w:rsidRPr="00A628B2">
              <w:rPr>
                <w:kern w:val="0"/>
                <w:sz w:val="21"/>
                <w:szCs w:val="21"/>
              </w:rPr>
              <w:t>）</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-0.30%</w:t>
            </w:r>
          </w:p>
        </w:tc>
        <w:tc>
          <w:tcPr>
            <w:tcW w:w="12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0.6</w:t>
            </w:r>
            <w:r w:rsidRPr="00A628B2">
              <w:rPr>
                <w:kern w:val="0"/>
                <w:sz w:val="21"/>
                <w:szCs w:val="21"/>
              </w:rPr>
              <w:t>）</w:t>
            </w:r>
          </w:p>
        </w:tc>
        <w:tc>
          <w:tcPr>
            <w:tcW w:w="11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-0.60%</w:t>
            </w:r>
          </w:p>
        </w:tc>
      </w:tr>
      <w:tr w:rsidR="009F4BD1" w:rsidRPr="00A628B2" w:rsidTr="00C965C0">
        <w:trPr>
          <w:trHeight w:val="285"/>
          <w:jc w:val="center"/>
        </w:trPr>
        <w:tc>
          <w:tcPr>
            <w:tcW w:w="156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地下水位深度（</w:t>
            </w:r>
            <w:r w:rsidRPr="00A628B2">
              <w:rPr>
                <w:rFonts w:hint="eastAsia"/>
                <w:kern w:val="0"/>
                <w:sz w:val="21"/>
                <w:szCs w:val="21"/>
              </w:rPr>
              <w:t>厘米</w:t>
            </w:r>
            <w:r w:rsidRPr="00A628B2">
              <w:rPr>
                <w:kern w:val="0"/>
                <w:sz w:val="21"/>
                <w:szCs w:val="21"/>
              </w:rPr>
              <w:t>）</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60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0.99%</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w:t>
            </w:r>
            <w:r w:rsidRPr="00A628B2">
              <w:rPr>
                <w:kern w:val="0"/>
                <w:sz w:val="21"/>
                <w:szCs w:val="21"/>
              </w:rPr>
              <w:t>，</w:t>
            </w:r>
            <w:r w:rsidRPr="00A628B2">
              <w:rPr>
                <w:kern w:val="0"/>
                <w:sz w:val="21"/>
                <w:szCs w:val="21"/>
              </w:rPr>
              <w:t>60</w:t>
            </w:r>
            <w:r w:rsidRPr="00A628B2">
              <w:rPr>
                <w:kern w:val="0"/>
                <w:sz w:val="21"/>
                <w:szCs w:val="21"/>
              </w:rPr>
              <w:t>）</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40</w:t>
            </w:r>
            <w:r w:rsidRPr="00A628B2">
              <w:rPr>
                <w:kern w:val="0"/>
                <w:sz w:val="21"/>
                <w:szCs w:val="21"/>
              </w:rPr>
              <w:t>，</w:t>
            </w:r>
            <w:r w:rsidRPr="00A628B2">
              <w:rPr>
                <w:kern w:val="0"/>
                <w:sz w:val="21"/>
                <w:szCs w:val="21"/>
              </w:rPr>
              <w:t>50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w:t>
            </w:r>
            <w:r w:rsidRPr="00A628B2">
              <w:rPr>
                <w:kern w:val="0"/>
                <w:sz w:val="21"/>
                <w:szCs w:val="21"/>
              </w:rPr>
              <w:t>，</w:t>
            </w:r>
            <w:r w:rsidRPr="00A628B2">
              <w:rPr>
                <w:kern w:val="0"/>
                <w:sz w:val="21"/>
                <w:szCs w:val="21"/>
              </w:rPr>
              <w:t>40</w:t>
            </w:r>
            <w:r w:rsidRPr="00A628B2">
              <w:rPr>
                <w:kern w:val="0"/>
                <w:sz w:val="21"/>
                <w:szCs w:val="21"/>
              </w:rPr>
              <w:t>）</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-0.51%</w:t>
            </w:r>
          </w:p>
        </w:tc>
        <w:tc>
          <w:tcPr>
            <w:tcW w:w="12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30</w:t>
            </w:r>
            <w:r w:rsidRPr="00A628B2">
              <w:rPr>
                <w:kern w:val="0"/>
                <w:sz w:val="21"/>
                <w:szCs w:val="21"/>
              </w:rPr>
              <w:t>）</w:t>
            </w:r>
          </w:p>
        </w:tc>
        <w:tc>
          <w:tcPr>
            <w:tcW w:w="11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-1.02%</w:t>
            </w:r>
          </w:p>
        </w:tc>
      </w:tr>
      <w:tr w:rsidR="009F4BD1" w:rsidRPr="00A628B2" w:rsidTr="00C965C0">
        <w:trPr>
          <w:trHeight w:val="570"/>
          <w:jc w:val="center"/>
        </w:trPr>
        <w:tc>
          <w:tcPr>
            <w:tcW w:w="156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水源类型</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w:t>
            </w:r>
            <w:r w:rsidRPr="00A628B2">
              <w:rPr>
                <w:kern w:val="0"/>
                <w:sz w:val="21"/>
                <w:szCs w:val="21"/>
              </w:rPr>
              <w:t>河流、</w:t>
            </w:r>
          </w:p>
          <w:p w:rsidR="009F4BD1" w:rsidRPr="00A628B2" w:rsidRDefault="009F4BD1" w:rsidP="00C965C0">
            <w:pPr>
              <w:widowControl/>
              <w:jc w:val="center"/>
              <w:rPr>
                <w:kern w:val="0"/>
                <w:sz w:val="21"/>
                <w:szCs w:val="21"/>
              </w:rPr>
            </w:pPr>
            <w:r w:rsidRPr="00A628B2">
              <w:rPr>
                <w:kern w:val="0"/>
                <w:sz w:val="21"/>
                <w:szCs w:val="21"/>
              </w:rPr>
              <w:t>大型水库</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0.72%</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灌溉水源来源于支流</w:t>
            </w:r>
            <w:r w:rsidRPr="00A628B2">
              <w:rPr>
                <w:kern w:val="0"/>
                <w:sz w:val="21"/>
                <w:szCs w:val="21"/>
              </w:rPr>
              <w:t>河流</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0.36%</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灌溉水源来源于中</w:t>
            </w:r>
            <w:r w:rsidRPr="00A628B2">
              <w:rPr>
                <w:kern w:val="0"/>
                <w:sz w:val="21"/>
                <w:szCs w:val="21"/>
              </w:rPr>
              <w:t>型水库、湖泊</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w:t>
            </w:r>
            <w:r w:rsidRPr="00A628B2">
              <w:rPr>
                <w:kern w:val="0"/>
                <w:sz w:val="21"/>
                <w:szCs w:val="21"/>
              </w:rPr>
              <w:t>小型水库</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-0.37%</w:t>
            </w:r>
          </w:p>
        </w:tc>
        <w:tc>
          <w:tcPr>
            <w:tcW w:w="12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灌溉水源来仅</w:t>
            </w:r>
            <w:r w:rsidRPr="00A628B2">
              <w:rPr>
                <w:kern w:val="0"/>
                <w:sz w:val="21"/>
                <w:szCs w:val="21"/>
              </w:rPr>
              <w:t>依靠地下水</w:t>
            </w:r>
          </w:p>
        </w:tc>
        <w:tc>
          <w:tcPr>
            <w:tcW w:w="11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-0.74%</w:t>
            </w:r>
          </w:p>
        </w:tc>
      </w:tr>
      <w:tr w:rsidR="009F4BD1" w:rsidRPr="00A628B2" w:rsidTr="00C965C0">
        <w:trPr>
          <w:trHeight w:val="570"/>
          <w:jc w:val="center"/>
        </w:trPr>
        <w:tc>
          <w:tcPr>
            <w:tcW w:w="156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灌溉水源质量</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Ⅰ</w:t>
            </w:r>
            <w:r w:rsidRPr="00A628B2">
              <w:rPr>
                <w:kern w:val="0"/>
                <w:sz w:val="21"/>
                <w:szCs w:val="21"/>
              </w:rPr>
              <w:t>类水、</w:t>
            </w:r>
            <w:r w:rsidRPr="00A628B2">
              <w:rPr>
                <w:rFonts w:hint="eastAsia"/>
                <w:kern w:val="0"/>
                <w:sz w:val="21"/>
                <w:szCs w:val="21"/>
              </w:rPr>
              <w:t xml:space="preserve"> </w:t>
            </w:r>
          </w:p>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Ⅱ</w:t>
            </w:r>
            <w:r w:rsidRPr="00A628B2">
              <w:rPr>
                <w:kern w:val="0"/>
                <w:sz w:val="21"/>
                <w:szCs w:val="21"/>
              </w:rPr>
              <w:t>类水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0.98%</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Ⅲ</w:t>
            </w:r>
            <w:r w:rsidRPr="00A628B2">
              <w:rPr>
                <w:kern w:val="0"/>
                <w:sz w:val="21"/>
                <w:szCs w:val="21"/>
              </w:rPr>
              <w:t>类水、</w:t>
            </w:r>
            <w:r w:rsidRPr="00A628B2">
              <w:rPr>
                <w:rFonts w:ascii="宋体" w:eastAsia="宋体" w:hAnsi="宋体" w:cs="宋体" w:hint="eastAsia"/>
                <w:kern w:val="0"/>
                <w:sz w:val="21"/>
                <w:szCs w:val="21"/>
              </w:rPr>
              <w:t>Ⅳ</w:t>
            </w:r>
            <w:r w:rsidRPr="00A628B2">
              <w:rPr>
                <w:kern w:val="0"/>
                <w:sz w:val="21"/>
                <w:szCs w:val="21"/>
              </w:rPr>
              <w:t>类</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0.49%</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Ⅴ</w:t>
            </w:r>
            <w:r w:rsidRPr="00A628B2">
              <w:rPr>
                <w:kern w:val="0"/>
                <w:sz w:val="21"/>
                <w:szCs w:val="21"/>
              </w:rPr>
              <w:t>类水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劣</w:t>
            </w:r>
            <w:r w:rsidRPr="00A628B2">
              <w:rPr>
                <w:rFonts w:ascii="宋体" w:eastAsia="宋体" w:hAnsi="宋体" w:cs="宋体" w:hint="eastAsia"/>
                <w:kern w:val="0"/>
                <w:sz w:val="21"/>
                <w:szCs w:val="21"/>
              </w:rPr>
              <w:t>Ⅴ</w:t>
            </w:r>
            <w:r w:rsidRPr="00A628B2">
              <w:rPr>
                <w:kern w:val="0"/>
                <w:sz w:val="21"/>
                <w:szCs w:val="21"/>
              </w:rPr>
              <w:t>类水，但不黑臭</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-0.70%</w:t>
            </w:r>
          </w:p>
        </w:tc>
        <w:tc>
          <w:tcPr>
            <w:tcW w:w="12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劣</w:t>
            </w:r>
            <w:r w:rsidRPr="00A628B2">
              <w:rPr>
                <w:rFonts w:ascii="宋体" w:eastAsia="宋体" w:hAnsi="宋体" w:cs="宋体" w:hint="eastAsia"/>
                <w:kern w:val="0"/>
                <w:sz w:val="21"/>
                <w:szCs w:val="21"/>
              </w:rPr>
              <w:t>Ⅴ</w:t>
            </w:r>
            <w:r w:rsidRPr="00A628B2">
              <w:rPr>
                <w:kern w:val="0"/>
                <w:sz w:val="21"/>
                <w:szCs w:val="21"/>
              </w:rPr>
              <w:t>类水，并黑臭</w:t>
            </w:r>
          </w:p>
        </w:tc>
        <w:tc>
          <w:tcPr>
            <w:tcW w:w="11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-1.41%</w:t>
            </w:r>
          </w:p>
        </w:tc>
      </w:tr>
      <w:tr w:rsidR="009F4BD1" w:rsidRPr="00A628B2" w:rsidTr="00C965C0">
        <w:trPr>
          <w:trHeight w:val="752"/>
          <w:jc w:val="center"/>
        </w:trPr>
        <w:tc>
          <w:tcPr>
            <w:tcW w:w="156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灌溉条件</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充分满足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0.89%</w:t>
            </w:r>
          </w:p>
        </w:tc>
        <w:tc>
          <w:tcPr>
            <w:tcW w:w="1559" w:type="dxa"/>
            <w:tcBorders>
              <w:top w:val="nil"/>
              <w:left w:val="nil"/>
              <w:bottom w:val="single" w:sz="4" w:space="0" w:color="auto"/>
              <w:right w:val="single" w:sz="4" w:space="0" w:color="auto"/>
            </w:tcBorders>
            <w:shd w:val="clear" w:color="auto" w:fill="auto"/>
            <w:noWrap/>
            <w:vAlign w:val="center"/>
          </w:tcPr>
          <w:p w:rsidR="009F4BD1" w:rsidRPr="00A628B2" w:rsidRDefault="009F4BD1" w:rsidP="00C965C0">
            <w:pPr>
              <w:widowControl/>
              <w:jc w:val="center"/>
              <w:rPr>
                <w:kern w:val="0"/>
                <w:sz w:val="21"/>
                <w:szCs w:val="21"/>
              </w:rPr>
            </w:pPr>
            <w:r w:rsidRPr="00A628B2">
              <w:rPr>
                <w:kern w:val="0"/>
                <w:sz w:val="21"/>
                <w:szCs w:val="21"/>
              </w:rPr>
              <w:t>基本满足</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0.45%</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一般满足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276" w:type="dxa"/>
            <w:tcBorders>
              <w:top w:val="nil"/>
              <w:left w:val="nil"/>
              <w:bottom w:val="single" w:sz="4" w:space="0" w:color="auto"/>
              <w:right w:val="single" w:sz="4" w:space="0" w:color="auto"/>
            </w:tcBorders>
            <w:shd w:val="clear" w:color="auto" w:fill="auto"/>
            <w:noWrap/>
            <w:vAlign w:val="center"/>
          </w:tcPr>
          <w:p w:rsidR="009F4BD1" w:rsidRPr="00A628B2" w:rsidRDefault="009F4BD1" w:rsidP="00C965C0">
            <w:pPr>
              <w:widowControl/>
              <w:jc w:val="center"/>
              <w:rPr>
                <w:kern w:val="0"/>
                <w:sz w:val="21"/>
                <w:szCs w:val="21"/>
              </w:rPr>
            </w:pPr>
            <w:r w:rsidRPr="00A628B2">
              <w:rPr>
                <w:kern w:val="0"/>
                <w:sz w:val="21"/>
                <w:szCs w:val="21"/>
              </w:rPr>
              <w:t>灌溉条件</w:t>
            </w:r>
          </w:p>
          <w:p w:rsidR="009F4BD1" w:rsidRPr="00A628B2" w:rsidRDefault="009F4BD1" w:rsidP="00C965C0">
            <w:pPr>
              <w:widowControl/>
              <w:jc w:val="center"/>
              <w:rPr>
                <w:kern w:val="0"/>
                <w:sz w:val="21"/>
                <w:szCs w:val="21"/>
              </w:rPr>
            </w:pPr>
            <w:r w:rsidRPr="00A628B2">
              <w:rPr>
                <w:kern w:val="0"/>
                <w:sz w:val="21"/>
                <w:szCs w:val="21"/>
              </w:rPr>
              <w:t>欠缺</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-0.46%</w:t>
            </w:r>
          </w:p>
        </w:tc>
        <w:tc>
          <w:tcPr>
            <w:tcW w:w="12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无灌溉</w:t>
            </w:r>
          </w:p>
          <w:p w:rsidR="009F4BD1" w:rsidRPr="00A628B2" w:rsidRDefault="009F4BD1" w:rsidP="00C965C0">
            <w:pPr>
              <w:widowControl/>
              <w:jc w:val="center"/>
              <w:rPr>
                <w:kern w:val="0"/>
                <w:sz w:val="21"/>
                <w:szCs w:val="21"/>
              </w:rPr>
            </w:pPr>
            <w:r w:rsidRPr="00A628B2">
              <w:rPr>
                <w:kern w:val="0"/>
                <w:sz w:val="21"/>
                <w:szCs w:val="21"/>
              </w:rPr>
              <w:t>条件</w:t>
            </w:r>
          </w:p>
        </w:tc>
        <w:tc>
          <w:tcPr>
            <w:tcW w:w="11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-0.92%</w:t>
            </w:r>
          </w:p>
        </w:tc>
      </w:tr>
      <w:tr w:rsidR="009F4BD1" w:rsidRPr="00A628B2" w:rsidTr="00C965C0">
        <w:trPr>
          <w:trHeight w:val="855"/>
          <w:jc w:val="center"/>
        </w:trPr>
        <w:tc>
          <w:tcPr>
            <w:tcW w:w="156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排水条件</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有健全的排水沟道</w:t>
            </w:r>
            <w:r w:rsidRPr="00A628B2">
              <w:rPr>
                <w:kern w:val="0"/>
                <w:sz w:val="21"/>
                <w:szCs w:val="21"/>
              </w:rPr>
              <w:t>(</w:t>
            </w:r>
            <w:r w:rsidRPr="00A628B2">
              <w:rPr>
                <w:kern w:val="0"/>
                <w:sz w:val="21"/>
                <w:szCs w:val="21"/>
              </w:rPr>
              <w:t>包括抽排</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排水体系基本健全</w:t>
            </w:r>
            <w:r w:rsidRPr="00A628B2">
              <w:rPr>
                <w:kern w:val="0"/>
                <w:sz w:val="21"/>
                <w:szCs w:val="21"/>
              </w:rPr>
              <w:t>(</w:t>
            </w:r>
            <w:r w:rsidRPr="00A628B2">
              <w:rPr>
                <w:kern w:val="0"/>
                <w:sz w:val="21"/>
                <w:szCs w:val="21"/>
              </w:rPr>
              <w:t>包括抽排</w:t>
            </w:r>
            <w:r w:rsidRPr="00A628B2">
              <w:rPr>
                <w:kern w:val="0"/>
                <w:sz w:val="21"/>
                <w:szCs w:val="21"/>
              </w:rPr>
              <w:t>)</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0.35%</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排水体系一般</w:t>
            </w:r>
            <w:r w:rsidRPr="00A628B2">
              <w:rPr>
                <w:kern w:val="0"/>
                <w:sz w:val="21"/>
                <w:szCs w:val="21"/>
              </w:rPr>
              <w:t>(</w:t>
            </w:r>
            <w:r w:rsidRPr="00A628B2">
              <w:rPr>
                <w:kern w:val="0"/>
                <w:sz w:val="21"/>
                <w:szCs w:val="21"/>
              </w:rPr>
              <w:t>包括抽排</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排水体系不足</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-0.36%</w:t>
            </w:r>
          </w:p>
        </w:tc>
        <w:tc>
          <w:tcPr>
            <w:tcW w:w="12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无排水体系</w:t>
            </w:r>
          </w:p>
        </w:tc>
        <w:tc>
          <w:tcPr>
            <w:tcW w:w="11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-0.72%</w:t>
            </w:r>
          </w:p>
        </w:tc>
      </w:tr>
      <w:tr w:rsidR="009F4BD1" w:rsidRPr="00A628B2" w:rsidTr="00C965C0">
        <w:trPr>
          <w:trHeight w:val="570"/>
          <w:jc w:val="center"/>
        </w:trPr>
        <w:tc>
          <w:tcPr>
            <w:tcW w:w="156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田间路网密度</w:t>
            </w:r>
            <w:r w:rsidRPr="00A628B2">
              <w:rPr>
                <w:kern w:val="0"/>
                <w:sz w:val="21"/>
                <w:szCs w:val="21"/>
              </w:rPr>
              <w:br/>
            </w:r>
            <w:r w:rsidRPr="00A628B2">
              <w:rPr>
                <w:kern w:val="0"/>
                <w:sz w:val="21"/>
                <w:szCs w:val="21"/>
              </w:rPr>
              <w:t>（田间路面积占比）</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0.2</w:t>
            </w:r>
            <w:r w:rsidRPr="00A628B2">
              <w:rPr>
                <w:kern w:val="0"/>
                <w:sz w:val="21"/>
                <w:szCs w:val="21"/>
              </w:rPr>
              <w:t>，</w:t>
            </w:r>
            <w:r w:rsidRPr="00A628B2">
              <w:rPr>
                <w:kern w:val="0"/>
                <w:sz w:val="21"/>
                <w:szCs w:val="21"/>
              </w:rPr>
              <w:t>0.3</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0.1</w:t>
            </w:r>
            <w:r w:rsidRPr="00A628B2">
              <w:rPr>
                <w:kern w:val="0"/>
                <w:sz w:val="21"/>
                <w:szCs w:val="21"/>
              </w:rPr>
              <w:t>，</w:t>
            </w:r>
            <w:r w:rsidRPr="00A628B2">
              <w:rPr>
                <w:kern w:val="0"/>
                <w:sz w:val="21"/>
                <w:szCs w:val="21"/>
              </w:rPr>
              <w:t>0.2</w:t>
            </w:r>
            <w:r w:rsidRPr="00A628B2">
              <w:rPr>
                <w:kern w:val="0"/>
                <w:sz w:val="21"/>
                <w:szCs w:val="21"/>
              </w:rPr>
              <w:t>］</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0.35%</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0.05</w:t>
            </w:r>
            <w:r w:rsidRPr="00A628B2">
              <w:rPr>
                <w:kern w:val="0"/>
                <w:sz w:val="21"/>
                <w:szCs w:val="21"/>
              </w:rPr>
              <w:t>，</w:t>
            </w:r>
            <w:r w:rsidRPr="00A628B2">
              <w:rPr>
                <w:kern w:val="0"/>
                <w:sz w:val="21"/>
                <w:szCs w:val="21"/>
              </w:rPr>
              <w:t>0.1</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0.01</w:t>
            </w:r>
            <w:r w:rsidRPr="00A628B2">
              <w:rPr>
                <w:kern w:val="0"/>
                <w:sz w:val="21"/>
                <w:szCs w:val="21"/>
              </w:rPr>
              <w:t>，</w:t>
            </w:r>
            <w:r w:rsidRPr="00A628B2">
              <w:rPr>
                <w:kern w:val="0"/>
                <w:sz w:val="21"/>
                <w:szCs w:val="21"/>
              </w:rPr>
              <w:t>0.05</w:t>
            </w:r>
            <w:r w:rsidRPr="00A628B2">
              <w:rPr>
                <w:kern w:val="0"/>
                <w:sz w:val="21"/>
                <w:szCs w:val="21"/>
              </w:rPr>
              <w:t>］或（</w:t>
            </w:r>
            <w:r w:rsidRPr="00A628B2">
              <w:rPr>
                <w:kern w:val="0"/>
                <w:sz w:val="21"/>
                <w:szCs w:val="21"/>
              </w:rPr>
              <w:t>0.3</w:t>
            </w:r>
            <w:r w:rsidRPr="00A628B2">
              <w:rPr>
                <w:kern w:val="0"/>
                <w:sz w:val="21"/>
                <w:szCs w:val="21"/>
              </w:rPr>
              <w:t>，</w:t>
            </w:r>
            <w:r w:rsidRPr="00A628B2">
              <w:rPr>
                <w:kern w:val="0"/>
                <w:sz w:val="21"/>
                <w:szCs w:val="21"/>
              </w:rPr>
              <w:t>+∞</w:t>
            </w:r>
            <w:r w:rsidRPr="00A628B2">
              <w:rPr>
                <w:kern w:val="0"/>
                <w:sz w:val="21"/>
                <w:szCs w:val="21"/>
              </w:rPr>
              <w:t>）</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-0.36%</w:t>
            </w:r>
          </w:p>
        </w:tc>
        <w:tc>
          <w:tcPr>
            <w:tcW w:w="12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0.01</w:t>
            </w:r>
            <w:r w:rsidRPr="00A628B2">
              <w:rPr>
                <w:kern w:val="0"/>
                <w:sz w:val="21"/>
                <w:szCs w:val="21"/>
              </w:rPr>
              <w:t>］</w:t>
            </w:r>
          </w:p>
        </w:tc>
        <w:tc>
          <w:tcPr>
            <w:tcW w:w="11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-0.72%</w:t>
            </w:r>
          </w:p>
        </w:tc>
      </w:tr>
      <w:tr w:rsidR="009F4BD1" w:rsidRPr="00A628B2" w:rsidTr="00C965C0">
        <w:trPr>
          <w:trHeight w:val="570"/>
          <w:jc w:val="center"/>
        </w:trPr>
        <w:tc>
          <w:tcPr>
            <w:tcW w:w="156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农田设施建设</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水利、机耕路、机械化等农田设施建设完善</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水利、机耕路、机械化等农田设施建设较完善</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水利、机耕路、机械化等农田设施建设基本配套</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水利、机耕路、机械化等农田设施建设较差</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-0.21%</w:t>
            </w:r>
          </w:p>
        </w:tc>
        <w:tc>
          <w:tcPr>
            <w:tcW w:w="12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水利、机耕路、机械化等农田设施建欠缺</w:t>
            </w:r>
          </w:p>
        </w:tc>
        <w:tc>
          <w:tcPr>
            <w:tcW w:w="11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-0.42%</w:t>
            </w:r>
          </w:p>
        </w:tc>
      </w:tr>
      <w:tr w:rsidR="009F4BD1" w:rsidRPr="00A628B2" w:rsidTr="00C965C0">
        <w:trPr>
          <w:trHeight w:val="285"/>
          <w:jc w:val="center"/>
        </w:trPr>
        <w:tc>
          <w:tcPr>
            <w:tcW w:w="156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耕作距离</w:t>
            </w:r>
            <w:r w:rsidRPr="00A628B2">
              <w:rPr>
                <w:rFonts w:hint="eastAsia"/>
                <w:kern w:val="0"/>
                <w:sz w:val="21"/>
                <w:szCs w:val="21"/>
              </w:rPr>
              <w:t>（距离最近集中居民点）（</w:t>
            </w:r>
            <w:r>
              <w:rPr>
                <w:rFonts w:hint="eastAsia"/>
                <w:kern w:val="0"/>
                <w:sz w:val="21"/>
                <w:szCs w:val="21"/>
              </w:rPr>
              <w:t>米</w:t>
            </w:r>
            <w:r w:rsidRPr="00A628B2">
              <w:rPr>
                <w:rFonts w:hint="eastAsia"/>
                <w:kern w:val="0"/>
                <w:sz w:val="21"/>
                <w:szCs w:val="21"/>
              </w:rPr>
              <w:t>）</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0.73%</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w:t>
            </w:r>
            <w:r w:rsidRPr="00A628B2">
              <w:rPr>
                <w:kern w:val="0"/>
                <w:sz w:val="21"/>
                <w:szCs w:val="21"/>
              </w:rPr>
              <w:t>500</w:t>
            </w:r>
            <w:r w:rsidRPr="00A628B2">
              <w:rPr>
                <w:rFonts w:hint="eastAsia"/>
                <w:kern w:val="0"/>
                <w:sz w:val="21"/>
                <w:szCs w:val="21"/>
              </w:rPr>
              <w:t>，</w:t>
            </w:r>
            <w:r w:rsidRPr="00A628B2">
              <w:rPr>
                <w:kern w:val="0"/>
                <w:sz w:val="21"/>
                <w:szCs w:val="21"/>
              </w:rPr>
              <w:t>1000</w:t>
            </w:r>
            <w:r w:rsidRPr="00A628B2">
              <w:rPr>
                <w:kern w:val="0"/>
                <w:sz w:val="21"/>
                <w:szCs w:val="21"/>
              </w:rPr>
              <w:t>］</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0.36%</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w:t>
            </w:r>
            <w:r w:rsidRPr="00A628B2">
              <w:rPr>
                <w:kern w:val="0"/>
                <w:sz w:val="21"/>
                <w:szCs w:val="21"/>
              </w:rPr>
              <w:t>1000</w:t>
            </w:r>
            <w:r w:rsidRPr="00A628B2">
              <w:rPr>
                <w:rFonts w:hint="eastAsia"/>
                <w:kern w:val="0"/>
                <w:sz w:val="21"/>
                <w:szCs w:val="21"/>
              </w:rPr>
              <w:t>，</w:t>
            </w:r>
            <w:r w:rsidRPr="00A628B2">
              <w:rPr>
                <w:kern w:val="0"/>
                <w:sz w:val="21"/>
                <w:szCs w:val="21"/>
              </w:rPr>
              <w:t>1500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w:t>
            </w:r>
            <w:r w:rsidRPr="00A628B2">
              <w:rPr>
                <w:kern w:val="0"/>
                <w:sz w:val="21"/>
                <w:szCs w:val="21"/>
              </w:rPr>
              <w:t>1500</w:t>
            </w:r>
            <w:r w:rsidRPr="00A628B2">
              <w:rPr>
                <w:rFonts w:hint="eastAsia"/>
                <w:kern w:val="0"/>
                <w:sz w:val="21"/>
                <w:szCs w:val="21"/>
              </w:rPr>
              <w:t>，</w:t>
            </w:r>
            <w:r w:rsidRPr="00A628B2">
              <w:rPr>
                <w:kern w:val="0"/>
                <w:sz w:val="21"/>
                <w:szCs w:val="21"/>
              </w:rPr>
              <w:t>2000</w:t>
            </w:r>
            <w:r w:rsidRPr="00A628B2">
              <w:rPr>
                <w:kern w:val="0"/>
                <w:sz w:val="21"/>
                <w:szCs w:val="21"/>
              </w:rPr>
              <w:t>］</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-0.37%</w:t>
            </w:r>
          </w:p>
        </w:tc>
        <w:tc>
          <w:tcPr>
            <w:tcW w:w="12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w:t>
            </w:r>
            <w:r w:rsidRPr="00A628B2">
              <w:rPr>
                <w:rFonts w:hint="eastAsia"/>
                <w:kern w:val="0"/>
                <w:sz w:val="21"/>
                <w:szCs w:val="21"/>
              </w:rPr>
              <w:t>2000</w:t>
            </w:r>
            <w:r w:rsidRPr="00A628B2">
              <w:rPr>
                <w:rFonts w:hint="eastAsia"/>
                <w:kern w:val="0"/>
                <w:sz w:val="21"/>
                <w:szCs w:val="21"/>
              </w:rPr>
              <w:t>，</w:t>
            </w:r>
            <w:r w:rsidRPr="00A628B2">
              <w:rPr>
                <w:kern w:val="0"/>
                <w:sz w:val="21"/>
                <w:szCs w:val="21"/>
              </w:rPr>
              <w:t>+∞</w:t>
            </w:r>
            <w:r w:rsidRPr="00A628B2">
              <w:rPr>
                <w:kern w:val="0"/>
                <w:sz w:val="21"/>
                <w:szCs w:val="21"/>
              </w:rPr>
              <w:t>）</w:t>
            </w:r>
          </w:p>
        </w:tc>
        <w:tc>
          <w:tcPr>
            <w:tcW w:w="11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-0.75%</w:t>
            </w:r>
          </w:p>
        </w:tc>
      </w:tr>
      <w:tr w:rsidR="009F4BD1" w:rsidRPr="00A628B2" w:rsidTr="00C965C0">
        <w:trPr>
          <w:trHeight w:val="570"/>
          <w:jc w:val="center"/>
        </w:trPr>
        <w:tc>
          <w:tcPr>
            <w:tcW w:w="156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田块形状</w:t>
            </w:r>
            <w:r w:rsidRPr="00A628B2">
              <w:rPr>
                <w:kern w:val="0"/>
                <w:sz w:val="21"/>
                <w:szCs w:val="21"/>
              </w:rPr>
              <w:br/>
              <w:t>(</w:t>
            </w:r>
            <w:r w:rsidRPr="00A628B2">
              <w:rPr>
                <w:kern w:val="0"/>
                <w:sz w:val="21"/>
                <w:szCs w:val="21"/>
              </w:rPr>
              <w:t>形状系数（</w:t>
            </w:r>
            <w:r w:rsidRPr="00A628B2">
              <w:rPr>
                <w:kern w:val="0"/>
                <w:sz w:val="21"/>
                <w:szCs w:val="21"/>
              </w:rPr>
              <w:t>K</w:t>
            </w:r>
            <w:r w:rsidRPr="00A628B2">
              <w:rPr>
                <w:kern w:val="0"/>
                <w:sz w:val="21"/>
                <w:szCs w:val="21"/>
              </w:rPr>
              <w:t>）</w:t>
            </w:r>
            <w:r w:rsidRPr="00A628B2">
              <w:rPr>
                <w:kern w:val="0"/>
                <w:sz w:val="21"/>
                <w:szCs w:val="21"/>
              </w:rPr>
              <w:t>)</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0.8</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0.73%</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0.7</w:t>
            </w:r>
            <w:r w:rsidRPr="00A628B2">
              <w:rPr>
                <w:rFonts w:hint="eastAsia"/>
                <w:kern w:val="0"/>
                <w:sz w:val="21"/>
                <w:szCs w:val="21"/>
              </w:rPr>
              <w:t>，</w:t>
            </w:r>
            <w:r w:rsidRPr="00A628B2">
              <w:rPr>
                <w:kern w:val="0"/>
                <w:sz w:val="21"/>
                <w:szCs w:val="21"/>
              </w:rPr>
              <w:t>0.8</w:t>
            </w:r>
            <w:r w:rsidRPr="00A628B2">
              <w:rPr>
                <w:kern w:val="0"/>
                <w:sz w:val="21"/>
                <w:szCs w:val="21"/>
              </w:rPr>
              <w:t>）</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0.36%</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0.5</w:t>
            </w:r>
            <w:r w:rsidRPr="00A628B2">
              <w:rPr>
                <w:rFonts w:hint="eastAsia"/>
                <w:kern w:val="0"/>
                <w:sz w:val="21"/>
                <w:szCs w:val="21"/>
              </w:rPr>
              <w:t>，</w:t>
            </w:r>
            <w:r w:rsidRPr="00A628B2">
              <w:rPr>
                <w:kern w:val="0"/>
                <w:sz w:val="21"/>
                <w:szCs w:val="21"/>
              </w:rPr>
              <w:t>0.7</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0.3</w:t>
            </w:r>
            <w:r w:rsidRPr="00A628B2">
              <w:rPr>
                <w:rFonts w:hint="eastAsia"/>
                <w:kern w:val="0"/>
                <w:sz w:val="21"/>
                <w:szCs w:val="21"/>
              </w:rPr>
              <w:t>，</w:t>
            </w:r>
            <w:r w:rsidRPr="00A628B2">
              <w:rPr>
                <w:kern w:val="0"/>
                <w:sz w:val="21"/>
                <w:szCs w:val="21"/>
              </w:rPr>
              <w:t>0.5</w:t>
            </w:r>
            <w:r w:rsidRPr="00A628B2">
              <w:rPr>
                <w:kern w:val="0"/>
                <w:sz w:val="21"/>
                <w:szCs w:val="21"/>
              </w:rPr>
              <w:t>）</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-0.37%</w:t>
            </w:r>
          </w:p>
        </w:tc>
        <w:tc>
          <w:tcPr>
            <w:tcW w:w="12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0.3</w:t>
            </w:r>
            <w:r w:rsidRPr="00A628B2">
              <w:rPr>
                <w:kern w:val="0"/>
                <w:sz w:val="21"/>
                <w:szCs w:val="21"/>
              </w:rPr>
              <w:t>）</w:t>
            </w:r>
          </w:p>
        </w:tc>
        <w:tc>
          <w:tcPr>
            <w:tcW w:w="11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-0.75%</w:t>
            </w:r>
          </w:p>
        </w:tc>
      </w:tr>
      <w:tr w:rsidR="009F4BD1" w:rsidRPr="00A628B2" w:rsidTr="00C965C0">
        <w:trPr>
          <w:trHeight w:val="511"/>
          <w:jc w:val="center"/>
        </w:trPr>
        <w:tc>
          <w:tcPr>
            <w:tcW w:w="156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田块大小（亩）</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22</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0.69%</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w:t>
            </w:r>
            <w:r w:rsidRPr="00A628B2">
              <w:rPr>
                <w:kern w:val="0"/>
                <w:sz w:val="21"/>
                <w:szCs w:val="21"/>
              </w:rPr>
              <w:t>，</w:t>
            </w:r>
            <w:r w:rsidRPr="00A628B2">
              <w:rPr>
                <w:kern w:val="0"/>
                <w:sz w:val="21"/>
                <w:szCs w:val="21"/>
              </w:rPr>
              <w:t>22</w:t>
            </w:r>
            <w:r w:rsidRPr="00A628B2">
              <w:rPr>
                <w:kern w:val="0"/>
                <w:sz w:val="21"/>
                <w:szCs w:val="21"/>
              </w:rPr>
              <w:t>）</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0.34%</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2.5</w:t>
            </w:r>
            <w:r w:rsidRPr="00A628B2">
              <w:rPr>
                <w:kern w:val="0"/>
                <w:sz w:val="21"/>
                <w:szCs w:val="21"/>
              </w:rPr>
              <w:t>，</w:t>
            </w:r>
            <w:r w:rsidRPr="00A628B2">
              <w:rPr>
                <w:kern w:val="0"/>
                <w:sz w:val="21"/>
                <w:szCs w:val="21"/>
              </w:rPr>
              <w:t>8</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w:t>
            </w:r>
            <w:r w:rsidRPr="00A628B2">
              <w:rPr>
                <w:kern w:val="0"/>
                <w:sz w:val="21"/>
                <w:szCs w:val="21"/>
              </w:rPr>
              <w:t>，</w:t>
            </w:r>
            <w:r w:rsidRPr="00A628B2">
              <w:rPr>
                <w:kern w:val="0"/>
                <w:sz w:val="21"/>
                <w:szCs w:val="21"/>
              </w:rPr>
              <w:t>2.5</w:t>
            </w:r>
            <w:r w:rsidRPr="00A628B2">
              <w:rPr>
                <w:kern w:val="0"/>
                <w:sz w:val="21"/>
                <w:szCs w:val="21"/>
              </w:rPr>
              <w:t>）</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-0.35%</w:t>
            </w:r>
          </w:p>
        </w:tc>
        <w:tc>
          <w:tcPr>
            <w:tcW w:w="12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1</w:t>
            </w:r>
            <w:r w:rsidRPr="00A628B2">
              <w:rPr>
                <w:kern w:val="0"/>
                <w:sz w:val="21"/>
                <w:szCs w:val="21"/>
              </w:rPr>
              <w:t>）</w:t>
            </w:r>
          </w:p>
        </w:tc>
        <w:tc>
          <w:tcPr>
            <w:tcW w:w="11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-0.71%</w:t>
            </w:r>
          </w:p>
        </w:tc>
      </w:tr>
      <w:tr w:rsidR="009F4BD1" w:rsidRPr="00A628B2" w:rsidTr="00C965C0">
        <w:trPr>
          <w:trHeight w:val="855"/>
          <w:jc w:val="center"/>
        </w:trPr>
        <w:tc>
          <w:tcPr>
            <w:tcW w:w="156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利用现状</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经常进行种植工作和生产、经营活动</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有一定种植工作和生产、经营活动</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种植工作和生产、经营活动一般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季节性丢荒耕地</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-0.31%</w:t>
            </w:r>
          </w:p>
        </w:tc>
        <w:tc>
          <w:tcPr>
            <w:tcW w:w="12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完全</w:t>
            </w:r>
            <w:r w:rsidRPr="00A628B2">
              <w:rPr>
                <w:kern w:val="0"/>
                <w:sz w:val="21"/>
                <w:szCs w:val="21"/>
              </w:rPr>
              <w:t>丢弃或荒弃的耕地</w:t>
            </w:r>
          </w:p>
        </w:tc>
        <w:tc>
          <w:tcPr>
            <w:tcW w:w="11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-0.62%</w:t>
            </w:r>
          </w:p>
        </w:tc>
      </w:tr>
      <w:tr w:rsidR="009F4BD1" w:rsidRPr="00A628B2" w:rsidTr="00C965C0">
        <w:trPr>
          <w:trHeight w:val="1888"/>
          <w:jc w:val="center"/>
        </w:trPr>
        <w:tc>
          <w:tcPr>
            <w:tcW w:w="156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利用集约度</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集约程度高，区域内的种植规模大且田块相对集中分布，无休耕或弃置现象</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0.54%</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集约程度较高，区域内的种植规模较大且田块分布较集中</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0.27%</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集约程度一般，区域内田块分布相对分散，种植规模一般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集约程度较差，区域内田块分布较零散，种植规模小</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-0.28%</w:t>
            </w:r>
          </w:p>
        </w:tc>
        <w:tc>
          <w:tcPr>
            <w:tcW w:w="12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集约程度差，区域内田块分布零散，不成规模</w:t>
            </w:r>
          </w:p>
        </w:tc>
        <w:tc>
          <w:tcPr>
            <w:tcW w:w="11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-0.55%</w:t>
            </w:r>
          </w:p>
        </w:tc>
      </w:tr>
      <w:tr w:rsidR="009F4BD1" w:rsidRPr="00A628B2" w:rsidTr="00C965C0">
        <w:trPr>
          <w:trHeight w:val="285"/>
          <w:jc w:val="center"/>
        </w:trPr>
        <w:tc>
          <w:tcPr>
            <w:tcW w:w="156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经营效益</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区域可种植特色农作物，经营效益好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0.52%</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区域可种植特色农作物，经营效益较好</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0.26%</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区域可种植一般农作物，经营效益一般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区域可种植一般农作物，经营效益较差</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-0.27%</w:t>
            </w:r>
          </w:p>
        </w:tc>
        <w:tc>
          <w:tcPr>
            <w:tcW w:w="12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区域可种植一般农作物，</w:t>
            </w:r>
            <w:r w:rsidRPr="00A628B2">
              <w:rPr>
                <w:rFonts w:hint="eastAsia"/>
                <w:kern w:val="0"/>
                <w:sz w:val="21"/>
                <w:szCs w:val="21"/>
              </w:rPr>
              <w:t>但</w:t>
            </w:r>
            <w:r w:rsidRPr="00A628B2">
              <w:rPr>
                <w:kern w:val="0"/>
                <w:sz w:val="21"/>
                <w:szCs w:val="21"/>
              </w:rPr>
              <w:t>经营效益差</w:t>
            </w:r>
          </w:p>
        </w:tc>
        <w:tc>
          <w:tcPr>
            <w:tcW w:w="11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-0.53%</w:t>
            </w:r>
          </w:p>
        </w:tc>
      </w:tr>
      <w:tr w:rsidR="009F4BD1" w:rsidRPr="00A628B2" w:rsidTr="00C965C0">
        <w:trPr>
          <w:trHeight w:val="570"/>
          <w:jc w:val="center"/>
        </w:trPr>
        <w:tc>
          <w:tcPr>
            <w:tcW w:w="156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人均耕地面积</w:t>
            </w:r>
            <w:r w:rsidRPr="00A628B2">
              <w:rPr>
                <w:kern w:val="0"/>
                <w:sz w:val="21"/>
                <w:szCs w:val="21"/>
              </w:rPr>
              <w:br/>
            </w:r>
            <w:r w:rsidRPr="00A628B2">
              <w:rPr>
                <w:kern w:val="0"/>
                <w:sz w:val="21"/>
                <w:szCs w:val="21"/>
              </w:rPr>
              <w:t>（平方米</w:t>
            </w:r>
            <w:r w:rsidRPr="00A628B2">
              <w:rPr>
                <w:kern w:val="0"/>
                <w:sz w:val="21"/>
                <w:szCs w:val="21"/>
              </w:rPr>
              <w:t>/</w:t>
            </w:r>
            <w:r w:rsidRPr="00A628B2">
              <w:rPr>
                <w:kern w:val="0"/>
                <w:sz w:val="21"/>
                <w:szCs w:val="21"/>
              </w:rPr>
              <w:t>人）</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sz w:val="21"/>
                <w:szCs w:val="21"/>
              </w:rPr>
              <w:t>［</w:t>
            </w:r>
            <w:r w:rsidRPr="00A628B2">
              <w:rPr>
                <w:sz w:val="21"/>
                <w:szCs w:val="21"/>
              </w:rPr>
              <w:t>0</w:t>
            </w:r>
            <w:r w:rsidRPr="00A628B2">
              <w:rPr>
                <w:sz w:val="21"/>
                <w:szCs w:val="21"/>
              </w:rPr>
              <w:t>，</w:t>
            </w:r>
            <w:r w:rsidRPr="00A628B2">
              <w:rPr>
                <w:sz w:val="21"/>
                <w:szCs w:val="21"/>
              </w:rPr>
              <w:t>10</w:t>
            </w:r>
            <w:r w:rsidRPr="00A628B2">
              <w:rPr>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0.42%</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sz w:val="21"/>
                <w:szCs w:val="21"/>
              </w:rPr>
              <w:t>（</w:t>
            </w:r>
            <w:r w:rsidRPr="00A628B2">
              <w:rPr>
                <w:sz w:val="21"/>
                <w:szCs w:val="21"/>
              </w:rPr>
              <w:t>10</w:t>
            </w:r>
            <w:r w:rsidRPr="00A628B2">
              <w:rPr>
                <w:sz w:val="21"/>
                <w:szCs w:val="21"/>
              </w:rPr>
              <w:t>，</w:t>
            </w:r>
            <w:r w:rsidRPr="00A628B2">
              <w:rPr>
                <w:sz w:val="21"/>
                <w:szCs w:val="21"/>
              </w:rPr>
              <w:t>100</w:t>
            </w:r>
            <w:r w:rsidRPr="00A628B2">
              <w:rPr>
                <w:sz w:val="21"/>
                <w:szCs w:val="21"/>
              </w:rPr>
              <w:t>］</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0.21%</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jc w:val="center"/>
              <w:rPr>
                <w:sz w:val="21"/>
                <w:szCs w:val="21"/>
              </w:rPr>
            </w:pPr>
            <w:r w:rsidRPr="00A628B2">
              <w:rPr>
                <w:sz w:val="21"/>
                <w:szCs w:val="21"/>
              </w:rPr>
              <w:t>（</w:t>
            </w:r>
            <w:r w:rsidRPr="00A628B2">
              <w:rPr>
                <w:sz w:val="21"/>
                <w:szCs w:val="21"/>
              </w:rPr>
              <w:t>100</w:t>
            </w:r>
            <w:r w:rsidRPr="00A628B2">
              <w:rPr>
                <w:sz w:val="21"/>
                <w:szCs w:val="21"/>
              </w:rPr>
              <w:t>，</w:t>
            </w:r>
            <w:r w:rsidRPr="00A628B2">
              <w:rPr>
                <w:sz w:val="21"/>
                <w:szCs w:val="21"/>
              </w:rPr>
              <w:t>400</w:t>
            </w:r>
            <w:r w:rsidRPr="00A628B2">
              <w:rPr>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sz w:val="21"/>
                <w:szCs w:val="21"/>
              </w:rPr>
              <w:t>（</w:t>
            </w:r>
            <w:r w:rsidRPr="00A628B2">
              <w:rPr>
                <w:sz w:val="21"/>
                <w:szCs w:val="21"/>
              </w:rPr>
              <w:t>400</w:t>
            </w:r>
            <w:r w:rsidRPr="00A628B2">
              <w:rPr>
                <w:sz w:val="21"/>
                <w:szCs w:val="21"/>
              </w:rPr>
              <w:t>，</w:t>
            </w:r>
            <w:r w:rsidRPr="00A628B2">
              <w:rPr>
                <w:sz w:val="21"/>
                <w:szCs w:val="21"/>
              </w:rPr>
              <w:t>900</w:t>
            </w:r>
            <w:r w:rsidRPr="00A628B2">
              <w:rPr>
                <w:sz w:val="21"/>
                <w:szCs w:val="21"/>
              </w:rPr>
              <w:t>］</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-0.21%</w:t>
            </w:r>
          </w:p>
        </w:tc>
        <w:tc>
          <w:tcPr>
            <w:tcW w:w="12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sz w:val="21"/>
                <w:szCs w:val="21"/>
              </w:rPr>
              <w:t>（</w:t>
            </w:r>
            <w:r w:rsidRPr="00A628B2">
              <w:rPr>
                <w:sz w:val="21"/>
                <w:szCs w:val="21"/>
              </w:rPr>
              <w:t>900</w:t>
            </w:r>
            <w:r w:rsidRPr="00A628B2">
              <w:rPr>
                <w:sz w:val="21"/>
                <w:szCs w:val="21"/>
              </w:rPr>
              <w:t>，</w:t>
            </w:r>
            <w:r w:rsidRPr="00A628B2">
              <w:rPr>
                <w:sz w:val="21"/>
                <w:szCs w:val="21"/>
              </w:rPr>
              <w:t>+∞</w:t>
            </w:r>
            <w:r w:rsidRPr="00A628B2">
              <w:rPr>
                <w:sz w:val="21"/>
                <w:szCs w:val="21"/>
              </w:rPr>
              <w:t>）</w:t>
            </w:r>
          </w:p>
        </w:tc>
        <w:tc>
          <w:tcPr>
            <w:tcW w:w="11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-0.43%</w:t>
            </w:r>
          </w:p>
        </w:tc>
      </w:tr>
      <w:tr w:rsidR="009F4BD1" w:rsidRPr="00A628B2" w:rsidTr="00C965C0">
        <w:trPr>
          <w:trHeight w:val="150"/>
          <w:jc w:val="center"/>
        </w:trPr>
        <w:tc>
          <w:tcPr>
            <w:tcW w:w="156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城镇影响度</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1.48%</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位于越秀、天河、荔湾、海珠建成区以外的远郊范围；位于白云、黄埔、番禺建成区范围。</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0.74%</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位于花都、南沙、增城、从化的建成区范围；位于番禺、白云、黄埔建成区以外的远郊范围。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位于花都、南沙建成区以外的远郊范围。</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-0.76%</w:t>
            </w:r>
          </w:p>
        </w:tc>
        <w:tc>
          <w:tcPr>
            <w:tcW w:w="12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位于增城、从化区建成区以外的远郊范围。</w:t>
            </w:r>
          </w:p>
        </w:tc>
        <w:tc>
          <w:tcPr>
            <w:tcW w:w="11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-1.52%</w:t>
            </w:r>
          </w:p>
        </w:tc>
      </w:tr>
      <w:tr w:rsidR="009F4BD1" w:rsidRPr="00A628B2" w:rsidTr="00C965C0">
        <w:trPr>
          <w:trHeight w:val="53"/>
          <w:jc w:val="center"/>
        </w:trPr>
        <w:tc>
          <w:tcPr>
            <w:tcW w:w="156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农贸市场影响度</w:t>
            </w:r>
            <w:r w:rsidRPr="00A628B2">
              <w:rPr>
                <w:rFonts w:hint="eastAsia"/>
                <w:kern w:val="0"/>
                <w:sz w:val="21"/>
                <w:szCs w:val="21"/>
              </w:rPr>
              <w:t xml:space="preserve"> </w:t>
            </w:r>
            <w:r w:rsidRPr="00A628B2">
              <w:rPr>
                <w:kern w:val="0"/>
                <w:sz w:val="21"/>
                <w:szCs w:val="21"/>
              </w:rPr>
              <w:t>（距</w:t>
            </w:r>
            <w:r w:rsidRPr="00A628B2">
              <w:rPr>
                <w:rFonts w:hint="eastAsia"/>
                <w:kern w:val="0"/>
                <w:sz w:val="21"/>
                <w:szCs w:val="21"/>
              </w:rPr>
              <w:t>最近</w:t>
            </w:r>
            <w:r w:rsidRPr="00A628B2">
              <w:rPr>
                <w:kern w:val="0"/>
                <w:sz w:val="21"/>
                <w:szCs w:val="21"/>
              </w:rPr>
              <w:t>农贸市场距离）</w:t>
            </w:r>
            <w:r w:rsidRPr="00A628B2">
              <w:rPr>
                <w:rFonts w:hint="eastAsia"/>
                <w:kern w:val="0"/>
                <w:sz w:val="21"/>
                <w:szCs w:val="21"/>
              </w:rPr>
              <w:t>（米）</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rFonts w:hint="eastAsia"/>
                <w:kern w:val="0"/>
                <w:sz w:val="21"/>
                <w:szCs w:val="21"/>
              </w:rPr>
              <w:t>，</w:t>
            </w:r>
            <w:r w:rsidRPr="00A628B2">
              <w:rPr>
                <w:kern w:val="0"/>
                <w:sz w:val="21"/>
                <w:szCs w:val="21"/>
              </w:rPr>
              <w:t>800</w:t>
            </w:r>
            <w:r w:rsidRPr="00A628B2">
              <w:rPr>
                <w:kern w:val="0"/>
                <w:sz w:val="21"/>
                <w:szCs w:val="21"/>
              </w:rPr>
              <w:t>）</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0.58%</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w:t>
            </w:r>
            <w:r w:rsidRPr="00A628B2">
              <w:rPr>
                <w:rFonts w:hint="eastAsia"/>
                <w:kern w:val="0"/>
                <w:sz w:val="21"/>
                <w:szCs w:val="21"/>
              </w:rPr>
              <w:t>，</w:t>
            </w:r>
            <w:r w:rsidRPr="00A628B2">
              <w:rPr>
                <w:kern w:val="0"/>
                <w:sz w:val="21"/>
                <w:szCs w:val="21"/>
              </w:rPr>
              <w:t>1200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1200</w:t>
            </w:r>
            <w:r w:rsidRPr="00A628B2">
              <w:rPr>
                <w:rFonts w:hint="eastAsia"/>
                <w:kern w:val="0"/>
                <w:sz w:val="21"/>
                <w:szCs w:val="21"/>
              </w:rPr>
              <w:t>，</w:t>
            </w:r>
            <w:r w:rsidRPr="00A628B2">
              <w:rPr>
                <w:kern w:val="0"/>
                <w:sz w:val="21"/>
                <w:szCs w:val="21"/>
              </w:rPr>
              <w:t>1500</w:t>
            </w:r>
            <w:r w:rsidRPr="00A628B2">
              <w:rPr>
                <w:kern w:val="0"/>
                <w:sz w:val="21"/>
                <w:szCs w:val="21"/>
              </w:rPr>
              <w:t>）</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-0.60%</w:t>
            </w:r>
          </w:p>
        </w:tc>
        <w:tc>
          <w:tcPr>
            <w:tcW w:w="12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rFonts w:hint="eastAsia"/>
                <w:kern w:val="0"/>
                <w:sz w:val="21"/>
                <w:szCs w:val="21"/>
              </w:rPr>
              <w:t>1</w:t>
            </w:r>
            <w:r w:rsidRPr="00A628B2">
              <w:rPr>
                <w:kern w:val="0"/>
                <w:sz w:val="21"/>
                <w:szCs w:val="21"/>
              </w:rPr>
              <w:t>500, +∞</w:t>
            </w:r>
            <w:r w:rsidRPr="00A628B2">
              <w:rPr>
                <w:kern w:val="0"/>
                <w:sz w:val="21"/>
                <w:szCs w:val="21"/>
              </w:rPr>
              <w:t>）</w:t>
            </w:r>
          </w:p>
        </w:tc>
        <w:tc>
          <w:tcPr>
            <w:tcW w:w="11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-1.20%</w:t>
            </w:r>
          </w:p>
        </w:tc>
      </w:tr>
      <w:tr w:rsidR="009F4BD1" w:rsidRPr="00A628B2" w:rsidTr="00C965C0">
        <w:trPr>
          <w:trHeight w:val="285"/>
          <w:jc w:val="center"/>
        </w:trPr>
        <w:tc>
          <w:tcPr>
            <w:tcW w:w="156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道路通达度</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国道能通达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省道能通达</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0.73%</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县道能通达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乡道能通达</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-0.75%</w:t>
            </w:r>
          </w:p>
        </w:tc>
        <w:tc>
          <w:tcPr>
            <w:tcW w:w="12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只有村道能通达</w:t>
            </w:r>
          </w:p>
        </w:tc>
        <w:tc>
          <w:tcPr>
            <w:tcW w:w="11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-1.50%</w:t>
            </w:r>
          </w:p>
        </w:tc>
      </w:tr>
      <w:tr w:rsidR="009F4BD1" w:rsidRPr="00A628B2" w:rsidTr="00C965C0">
        <w:trPr>
          <w:trHeight w:val="570"/>
          <w:jc w:val="center"/>
        </w:trPr>
        <w:tc>
          <w:tcPr>
            <w:tcW w:w="156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对外交通便利度</w:t>
            </w:r>
            <w:r w:rsidRPr="00A628B2">
              <w:rPr>
                <w:rFonts w:hint="eastAsia"/>
                <w:kern w:val="0"/>
                <w:sz w:val="21"/>
                <w:szCs w:val="21"/>
              </w:rPr>
              <w:t xml:space="preserve"> </w:t>
            </w:r>
            <w:r w:rsidRPr="00A628B2">
              <w:rPr>
                <w:kern w:val="0"/>
                <w:sz w:val="21"/>
                <w:szCs w:val="21"/>
              </w:rPr>
              <w:t>（距</w:t>
            </w:r>
            <w:r w:rsidRPr="00A628B2">
              <w:rPr>
                <w:rFonts w:hint="eastAsia"/>
                <w:kern w:val="0"/>
                <w:sz w:val="21"/>
                <w:szCs w:val="21"/>
              </w:rPr>
              <w:t>最近</w:t>
            </w:r>
            <w:r w:rsidRPr="00A628B2">
              <w:rPr>
                <w:kern w:val="0"/>
                <w:sz w:val="21"/>
                <w:szCs w:val="21"/>
              </w:rPr>
              <w:t>离港口、飞机场、火车站）</w:t>
            </w:r>
            <w:r w:rsidRPr="00A628B2">
              <w:rPr>
                <w:rFonts w:hint="eastAsia"/>
                <w:kern w:val="0"/>
                <w:sz w:val="21"/>
                <w:szCs w:val="21"/>
              </w:rPr>
              <w:t>（米）</w:t>
            </w:r>
          </w:p>
        </w:tc>
        <w:tc>
          <w:tcPr>
            <w:tcW w:w="15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1500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1.19%</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3000</w:t>
            </w:r>
            <w:r w:rsidRPr="00A628B2">
              <w:rPr>
                <w:kern w:val="0"/>
                <w:sz w:val="21"/>
                <w:szCs w:val="21"/>
              </w:rPr>
              <w:t>）</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3000</w:t>
            </w:r>
            <w:r w:rsidRPr="00A628B2">
              <w:rPr>
                <w:kern w:val="0"/>
                <w:sz w:val="21"/>
                <w:szCs w:val="21"/>
              </w:rPr>
              <w:t>，</w:t>
            </w:r>
            <w:r w:rsidRPr="00A628B2">
              <w:rPr>
                <w:kern w:val="0"/>
                <w:sz w:val="21"/>
                <w:szCs w:val="21"/>
              </w:rPr>
              <w:t>5000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5000</w:t>
            </w:r>
            <w:r w:rsidRPr="00A628B2">
              <w:rPr>
                <w:kern w:val="0"/>
                <w:sz w:val="21"/>
                <w:szCs w:val="21"/>
              </w:rPr>
              <w:t>，</w:t>
            </w:r>
            <w:r w:rsidRPr="00A628B2">
              <w:rPr>
                <w:kern w:val="0"/>
                <w:sz w:val="21"/>
                <w:szCs w:val="21"/>
              </w:rPr>
              <w:t>8000</w:t>
            </w:r>
            <w:r w:rsidRPr="00A628B2">
              <w:rPr>
                <w:kern w:val="0"/>
                <w:sz w:val="21"/>
                <w:szCs w:val="21"/>
              </w:rPr>
              <w:t>）</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-0.61%</w:t>
            </w:r>
          </w:p>
        </w:tc>
        <w:tc>
          <w:tcPr>
            <w:tcW w:w="12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8000</w:t>
            </w:r>
            <w:r w:rsidRPr="00A628B2">
              <w:rPr>
                <w:kern w:val="0"/>
                <w:sz w:val="21"/>
                <w:szCs w:val="21"/>
              </w:rPr>
              <w:t>，</w:t>
            </w:r>
            <w:r w:rsidRPr="00A628B2">
              <w:rPr>
                <w:kern w:val="0"/>
                <w:sz w:val="21"/>
                <w:szCs w:val="21"/>
              </w:rPr>
              <w:t>+∞</w:t>
            </w:r>
            <w:r w:rsidRPr="00A628B2">
              <w:rPr>
                <w:kern w:val="0"/>
                <w:sz w:val="21"/>
                <w:szCs w:val="21"/>
              </w:rPr>
              <w:t>）</w:t>
            </w:r>
          </w:p>
        </w:tc>
        <w:tc>
          <w:tcPr>
            <w:tcW w:w="11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-1.22%</w:t>
            </w:r>
          </w:p>
        </w:tc>
      </w:tr>
    </w:tbl>
    <w:p w:rsidR="009F4BD1" w:rsidRDefault="009F4BD1" w:rsidP="009F4BD1">
      <w:pPr>
        <w:adjustRightInd w:val="0"/>
        <w:snapToGrid w:val="0"/>
        <w:spacing w:beforeLines="50" w:before="120"/>
        <w:rPr>
          <w:rFonts w:ascii="仿宋_GB2312"/>
          <w:kern w:val="28"/>
          <w:sz w:val="18"/>
          <w:szCs w:val="18"/>
        </w:rPr>
      </w:pPr>
      <w:r w:rsidRPr="00A628B2">
        <w:rPr>
          <w:rFonts w:ascii="仿宋_GB2312" w:hint="eastAsia"/>
          <w:kern w:val="28"/>
          <w:sz w:val="18"/>
          <w:szCs w:val="18"/>
        </w:rPr>
        <w:t>备注：1、田间路网密度是指为了满足耕作、农机具的应用及农资运输等生产活动需要而修建的道路占田块面积的比重，反映出耕地地块内部耕作便利情况；</w:t>
      </w:r>
    </w:p>
    <w:p w:rsidR="009F4BD1" w:rsidRDefault="009F4BD1" w:rsidP="009F4BD1">
      <w:pPr>
        <w:adjustRightInd w:val="0"/>
        <w:snapToGrid w:val="0"/>
        <w:spacing w:beforeLines="50" w:before="120"/>
        <w:ind w:firstLineChars="300" w:firstLine="540"/>
        <w:rPr>
          <w:rFonts w:ascii="仿宋_GB2312"/>
          <w:kern w:val="28"/>
          <w:sz w:val="18"/>
          <w:szCs w:val="18"/>
        </w:rPr>
      </w:pPr>
      <w:r w:rsidRPr="00A628B2">
        <w:rPr>
          <w:rFonts w:ascii="仿宋_GB2312" w:hint="eastAsia"/>
          <w:kern w:val="28"/>
          <w:sz w:val="18"/>
          <w:szCs w:val="18"/>
        </w:rPr>
        <w:t>2、田块形状(形状系数（K）)计算公式为</w:t>
      </w:r>
      <w:r w:rsidRPr="00271FC3">
        <w:rPr>
          <w:noProof/>
          <w:kern w:val="0"/>
          <w:sz w:val="24"/>
          <w:szCs w:val="24"/>
        </w:rPr>
        <w:drawing>
          <wp:inline distT="0" distB="0" distL="0" distR="0">
            <wp:extent cx="523875" cy="180975"/>
            <wp:effectExtent l="0" t="0" r="9525"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180975"/>
                    </a:xfrm>
                    <a:prstGeom prst="rect">
                      <a:avLst/>
                    </a:prstGeom>
                    <a:noFill/>
                    <a:ln>
                      <a:noFill/>
                    </a:ln>
                  </pic:spPr>
                </pic:pic>
              </a:graphicData>
            </a:graphic>
          </wp:inline>
        </w:drawing>
      </w:r>
      <w:r w:rsidRPr="00A628B2">
        <w:rPr>
          <w:rFonts w:ascii="仿宋_GB2312" w:hint="eastAsia"/>
          <w:kern w:val="28"/>
          <w:sz w:val="18"/>
          <w:szCs w:val="18"/>
        </w:rPr>
        <w:t>，其中K为形状系数，S为田块的面积，L为田块的周长；</w:t>
      </w:r>
    </w:p>
    <w:p w:rsidR="009F4BD1" w:rsidRDefault="009F4BD1" w:rsidP="009F4BD1">
      <w:pPr>
        <w:numPr>
          <w:ilvl w:val="0"/>
          <w:numId w:val="2"/>
        </w:numPr>
        <w:adjustRightInd w:val="0"/>
        <w:snapToGrid w:val="0"/>
        <w:spacing w:beforeLines="50" w:before="120"/>
        <w:rPr>
          <w:rFonts w:ascii="仿宋_GB2312"/>
          <w:kern w:val="28"/>
          <w:sz w:val="18"/>
          <w:szCs w:val="18"/>
        </w:rPr>
      </w:pPr>
      <w:r w:rsidRPr="00A628B2">
        <w:rPr>
          <w:rFonts w:ascii="仿宋_GB2312" w:hint="eastAsia"/>
          <w:kern w:val="28"/>
          <w:sz w:val="18"/>
          <w:szCs w:val="18"/>
        </w:rPr>
        <w:t>人均耕地面积计算公式为：人均耕地面积＝所在区域（</w:t>
      </w:r>
      <w:r w:rsidRPr="00A628B2">
        <w:rPr>
          <w:rFonts w:ascii="仿宋_GB2312"/>
          <w:kern w:val="28"/>
          <w:sz w:val="18"/>
          <w:szCs w:val="18"/>
        </w:rPr>
        <w:t>行政区</w:t>
      </w:r>
      <w:r w:rsidRPr="00A628B2">
        <w:rPr>
          <w:rFonts w:ascii="仿宋_GB2312" w:hint="eastAsia"/>
          <w:kern w:val="28"/>
          <w:sz w:val="18"/>
          <w:szCs w:val="18"/>
        </w:rPr>
        <w:t>）耕地总面积÷农业户籍人口数。</w:t>
      </w:r>
    </w:p>
    <w:p w:rsidR="009F4BD1" w:rsidRDefault="009F4BD1" w:rsidP="009F4BD1">
      <w:pPr>
        <w:spacing w:beforeLines="25" w:before="60" w:afterLines="25" w:after="60" w:line="300" w:lineRule="auto"/>
        <w:ind w:left="1324"/>
        <w:jc w:val="center"/>
        <w:outlineLvl w:val="6"/>
        <w:rPr>
          <w:rFonts w:ascii="黑体" w:eastAsia="黑体" w:hAnsi="黑体"/>
          <w:b/>
          <w:sz w:val="24"/>
          <w:szCs w:val="24"/>
        </w:rPr>
      </w:pPr>
      <w:r w:rsidRPr="00A628B2">
        <w:rPr>
          <w:rFonts w:ascii="黑体" w:eastAsia="黑体" w:hAnsi="黑体" w:hint="eastAsia"/>
          <w:b/>
          <w:sz w:val="24"/>
          <w:szCs w:val="24"/>
        </w:rPr>
        <w:t>表1</w:t>
      </w:r>
      <w:r w:rsidRPr="00A628B2">
        <w:rPr>
          <w:rFonts w:ascii="黑体" w:eastAsia="黑体" w:hAnsi="黑体"/>
          <w:b/>
          <w:sz w:val="24"/>
          <w:szCs w:val="24"/>
        </w:rPr>
        <w:t xml:space="preserve">-4  </w:t>
      </w:r>
      <w:r w:rsidRPr="00A628B2">
        <w:rPr>
          <w:rFonts w:ascii="黑体" w:eastAsia="黑体" w:hAnsi="黑体" w:hint="eastAsia"/>
          <w:b/>
          <w:sz w:val="24"/>
          <w:szCs w:val="24"/>
        </w:rPr>
        <w:t>广州市2017年</w:t>
      </w:r>
      <w:r w:rsidRPr="00A628B2">
        <w:rPr>
          <w:rFonts w:ascii="黑体" w:eastAsia="黑体" w:hAnsi="黑体"/>
          <w:b/>
          <w:sz w:val="24"/>
          <w:szCs w:val="24"/>
        </w:rPr>
        <w:t>国有耕地基准地价四级修正系数表</w:t>
      </w:r>
    </w:p>
    <w:tbl>
      <w:tblPr>
        <w:tblW w:w="14170" w:type="dxa"/>
        <w:jc w:val="center"/>
        <w:tblLook w:val="04A0" w:firstRow="1" w:lastRow="0" w:firstColumn="1" w:lastColumn="0" w:noHBand="0" w:noVBand="1"/>
      </w:tblPr>
      <w:tblGrid>
        <w:gridCol w:w="1691"/>
        <w:gridCol w:w="1281"/>
        <w:gridCol w:w="1134"/>
        <w:gridCol w:w="1276"/>
        <w:gridCol w:w="1134"/>
        <w:gridCol w:w="1417"/>
        <w:gridCol w:w="1134"/>
        <w:gridCol w:w="1418"/>
        <w:gridCol w:w="1183"/>
        <w:gridCol w:w="1368"/>
        <w:gridCol w:w="1134"/>
      </w:tblGrid>
      <w:tr w:rsidR="009F4BD1" w:rsidRPr="00A628B2" w:rsidTr="00C965C0">
        <w:trPr>
          <w:cantSplit/>
          <w:trHeight w:val="285"/>
          <w:tblHeader/>
          <w:jc w:val="center"/>
        </w:trPr>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bookmarkStart w:id="8" w:name="_Toc502133204"/>
            <w:r w:rsidRPr="00A628B2">
              <w:rPr>
                <w:b/>
                <w:bCs/>
                <w:kern w:val="0"/>
                <w:sz w:val="21"/>
                <w:szCs w:val="21"/>
              </w:rPr>
              <w:t>指标标准</w:t>
            </w:r>
          </w:p>
        </w:tc>
        <w:tc>
          <w:tcPr>
            <w:tcW w:w="2415"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优</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较优</w:t>
            </w: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一般</w:t>
            </w:r>
          </w:p>
        </w:tc>
        <w:tc>
          <w:tcPr>
            <w:tcW w:w="2601"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较劣</w:t>
            </w:r>
          </w:p>
        </w:tc>
        <w:tc>
          <w:tcPr>
            <w:tcW w:w="2502"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劣</w:t>
            </w:r>
          </w:p>
        </w:tc>
      </w:tr>
      <w:tr w:rsidR="009F4BD1" w:rsidRPr="00A628B2" w:rsidTr="00C965C0">
        <w:trPr>
          <w:cantSplit/>
          <w:trHeight w:val="285"/>
          <w:tblHeader/>
          <w:jc w:val="center"/>
        </w:trPr>
        <w:tc>
          <w:tcPr>
            <w:tcW w:w="1691" w:type="dxa"/>
            <w:vMerge/>
            <w:tcBorders>
              <w:top w:val="single" w:sz="4" w:space="0" w:color="auto"/>
              <w:left w:val="single" w:sz="4" w:space="0" w:color="auto"/>
              <w:bottom w:val="single" w:sz="4" w:space="0" w:color="auto"/>
              <w:right w:val="single" w:sz="4" w:space="0" w:color="auto"/>
            </w:tcBorders>
            <w:vAlign w:val="center"/>
          </w:tcPr>
          <w:p w:rsidR="009F4BD1" w:rsidRPr="00A628B2" w:rsidRDefault="009F4BD1" w:rsidP="00C965C0">
            <w:pPr>
              <w:widowControl/>
              <w:jc w:val="left"/>
              <w:rPr>
                <w:b/>
                <w:bCs/>
                <w:kern w:val="0"/>
                <w:sz w:val="21"/>
                <w:szCs w:val="21"/>
              </w:rPr>
            </w:pPr>
          </w:p>
        </w:tc>
        <w:tc>
          <w:tcPr>
            <w:tcW w:w="128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3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r>
      <w:tr w:rsidR="009F4BD1" w:rsidRPr="00A628B2" w:rsidTr="00C965C0">
        <w:trPr>
          <w:cantSplit/>
          <w:trHeight w:val="585"/>
          <w:jc w:val="center"/>
        </w:trPr>
        <w:tc>
          <w:tcPr>
            <w:tcW w:w="169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地貌类型</w:t>
            </w:r>
          </w:p>
        </w:tc>
        <w:tc>
          <w:tcPr>
            <w:tcW w:w="128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w:t>
            </w:r>
          </w:p>
          <w:p w:rsidR="009F4BD1" w:rsidRPr="00A628B2" w:rsidRDefault="009F4BD1" w:rsidP="00C965C0">
            <w:pPr>
              <w:widowControl/>
              <w:jc w:val="center"/>
              <w:rPr>
                <w:kern w:val="0"/>
                <w:sz w:val="21"/>
                <w:szCs w:val="21"/>
              </w:rPr>
            </w:pPr>
            <w:r w:rsidRPr="00A628B2">
              <w:rPr>
                <w:kern w:val="0"/>
                <w:sz w:val="21"/>
                <w:szCs w:val="21"/>
              </w:rPr>
              <w:t>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处于平原、丘陵过渡地带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w:t>
            </w:r>
          </w:p>
          <w:p w:rsidR="009F4BD1" w:rsidRPr="00A628B2" w:rsidRDefault="009F4BD1" w:rsidP="00C965C0">
            <w:pPr>
              <w:widowControl/>
              <w:jc w:val="center"/>
              <w:rPr>
                <w:kern w:val="0"/>
                <w:sz w:val="21"/>
                <w:szCs w:val="21"/>
              </w:rPr>
            </w:pPr>
            <w:r w:rsidRPr="00A628B2">
              <w:rPr>
                <w:kern w:val="0"/>
                <w:sz w:val="21"/>
                <w:szCs w:val="21"/>
              </w:rPr>
              <w:t>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处于丘陵、山地过渡地带</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-0.32%</w:t>
            </w:r>
          </w:p>
        </w:tc>
        <w:tc>
          <w:tcPr>
            <w:tcW w:w="13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处于山地</w:t>
            </w:r>
          </w:p>
          <w:p w:rsidR="009F4BD1" w:rsidRPr="00A628B2" w:rsidRDefault="009F4BD1" w:rsidP="00C965C0">
            <w:pPr>
              <w:widowControl/>
              <w:jc w:val="center"/>
              <w:rPr>
                <w:kern w:val="0"/>
                <w:sz w:val="21"/>
                <w:szCs w:val="21"/>
              </w:rPr>
            </w:pPr>
            <w:r w:rsidRPr="00A628B2">
              <w:rPr>
                <w:kern w:val="0"/>
                <w:sz w:val="21"/>
                <w:szCs w:val="21"/>
              </w:rPr>
              <w:t>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-0.64%</w:t>
            </w:r>
          </w:p>
        </w:tc>
      </w:tr>
      <w:tr w:rsidR="009F4BD1" w:rsidRPr="00A628B2" w:rsidTr="00C965C0">
        <w:trPr>
          <w:cantSplit/>
          <w:trHeight w:val="300"/>
          <w:jc w:val="center"/>
        </w:trPr>
        <w:tc>
          <w:tcPr>
            <w:tcW w:w="169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地形坡度（</w:t>
            </w:r>
            <w:r w:rsidRPr="00A628B2">
              <w:rPr>
                <w:kern w:val="0"/>
                <w:sz w:val="21"/>
                <w:szCs w:val="21"/>
              </w:rPr>
              <w:t>°</w:t>
            </w:r>
            <w:r w:rsidRPr="00A628B2">
              <w:rPr>
                <w:kern w:val="0"/>
                <w:sz w:val="21"/>
                <w:szCs w:val="21"/>
              </w:rPr>
              <w:t>）</w:t>
            </w:r>
          </w:p>
        </w:tc>
        <w:tc>
          <w:tcPr>
            <w:tcW w:w="128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2</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0.72%</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w:t>
            </w:r>
            <w:r w:rsidRPr="00A628B2">
              <w:rPr>
                <w:rFonts w:hint="eastAsia"/>
                <w:kern w:val="0"/>
                <w:sz w:val="21"/>
                <w:szCs w:val="21"/>
              </w:rPr>
              <w:t>，</w:t>
            </w:r>
            <w:r w:rsidRPr="00A628B2">
              <w:rPr>
                <w:kern w:val="0"/>
                <w:sz w:val="21"/>
                <w:szCs w:val="21"/>
              </w:rPr>
              <w:t>5</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0.36%</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w:t>
            </w:r>
            <w:r w:rsidRPr="00A628B2">
              <w:rPr>
                <w:rFonts w:hint="eastAsia"/>
                <w:kern w:val="0"/>
                <w:sz w:val="21"/>
                <w:szCs w:val="21"/>
              </w:rPr>
              <w:t>，</w:t>
            </w:r>
            <w:r w:rsidRPr="00A628B2">
              <w:rPr>
                <w:kern w:val="0"/>
                <w:sz w:val="21"/>
                <w:szCs w:val="21"/>
              </w:rPr>
              <w:t>8</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w:t>
            </w:r>
            <w:r w:rsidRPr="00A628B2">
              <w:rPr>
                <w:rFonts w:hint="eastAsia"/>
                <w:kern w:val="0"/>
                <w:sz w:val="21"/>
                <w:szCs w:val="21"/>
              </w:rPr>
              <w:t>，</w:t>
            </w:r>
            <w:r w:rsidRPr="00A628B2">
              <w:rPr>
                <w:kern w:val="0"/>
                <w:sz w:val="21"/>
                <w:szCs w:val="21"/>
              </w:rPr>
              <w:t>15</w:t>
            </w:r>
            <w:r w:rsidRPr="00A628B2">
              <w:rPr>
                <w:kern w:val="0"/>
                <w:sz w:val="21"/>
                <w:szCs w:val="21"/>
              </w:rPr>
              <w:t>）</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-0.38%</w:t>
            </w:r>
          </w:p>
        </w:tc>
        <w:tc>
          <w:tcPr>
            <w:tcW w:w="13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w:t>
            </w:r>
            <w:r w:rsidRPr="00A628B2">
              <w:rPr>
                <w:rFonts w:hint="eastAsia"/>
                <w:kern w:val="0"/>
                <w:sz w:val="21"/>
                <w:szCs w:val="21"/>
              </w:rPr>
              <w:t>，</w:t>
            </w:r>
            <w:r w:rsidRPr="00A628B2">
              <w:rPr>
                <w:kern w:val="0"/>
                <w:sz w:val="21"/>
                <w:szCs w:val="21"/>
              </w:rPr>
              <w:t>90</w:t>
            </w:r>
            <w:r w:rsidRPr="00A628B2">
              <w:rPr>
                <w:rFonts w:hint="eastAsia"/>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-0.77%</w:t>
            </w:r>
          </w:p>
        </w:tc>
      </w:tr>
      <w:tr w:rsidR="009F4BD1" w:rsidRPr="00A628B2" w:rsidTr="00C965C0">
        <w:trPr>
          <w:cantSplit/>
          <w:trHeight w:val="315"/>
          <w:jc w:val="center"/>
        </w:trPr>
        <w:tc>
          <w:tcPr>
            <w:tcW w:w="169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田面坡度（</w:t>
            </w:r>
            <w:r w:rsidRPr="00A628B2">
              <w:rPr>
                <w:kern w:val="0"/>
                <w:sz w:val="21"/>
                <w:szCs w:val="21"/>
              </w:rPr>
              <w:t>°</w:t>
            </w:r>
            <w:r w:rsidRPr="00A628B2">
              <w:rPr>
                <w:kern w:val="0"/>
                <w:sz w:val="21"/>
                <w:szCs w:val="21"/>
              </w:rPr>
              <w:t>）</w:t>
            </w:r>
          </w:p>
        </w:tc>
        <w:tc>
          <w:tcPr>
            <w:tcW w:w="128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2</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0.62%</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w:t>
            </w:r>
            <w:r w:rsidRPr="00A628B2">
              <w:rPr>
                <w:rFonts w:hint="eastAsia"/>
                <w:kern w:val="0"/>
                <w:sz w:val="21"/>
                <w:szCs w:val="21"/>
              </w:rPr>
              <w:t>，</w:t>
            </w:r>
            <w:r w:rsidRPr="00A628B2">
              <w:rPr>
                <w:kern w:val="0"/>
                <w:sz w:val="21"/>
                <w:szCs w:val="21"/>
              </w:rPr>
              <w:t>5</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0.31%</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w:t>
            </w:r>
            <w:r w:rsidRPr="00A628B2">
              <w:rPr>
                <w:rFonts w:hint="eastAsia"/>
                <w:kern w:val="0"/>
                <w:sz w:val="21"/>
                <w:szCs w:val="21"/>
              </w:rPr>
              <w:t>，</w:t>
            </w:r>
            <w:r w:rsidRPr="00A628B2">
              <w:rPr>
                <w:kern w:val="0"/>
                <w:sz w:val="21"/>
                <w:szCs w:val="21"/>
              </w:rPr>
              <w:t>8</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w:t>
            </w:r>
            <w:r w:rsidRPr="00A628B2">
              <w:rPr>
                <w:rFonts w:hint="eastAsia"/>
                <w:kern w:val="0"/>
                <w:sz w:val="21"/>
                <w:szCs w:val="21"/>
              </w:rPr>
              <w:t>，</w:t>
            </w:r>
            <w:r w:rsidRPr="00A628B2">
              <w:rPr>
                <w:kern w:val="0"/>
                <w:sz w:val="21"/>
                <w:szCs w:val="21"/>
              </w:rPr>
              <w:t>15</w:t>
            </w:r>
            <w:r w:rsidRPr="00A628B2">
              <w:rPr>
                <w:kern w:val="0"/>
                <w:sz w:val="21"/>
                <w:szCs w:val="21"/>
              </w:rPr>
              <w:t>）</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-0.33%</w:t>
            </w:r>
          </w:p>
        </w:tc>
        <w:tc>
          <w:tcPr>
            <w:tcW w:w="13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w:t>
            </w:r>
            <w:r w:rsidRPr="00A628B2">
              <w:rPr>
                <w:rFonts w:hint="eastAsia"/>
                <w:kern w:val="0"/>
                <w:sz w:val="21"/>
                <w:szCs w:val="21"/>
              </w:rPr>
              <w:t>，</w:t>
            </w:r>
            <w:r w:rsidRPr="00A628B2">
              <w:rPr>
                <w:kern w:val="0"/>
                <w:sz w:val="21"/>
                <w:szCs w:val="21"/>
              </w:rPr>
              <w:t>30</w:t>
            </w:r>
            <w:r w:rsidRPr="00A628B2">
              <w:rPr>
                <w:rFonts w:hint="eastAsia"/>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-0.66%</w:t>
            </w:r>
          </w:p>
        </w:tc>
      </w:tr>
      <w:tr w:rsidR="009F4BD1" w:rsidRPr="00A628B2" w:rsidTr="00C965C0">
        <w:trPr>
          <w:cantSplit/>
          <w:trHeight w:val="300"/>
          <w:jc w:val="center"/>
        </w:trPr>
        <w:tc>
          <w:tcPr>
            <w:tcW w:w="169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有效土层厚度（</w:t>
            </w:r>
            <w:r w:rsidRPr="00A628B2">
              <w:rPr>
                <w:rFonts w:hint="eastAsia"/>
                <w:kern w:val="0"/>
                <w:sz w:val="21"/>
                <w:szCs w:val="21"/>
              </w:rPr>
              <w:t>厘米</w:t>
            </w:r>
            <w:r w:rsidRPr="00A628B2">
              <w:rPr>
                <w:kern w:val="0"/>
                <w:sz w:val="21"/>
                <w:szCs w:val="21"/>
              </w:rPr>
              <w:t>）</w:t>
            </w:r>
          </w:p>
        </w:tc>
        <w:tc>
          <w:tcPr>
            <w:tcW w:w="128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w:t>
            </w:r>
            <w:r w:rsidRPr="00A628B2">
              <w:rPr>
                <w:rFonts w:hint="eastAsia"/>
                <w:kern w:val="0"/>
                <w:sz w:val="21"/>
                <w:szCs w:val="21"/>
              </w:rPr>
              <w:t>，</w:t>
            </w:r>
            <w:r w:rsidRPr="00A628B2">
              <w:rPr>
                <w:kern w:val="0"/>
                <w:sz w:val="21"/>
                <w:szCs w:val="21"/>
              </w:rPr>
              <w:t>100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60</w:t>
            </w:r>
            <w:r w:rsidRPr="00A628B2">
              <w:rPr>
                <w:rFonts w:hint="eastAsia"/>
                <w:kern w:val="0"/>
                <w:sz w:val="21"/>
                <w:szCs w:val="21"/>
              </w:rPr>
              <w:t>，</w:t>
            </w:r>
            <w:r w:rsidRPr="00A628B2">
              <w:rPr>
                <w:kern w:val="0"/>
                <w:sz w:val="21"/>
                <w:szCs w:val="21"/>
              </w:rPr>
              <w:t>80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w:t>
            </w:r>
            <w:r w:rsidRPr="00A628B2">
              <w:rPr>
                <w:rFonts w:hint="eastAsia"/>
                <w:kern w:val="0"/>
                <w:sz w:val="21"/>
                <w:szCs w:val="21"/>
              </w:rPr>
              <w:t>，</w:t>
            </w:r>
            <w:r w:rsidRPr="00A628B2">
              <w:rPr>
                <w:kern w:val="0"/>
                <w:sz w:val="21"/>
                <w:szCs w:val="21"/>
              </w:rPr>
              <w:t>60</w:t>
            </w:r>
            <w:r w:rsidRPr="00A628B2">
              <w:rPr>
                <w:kern w:val="0"/>
                <w:sz w:val="21"/>
                <w:szCs w:val="21"/>
              </w:rPr>
              <w:t>）</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-0.32%</w:t>
            </w:r>
          </w:p>
        </w:tc>
        <w:tc>
          <w:tcPr>
            <w:tcW w:w="13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30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-0.64%</w:t>
            </w:r>
          </w:p>
        </w:tc>
      </w:tr>
      <w:tr w:rsidR="009F4BD1" w:rsidRPr="00A628B2" w:rsidTr="00C965C0">
        <w:trPr>
          <w:cantSplit/>
          <w:trHeight w:val="300"/>
          <w:jc w:val="center"/>
        </w:trPr>
        <w:tc>
          <w:tcPr>
            <w:tcW w:w="169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土壤质地</w:t>
            </w:r>
          </w:p>
        </w:tc>
        <w:tc>
          <w:tcPr>
            <w:tcW w:w="128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壤土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砂壤土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粘土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砂土</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-0.32%</w:t>
            </w:r>
          </w:p>
        </w:tc>
        <w:tc>
          <w:tcPr>
            <w:tcW w:w="13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砾质土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-0.64%</w:t>
            </w:r>
          </w:p>
        </w:tc>
      </w:tr>
      <w:tr w:rsidR="009F4BD1" w:rsidRPr="00A628B2" w:rsidTr="00C965C0">
        <w:trPr>
          <w:cantSplit/>
          <w:trHeight w:val="570"/>
          <w:jc w:val="center"/>
        </w:trPr>
        <w:tc>
          <w:tcPr>
            <w:tcW w:w="169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剖面构型</w:t>
            </w:r>
          </w:p>
        </w:tc>
        <w:tc>
          <w:tcPr>
            <w:tcW w:w="128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通体壤、</w:t>
            </w:r>
          </w:p>
          <w:p w:rsidR="009F4BD1" w:rsidRPr="00A628B2" w:rsidRDefault="009F4BD1" w:rsidP="00C965C0">
            <w:pPr>
              <w:widowControl/>
              <w:jc w:val="center"/>
              <w:rPr>
                <w:kern w:val="0"/>
                <w:sz w:val="21"/>
                <w:szCs w:val="21"/>
              </w:rPr>
            </w:pPr>
            <w:r w:rsidRPr="00A628B2">
              <w:rPr>
                <w:kern w:val="0"/>
                <w:sz w:val="21"/>
                <w:szCs w:val="21"/>
              </w:rPr>
              <w:t>壤砂壤</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0.42%</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壤粘壤、砂粘粘、壤粘粘</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0.21%</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粘砂粘、</w:t>
            </w:r>
          </w:p>
          <w:p w:rsidR="009F4BD1" w:rsidRPr="00A628B2" w:rsidRDefault="009F4BD1" w:rsidP="00C965C0">
            <w:pPr>
              <w:widowControl/>
              <w:jc w:val="center"/>
              <w:rPr>
                <w:kern w:val="0"/>
                <w:sz w:val="21"/>
                <w:szCs w:val="21"/>
              </w:rPr>
            </w:pPr>
            <w:r w:rsidRPr="00A628B2">
              <w:rPr>
                <w:kern w:val="0"/>
                <w:sz w:val="21"/>
                <w:szCs w:val="21"/>
              </w:rPr>
              <w:t>通体粘</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砂粘砂、</w:t>
            </w:r>
          </w:p>
          <w:p w:rsidR="009F4BD1" w:rsidRPr="00A628B2" w:rsidRDefault="009F4BD1" w:rsidP="00C965C0">
            <w:pPr>
              <w:widowControl/>
              <w:jc w:val="center"/>
              <w:rPr>
                <w:kern w:val="0"/>
                <w:sz w:val="21"/>
                <w:szCs w:val="21"/>
              </w:rPr>
            </w:pPr>
            <w:r w:rsidRPr="00A628B2">
              <w:rPr>
                <w:kern w:val="0"/>
                <w:sz w:val="21"/>
                <w:szCs w:val="21"/>
              </w:rPr>
              <w:t>壤砂砂</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-0.22%</w:t>
            </w:r>
          </w:p>
        </w:tc>
        <w:tc>
          <w:tcPr>
            <w:tcW w:w="13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粘砂砂、</w:t>
            </w:r>
          </w:p>
          <w:p w:rsidR="009F4BD1" w:rsidRPr="00A628B2" w:rsidRDefault="009F4BD1" w:rsidP="00C965C0">
            <w:pPr>
              <w:widowControl/>
              <w:jc w:val="center"/>
              <w:rPr>
                <w:kern w:val="0"/>
                <w:sz w:val="21"/>
                <w:szCs w:val="21"/>
              </w:rPr>
            </w:pPr>
            <w:r w:rsidRPr="00A628B2">
              <w:rPr>
                <w:kern w:val="0"/>
                <w:sz w:val="21"/>
                <w:szCs w:val="21"/>
              </w:rPr>
              <w:t>通体砾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-0.45%</w:t>
            </w:r>
          </w:p>
        </w:tc>
      </w:tr>
      <w:tr w:rsidR="009F4BD1" w:rsidRPr="00A628B2" w:rsidTr="00C965C0">
        <w:trPr>
          <w:cantSplit/>
          <w:trHeight w:val="570"/>
          <w:jc w:val="center"/>
        </w:trPr>
        <w:tc>
          <w:tcPr>
            <w:tcW w:w="169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w:t>
            </w:r>
            <w:r w:rsidRPr="00A628B2">
              <w:rPr>
                <w:kern w:val="0"/>
                <w:sz w:val="21"/>
                <w:szCs w:val="21"/>
              </w:rPr>
              <w:t>pH</w:t>
            </w:r>
            <w:r w:rsidRPr="00A628B2">
              <w:rPr>
                <w:kern w:val="0"/>
                <w:sz w:val="21"/>
                <w:szCs w:val="21"/>
              </w:rPr>
              <w:t>值</w:t>
            </w:r>
          </w:p>
        </w:tc>
        <w:tc>
          <w:tcPr>
            <w:tcW w:w="128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6.0</w:t>
            </w:r>
            <w:r w:rsidRPr="00A628B2">
              <w:rPr>
                <w:kern w:val="0"/>
                <w:sz w:val="21"/>
                <w:szCs w:val="21"/>
              </w:rPr>
              <w:t>，</w:t>
            </w:r>
            <w:r w:rsidRPr="00A628B2">
              <w:rPr>
                <w:kern w:val="0"/>
                <w:sz w:val="21"/>
                <w:szCs w:val="21"/>
              </w:rPr>
              <w:t>7.9</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0.45%</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5.5</w:t>
            </w:r>
            <w:r w:rsidRPr="00A628B2">
              <w:rPr>
                <w:rFonts w:hint="eastAsia"/>
                <w:kern w:val="0"/>
                <w:sz w:val="21"/>
                <w:szCs w:val="21"/>
              </w:rPr>
              <w:t>，</w:t>
            </w:r>
            <w:r w:rsidRPr="00A628B2">
              <w:rPr>
                <w:kern w:val="0"/>
                <w:sz w:val="21"/>
                <w:szCs w:val="21"/>
              </w:rPr>
              <w:t>6.0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0.22%</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w:t>
            </w:r>
            <w:r w:rsidRPr="00A628B2">
              <w:rPr>
                <w:rFonts w:hint="eastAsia"/>
                <w:kern w:val="0"/>
                <w:sz w:val="21"/>
                <w:szCs w:val="21"/>
              </w:rPr>
              <w:t>，</w:t>
            </w:r>
            <w:r w:rsidRPr="00A628B2">
              <w:rPr>
                <w:kern w:val="0"/>
                <w:sz w:val="21"/>
                <w:szCs w:val="21"/>
              </w:rPr>
              <w:t>5.5</w:t>
            </w:r>
            <w:r w:rsidRPr="00A628B2">
              <w:rPr>
                <w:kern w:val="0"/>
                <w:sz w:val="21"/>
                <w:szCs w:val="21"/>
              </w:rPr>
              <w:t>）</w:t>
            </w:r>
            <w:r w:rsidRPr="00A628B2">
              <w:rPr>
                <w:rFonts w:hint="eastAsia"/>
                <w:kern w:val="0"/>
                <w:sz w:val="21"/>
                <w:szCs w:val="21"/>
              </w:rPr>
              <w:t>或</w:t>
            </w:r>
            <w:r w:rsidRPr="00A628B2">
              <w:rPr>
                <w:kern w:val="0"/>
                <w:sz w:val="21"/>
                <w:szCs w:val="21"/>
              </w:rPr>
              <w:t>［</w:t>
            </w:r>
            <w:r w:rsidRPr="00A628B2">
              <w:rPr>
                <w:kern w:val="0"/>
                <w:sz w:val="21"/>
                <w:szCs w:val="21"/>
              </w:rPr>
              <w:t>7.9</w:t>
            </w:r>
            <w:r w:rsidRPr="00A628B2">
              <w:rPr>
                <w:rFonts w:hint="eastAsia"/>
                <w:kern w:val="0"/>
                <w:sz w:val="21"/>
                <w:szCs w:val="21"/>
              </w:rPr>
              <w:t>，</w:t>
            </w:r>
            <w:r w:rsidRPr="00A628B2">
              <w:rPr>
                <w:kern w:val="0"/>
                <w:sz w:val="21"/>
                <w:szCs w:val="21"/>
              </w:rPr>
              <w:t>8.5</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4.5</w:t>
            </w:r>
            <w:r w:rsidRPr="00A628B2">
              <w:rPr>
                <w:rFonts w:hint="eastAsia"/>
                <w:kern w:val="0"/>
                <w:sz w:val="21"/>
                <w:szCs w:val="21"/>
              </w:rPr>
              <w:t>，</w:t>
            </w:r>
            <w:r w:rsidRPr="00A628B2">
              <w:rPr>
                <w:kern w:val="0"/>
                <w:sz w:val="21"/>
                <w:szCs w:val="21"/>
              </w:rPr>
              <w:t>5.0</w:t>
            </w:r>
            <w:r w:rsidRPr="00A628B2">
              <w:rPr>
                <w:kern w:val="0"/>
                <w:sz w:val="21"/>
                <w:szCs w:val="21"/>
              </w:rPr>
              <w:t>）</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-0.24%</w:t>
            </w:r>
          </w:p>
        </w:tc>
        <w:tc>
          <w:tcPr>
            <w:tcW w:w="13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4.5</w:t>
            </w:r>
            <w:r w:rsidRPr="00A628B2">
              <w:rPr>
                <w:kern w:val="0"/>
                <w:sz w:val="21"/>
                <w:szCs w:val="21"/>
              </w:rPr>
              <w:t>）或［</w:t>
            </w:r>
            <w:r w:rsidRPr="00A628B2">
              <w:rPr>
                <w:kern w:val="0"/>
                <w:sz w:val="21"/>
                <w:szCs w:val="21"/>
              </w:rPr>
              <w:t>8.5</w:t>
            </w:r>
            <w:r w:rsidRPr="00A628B2">
              <w:rPr>
                <w:kern w:val="0"/>
                <w:sz w:val="21"/>
                <w:szCs w:val="21"/>
              </w:rPr>
              <w:t>，</w:t>
            </w:r>
            <w:r w:rsidRPr="00A628B2">
              <w:rPr>
                <w:kern w:val="0"/>
                <w:sz w:val="21"/>
                <w:szCs w:val="21"/>
              </w:rPr>
              <w:t>14</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-0.48%</w:t>
            </w:r>
          </w:p>
        </w:tc>
      </w:tr>
      <w:tr w:rsidR="009F4BD1" w:rsidRPr="00A628B2" w:rsidTr="00C965C0">
        <w:trPr>
          <w:cantSplit/>
          <w:trHeight w:val="285"/>
          <w:jc w:val="center"/>
        </w:trPr>
        <w:tc>
          <w:tcPr>
            <w:tcW w:w="169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土壤有机质含量（</w:t>
            </w:r>
            <w:r w:rsidRPr="00A628B2">
              <w:rPr>
                <w:kern w:val="0"/>
                <w:sz w:val="21"/>
                <w:szCs w:val="21"/>
              </w:rPr>
              <w:t>%</w:t>
            </w:r>
            <w:r w:rsidRPr="00A628B2">
              <w:rPr>
                <w:kern w:val="0"/>
                <w:sz w:val="21"/>
                <w:szCs w:val="21"/>
              </w:rPr>
              <w:t>）</w:t>
            </w:r>
          </w:p>
        </w:tc>
        <w:tc>
          <w:tcPr>
            <w:tcW w:w="128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w:t>
            </w:r>
            <w:r w:rsidRPr="00A628B2">
              <w:rPr>
                <w:kern w:val="0"/>
                <w:sz w:val="21"/>
                <w:szCs w:val="21"/>
              </w:rPr>
              <w:t>，</w:t>
            </w:r>
            <w:r w:rsidRPr="00A628B2">
              <w:rPr>
                <w:kern w:val="0"/>
                <w:sz w:val="21"/>
                <w:szCs w:val="21"/>
              </w:rPr>
              <w:t>100</w:t>
            </w:r>
            <w:r w:rsidRPr="00A628B2">
              <w:rPr>
                <w:rFonts w:hint="eastAsia"/>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0.54%</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w:t>
            </w:r>
            <w:r w:rsidRPr="00A628B2">
              <w:rPr>
                <w:kern w:val="0"/>
                <w:sz w:val="21"/>
                <w:szCs w:val="21"/>
              </w:rPr>
              <w:t>，</w:t>
            </w:r>
            <w:r w:rsidRPr="00A628B2">
              <w:rPr>
                <w:kern w:val="0"/>
                <w:sz w:val="21"/>
                <w:szCs w:val="21"/>
              </w:rPr>
              <w:t>3</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0.27%</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w:t>
            </w:r>
            <w:r w:rsidRPr="00A628B2">
              <w:rPr>
                <w:kern w:val="0"/>
                <w:sz w:val="21"/>
                <w:szCs w:val="21"/>
              </w:rPr>
              <w:t>，</w:t>
            </w:r>
            <w:r w:rsidRPr="00A628B2">
              <w:rPr>
                <w:kern w:val="0"/>
                <w:sz w:val="21"/>
                <w:szCs w:val="21"/>
              </w:rPr>
              <w:t>2</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0.6</w:t>
            </w:r>
            <w:r w:rsidRPr="00A628B2">
              <w:rPr>
                <w:kern w:val="0"/>
                <w:sz w:val="21"/>
                <w:szCs w:val="21"/>
              </w:rPr>
              <w:t>，</w:t>
            </w:r>
            <w:r w:rsidRPr="00A628B2">
              <w:rPr>
                <w:kern w:val="0"/>
                <w:sz w:val="21"/>
                <w:szCs w:val="21"/>
              </w:rPr>
              <w:t>1</w:t>
            </w:r>
            <w:r w:rsidRPr="00A628B2">
              <w:rPr>
                <w:kern w:val="0"/>
                <w:sz w:val="21"/>
                <w:szCs w:val="21"/>
              </w:rPr>
              <w:t>）</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-0.29%</w:t>
            </w:r>
          </w:p>
        </w:tc>
        <w:tc>
          <w:tcPr>
            <w:tcW w:w="13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0.6</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-0.57%</w:t>
            </w:r>
          </w:p>
        </w:tc>
      </w:tr>
      <w:tr w:rsidR="009F4BD1" w:rsidRPr="00A628B2" w:rsidTr="00C965C0">
        <w:trPr>
          <w:cantSplit/>
          <w:trHeight w:val="285"/>
          <w:jc w:val="center"/>
        </w:trPr>
        <w:tc>
          <w:tcPr>
            <w:tcW w:w="169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地下水位深度（</w:t>
            </w:r>
            <w:r w:rsidRPr="00A628B2">
              <w:rPr>
                <w:rFonts w:hint="eastAsia"/>
                <w:kern w:val="0"/>
                <w:sz w:val="21"/>
                <w:szCs w:val="21"/>
              </w:rPr>
              <w:t>厘米</w:t>
            </w:r>
            <w:r w:rsidRPr="00A628B2">
              <w:rPr>
                <w:kern w:val="0"/>
                <w:sz w:val="21"/>
                <w:szCs w:val="21"/>
              </w:rPr>
              <w:t>）</w:t>
            </w:r>
          </w:p>
        </w:tc>
        <w:tc>
          <w:tcPr>
            <w:tcW w:w="128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60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0.91%</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w:t>
            </w:r>
            <w:r w:rsidRPr="00A628B2">
              <w:rPr>
                <w:kern w:val="0"/>
                <w:sz w:val="21"/>
                <w:szCs w:val="21"/>
              </w:rPr>
              <w:t>，</w:t>
            </w:r>
            <w:r w:rsidRPr="00A628B2">
              <w:rPr>
                <w:kern w:val="0"/>
                <w:sz w:val="21"/>
                <w:szCs w:val="21"/>
              </w:rPr>
              <w:t>60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0.46%</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40</w:t>
            </w:r>
            <w:r w:rsidRPr="00A628B2">
              <w:rPr>
                <w:kern w:val="0"/>
                <w:sz w:val="21"/>
                <w:szCs w:val="21"/>
              </w:rPr>
              <w:t>，</w:t>
            </w:r>
            <w:r w:rsidRPr="00A628B2">
              <w:rPr>
                <w:kern w:val="0"/>
                <w:sz w:val="21"/>
                <w:szCs w:val="21"/>
              </w:rPr>
              <w:t>50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w:t>
            </w:r>
            <w:r w:rsidRPr="00A628B2">
              <w:rPr>
                <w:kern w:val="0"/>
                <w:sz w:val="21"/>
                <w:szCs w:val="21"/>
              </w:rPr>
              <w:t>，</w:t>
            </w:r>
            <w:r w:rsidRPr="00A628B2">
              <w:rPr>
                <w:kern w:val="0"/>
                <w:sz w:val="21"/>
                <w:szCs w:val="21"/>
              </w:rPr>
              <w:t>40</w:t>
            </w:r>
            <w:r w:rsidRPr="00A628B2">
              <w:rPr>
                <w:kern w:val="0"/>
                <w:sz w:val="21"/>
                <w:szCs w:val="21"/>
              </w:rPr>
              <w:t>）</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-0.49%</w:t>
            </w:r>
          </w:p>
        </w:tc>
        <w:tc>
          <w:tcPr>
            <w:tcW w:w="13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30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-0.97%</w:t>
            </w:r>
          </w:p>
        </w:tc>
      </w:tr>
      <w:tr w:rsidR="009F4BD1" w:rsidRPr="00A628B2" w:rsidTr="00C965C0">
        <w:trPr>
          <w:cantSplit/>
          <w:trHeight w:val="570"/>
          <w:jc w:val="center"/>
        </w:trPr>
        <w:tc>
          <w:tcPr>
            <w:tcW w:w="169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水源类型</w:t>
            </w:r>
          </w:p>
        </w:tc>
        <w:tc>
          <w:tcPr>
            <w:tcW w:w="128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w:t>
            </w:r>
            <w:r w:rsidRPr="00A628B2">
              <w:rPr>
                <w:kern w:val="0"/>
                <w:sz w:val="21"/>
                <w:szCs w:val="21"/>
              </w:rPr>
              <w:t>河流、</w:t>
            </w:r>
          </w:p>
          <w:p w:rsidR="009F4BD1" w:rsidRPr="00A628B2" w:rsidRDefault="009F4BD1" w:rsidP="00C965C0">
            <w:pPr>
              <w:widowControl/>
              <w:jc w:val="center"/>
              <w:rPr>
                <w:kern w:val="0"/>
                <w:sz w:val="21"/>
                <w:szCs w:val="21"/>
              </w:rPr>
            </w:pPr>
            <w:r w:rsidRPr="00A628B2">
              <w:rPr>
                <w:kern w:val="0"/>
                <w:sz w:val="21"/>
                <w:szCs w:val="21"/>
              </w:rPr>
              <w:t>大型水库</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0.66%</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灌溉水源来源于支流</w:t>
            </w:r>
            <w:r w:rsidRPr="00A628B2">
              <w:rPr>
                <w:kern w:val="0"/>
                <w:sz w:val="21"/>
                <w:szCs w:val="21"/>
              </w:rPr>
              <w:t>河流</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0.33%</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灌溉水源来源于中</w:t>
            </w:r>
            <w:r w:rsidRPr="00A628B2">
              <w:rPr>
                <w:kern w:val="0"/>
                <w:sz w:val="21"/>
                <w:szCs w:val="21"/>
              </w:rPr>
              <w:t>型水库、湖泊</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w:t>
            </w:r>
            <w:r w:rsidRPr="00A628B2">
              <w:rPr>
                <w:kern w:val="0"/>
                <w:sz w:val="21"/>
                <w:szCs w:val="21"/>
              </w:rPr>
              <w:t>小型水库</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-0.35%</w:t>
            </w:r>
          </w:p>
        </w:tc>
        <w:tc>
          <w:tcPr>
            <w:tcW w:w="13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灌溉水源来仅</w:t>
            </w:r>
            <w:r w:rsidRPr="00A628B2">
              <w:rPr>
                <w:kern w:val="0"/>
                <w:sz w:val="21"/>
                <w:szCs w:val="21"/>
              </w:rPr>
              <w:t>依靠地下水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-0.70%</w:t>
            </w:r>
          </w:p>
        </w:tc>
      </w:tr>
      <w:tr w:rsidR="009F4BD1" w:rsidRPr="00A628B2" w:rsidTr="00C965C0">
        <w:trPr>
          <w:cantSplit/>
          <w:trHeight w:val="570"/>
          <w:jc w:val="center"/>
        </w:trPr>
        <w:tc>
          <w:tcPr>
            <w:tcW w:w="169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灌溉水源质量</w:t>
            </w:r>
          </w:p>
        </w:tc>
        <w:tc>
          <w:tcPr>
            <w:tcW w:w="128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Ⅰ</w:t>
            </w:r>
            <w:r w:rsidRPr="00A628B2">
              <w:rPr>
                <w:kern w:val="0"/>
                <w:sz w:val="21"/>
                <w:szCs w:val="21"/>
              </w:rPr>
              <w:t>类水、</w:t>
            </w:r>
            <w:r w:rsidRPr="00A628B2">
              <w:rPr>
                <w:rFonts w:hint="eastAsia"/>
                <w:kern w:val="0"/>
                <w:sz w:val="21"/>
                <w:szCs w:val="21"/>
              </w:rPr>
              <w:t xml:space="preserve"> </w:t>
            </w:r>
          </w:p>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Ⅱ</w:t>
            </w:r>
            <w:r w:rsidRPr="00A628B2">
              <w:rPr>
                <w:kern w:val="0"/>
                <w:sz w:val="21"/>
                <w:szCs w:val="21"/>
              </w:rPr>
              <w:t>类水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Ⅲ</w:t>
            </w:r>
            <w:r w:rsidRPr="00A628B2">
              <w:rPr>
                <w:kern w:val="0"/>
                <w:sz w:val="21"/>
                <w:szCs w:val="21"/>
              </w:rPr>
              <w:t>类水、</w:t>
            </w:r>
          </w:p>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Ⅳ</w:t>
            </w:r>
            <w:r w:rsidRPr="00A628B2">
              <w:rPr>
                <w:kern w:val="0"/>
                <w:sz w:val="21"/>
                <w:szCs w:val="21"/>
              </w:rPr>
              <w:t>类</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0.45%</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Ⅴ</w:t>
            </w:r>
            <w:r w:rsidRPr="00A628B2">
              <w:rPr>
                <w:kern w:val="0"/>
                <w:sz w:val="21"/>
                <w:szCs w:val="21"/>
              </w:rPr>
              <w:t>类水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劣</w:t>
            </w:r>
            <w:r w:rsidRPr="00A628B2">
              <w:rPr>
                <w:rFonts w:ascii="宋体" w:eastAsia="宋体" w:hAnsi="宋体" w:cs="宋体" w:hint="eastAsia"/>
                <w:kern w:val="0"/>
                <w:sz w:val="21"/>
                <w:szCs w:val="21"/>
              </w:rPr>
              <w:t>Ⅴ</w:t>
            </w:r>
            <w:r w:rsidRPr="00A628B2">
              <w:rPr>
                <w:kern w:val="0"/>
                <w:sz w:val="21"/>
                <w:szCs w:val="21"/>
              </w:rPr>
              <w:t>类水，</w:t>
            </w:r>
          </w:p>
          <w:p w:rsidR="009F4BD1" w:rsidRPr="00A628B2" w:rsidRDefault="009F4BD1" w:rsidP="00C965C0">
            <w:pPr>
              <w:widowControl/>
              <w:jc w:val="center"/>
              <w:rPr>
                <w:kern w:val="0"/>
                <w:sz w:val="21"/>
                <w:szCs w:val="21"/>
              </w:rPr>
            </w:pPr>
            <w:r w:rsidRPr="00A628B2">
              <w:rPr>
                <w:kern w:val="0"/>
                <w:sz w:val="21"/>
                <w:szCs w:val="21"/>
              </w:rPr>
              <w:t>但不黑臭</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-0.67%</w:t>
            </w:r>
          </w:p>
        </w:tc>
        <w:tc>
          <w:tcPr>
            <w:tcW w:w="13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劣</w:t>
            </w:r>
            <w:r w:rsidRPr="00A628B2">
              <w:rPr>
                <w:rFonts w:ascii="宋体" w:eastAsia="宋体" w:hAnsi="宋体" w:cs="宋体" w:hint="eastAsia"/>
                <w:kern w:val="0"/>
                <w:sz w:val="21"/>
                <w:szCs w:val="21"/>
              </w:rPr>
              <w:t>Ⅴ</w:t>
            </w:r>
            <w:r w:rsidRPr="00A628B2">
              <w:rPr>
                <w:kern w:val="0"/>
                <w:sz w:val="21"/>
                <w:szCs w:val="21"/>
              </w:rPr>
              <w:t>类水，并黑臭</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-1.34%</w:t>
            </w:r>
          </w:p>
        </w:tc>
      </w:tr>
      <w:tr w:rsidR="009F4BD1" w:rsidRPr="00A628B2" w:rsidTr="00C965C0">
        <w:trPr>
          <w:cantSplit/>
          <w:trHeight w:val="285"/>
          <w:jc w:val="center"/>
        </w:trPr>
        <w:tc>
          <w:tcPr>
            <w:tcW w:w="169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灌溉条件</w:t>
            </w:r>
          </w:p>
        </w:tc>
        <w:tc>
          <w:tcPr>
            <w:tcW w:w="128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充分满足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0.82%</w:t>
            </w:r>
          </w:p>
        </w:tc>
        <w:tc>
          <w:tcPr>
            <w:tcW w:w="1276" w:type="dxa"/>
            <w:tcBorders>
              <w:top w:val="nil"/>
              <w:left w:val="nil"/>
              <w:bottom w:val="single" w:sz="4" w:space="0" w:color="auto"/>
              <w:right w:val="single" w:sz="4" w:space="0" w:color="auto"/>
            </w:tcBorders>
            <w:shd w:val="clear" w:color="auto" w:fill="auto"/>
            <w:noWrap/>
            <w:vAlign w:val="center"/>
          </w:tcPr>
          <w:p w:rsidR="009F4BD1" w:rsidRPr="00A628B2" w:rsidRDefault="009F4BD1" w:rsidP="00C965C0">
            <w:pPr>
              <w:widowControl/>
              <w:jc w:val="center"/>
              <w:rPr>
                <w:kern w:val="0"/>
                <w:sz w:val="21"/>
                <w:szCs w:val="21"/>
              </w:rPr>
            </w:pPr>
            <w:r w:rsidRPr="00A628B2">
              <w:rPr>
                <w:kern w:val="0"/>
                <w:sz w:val="21"/>
                <w:szCs w:val="21"/>
              </w:rPr>
              <w:t>基本满足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0.41%</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一般满足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8" w:type="dxa"/>
            <w:tcBorders>
              <w:top w:val="nil"/>
              <w:left w:val="nil"/>
              <w:bottom w:val="single" w:sz="4" w:space="0" w:color="auto"/>
              <w:right w:val="single" w:sz="4" w:space="0" w:color="auto"/>
            </w:tcBorders>
            <w:shd w:val="clear" w:color="auto" w:fill="auto"/>
            <w:noWrap/>
            <w:vAlign w:val="center"/>
          </w:tcPr>
          <w:p w:rsidR="009F4BD1" w:rsidRPr="00A628B2" w:rsidRDefault="009F4BD1" w:rsidP="00C965C0">
            <w:pPr>
              <w:widowControl/>
              <w:jc w:val="center"/>
              <w:rPr>
                <w:kern w:val="0"/>
                <w:sz w:val="21"/>
                <w:szCs w:val="21"/>
              </w:rPr>
            </w:pPr>
            <w:r w:rsidRPr="00A628B2">
              <w:rPr>
                <w:kern w:val="0"/>
                <w:sz w:val="21"/>
                <w:szCs w:val="21"/>
              </w:rPr>
              <w:t>灌溉条件</w:t>
            </w:r>
          </w:p>
          <w:p w:rsidR="009F4BD1" w:rsidRPr="00A628B2" w:rsidRDefault="009F4BD1" w:rsidP="00C965C0">
            <w:pPr>
              <w:widowControl/>
              <w:jc w:val="center"/>
              <w:rPr>
                <w:kern w:val="0"/>
                <w:sz w:val="21"/>
                <w:szCs w:val="21"/>
              </w:rPr>
            </w:pPr>
            <w:r w:rsidRPr="00A628B2">
              <w:rPr>
                <w:kern w:val="0"/>
                <w:sz w:val="21"/>
                <w:szCs w:val="21"/>
              </w:rPr>
              <w:t>欠缺</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-0.44%</w:t>
            </w:r>
          </w:p>
        </w:tc>
        <w:tc>
          <w:tcPr>
            <w:tcW w:w="13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无灌溉</w:t>
            </w:r>
          </w:p>
          <w:p w:rsidR="009F4BD1" w:rsidRPr="00A628B2" w:rsidRDefault="009F4BD1" w:rsidP="00C965C0">
            <w:pPr>
              <w:widowControl/>
              <w:jc w:val="center"/>
              <w:rPr>
                <w:kern w:val="0"/>
                <w:sz w:val="21"/>
                <w:szCs w:val="21"/>
              </w:rPr>
            </w:pPr>
            <w:r w:rsidRPr="00A628B2">
              <w:rPr>
                <w:kern w:val="0"/>
                <w:sz w:val="21"/>
                <w:szCs w:val="21"/>
              </w:rPr>
              <w:t>条件</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-0.87%</w:t>
            </w:r>
          </w:p>
        </w:tc>
      </w:tr>
      <w:tr w:rsidR="009F4BD1" w:rsidRPr="00A628B2" w:rsidTr="00C965C0">
        <w:trPr>
          <w:cantSplit/>
          <w:trHeight w:val="855"/>
          <w:jc w:val="center"/>
        </w:trPr>
        <w:tc>
          <w:tcPr>
            <w:tcW w:w="169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排水条件</w:t>
            </w:r>
          </w:p>
        </w:tc>
        <w:tc>
          <w:tcPr>
            <w:tcW w:w="128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有健全的排水沟道</w:t>
            </w:r>
            <w:r w:rsidRPr="00A628B2">
              <w:rPr>
                <w:kern w:val="0"/>
                <w:sz w:val="21"/>
                <w:szCs w:val="21"/>
              </w:rPr>
              <w:t>(</w:t>
            </w:r>
            <w:r w:rsidRPr="00A628B2">
              <w:rPr>
                <w:kern w:val="0"/>
                <w:sz w:val="21"/>
                <w:szCs w:val="21"/>
              </w:rPr>
              <w:t>包括抽排</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0.64%</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排水体系基本健全</w:t>
            </w:r>
            <w:r w:rsidRPr="00A628B2">
              <w:rPr>
                <w:kern w:val="0"/>
                <w:sz w:val="21"/>
                <w:szCs w:val="21"/>
              </w:rPr>
              <w:t>(</w:t>
            </w:r>
            <w:r w:rsidRPr="00A628B2">
              <w:rPr>
                <w:kern w:val="0"/>
                <w:sz w:val="21"/>
                <w:szCs w:val="21"/>
              </w:rPr>
              <w:t>包括抽排</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0.32%</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排水体系一般</w:t>
            </w:r>
            <w:r w:rsidRPr="00A628B2">
              <w:rPr>
                <w:kern w:val="0"/>
                <w:sz w:val="21"/>
                <w:szCs w:val="21"/>
              </w:rPr>
              <w:t>(</w:t>
            </w:r>
            <w:r w:rsidRPr="00A628B2">
              <w:rPr>
                <w:kern w:val="0"/>
                <w:sz w:val="21"/>
                <w:szCs w:val="21"/>
              </w:rPr>
              <w:t>包括抽排</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排水体系不足</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-0.34%</w:t>
            </w:r>
          </w:p>
        </w:tc>
        <w:tc>
          <w:tcPr>
            <w:tcW w:w="13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无排水体系</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-0.69%</w:t>
            </w:r>
          </w:p>
        </w:tc>
      </w:tr>
      <w:tr w:rsidR="009F4BD1" w:rsidRPr="00A628B2" w:rsidTr="00C965C0">
        <w:trPr>
          <w:cantSplit/>
          <w:trHeight w:val="715"/>
          <w:jc w:val="center"/>
        </w:trPr>
        <w:tc>
          <w:tcPr>
            <w:tcW w:w="169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田间路网密度</w:t>
            </w:r>
            <w:r w:rsidRPr="00A628B2">
              <w:rPr>
                <w:kern w:val="0"/>
                <w:sz w:val="21"/>
                <w:szCs w:val="21"/>
              </w:rPr>
              <w:br/>
            </w:r>
            <w:r w:rsidRPr="00A628B2">
              <w:rPr>
                <w:kern w:val="0"/>
                <w:sz w:val="21"/>
                <w:szCs w:val="21"/>
              </w:rPr>
              <w:t>（田间路面积占比）</w:t>
            </w:r>
          </w:p>
        </w:tc>
        <w:tc>
          <w:tcPr>
            <w:tcW w:w="128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0.2</w:t>
            </w:r>
            <w:r w:rsidRPr="00A628B2">
              <w:rPr>
                <w:kern w:val="0"/>
                <w:sz w:val="21"/>
                <w:szCs w:val="21"/>
              </w:rPr>
              <w:t>，</w:t>
            </w:r>
            <w:r w:rsidRPr="00A628B2">
              <w:rPr>
                <w:kern w:val="0"/>
                <w:sz w:val="21"/>
                <w:szCs w:val="21"/>
              </w:rPr>
              <w:t>0.3</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0.64%</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0.1</w:t>
            </w:r>
            <w:r w:rsidRPr="00A628B2">
              <w:rPr>
                <w:kern w:val="0"/>
                <w:sz w:val="21"/>
                <w:szCs w:val="21"/>
              </w:rPr>
              <w:t>，</w:t>
            </w:r>
            <w:r w:rsidRPr="00A628B2">
              <w:rPr>
                <w:kern w:val="0"/>
                <w:sz w:val="21"/>
                <w:szCs w:val="21"/>
              </w:rPr>
              <w:t>0.2</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0.32%</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0.05</w:t>
            </w:r>
            <w:r w:rsidRPr="00A628B2">
              <w:rPr>
                <w:kern w:val="0"/>
                <w:sz w:val="21"/>
                <w:szCs w:val="21"/>
              </w:rPr>
              <w:t>，</w:t>
            </w:r>
            <w:r w:rsidRPr="00A628B2">
              <w:rPr>
                <w:kern w:val="0"/>
                <w:sz w:val="21"/>
                <w:szCs w:val="21"/>
              </w:rPr>
              <w:t>0.1</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0.01</w:t>
            </w:r>
            <w:r w:rsidRPr="00A628B2">
              <w:rPr>
                <w:kern w:val="0"/>
                <w:sz w:val="21"/>
                <w:szCs w:val="21"/>
              </w:rPr>
              <w:t>，</w:t>
            </w:r>
            <w:r w:rsidRPr="00A628B2">
              <w:rPr>
                <w:kern w:val="0"/>
                <w:sz w:val="21"/>
                <w:szCs w:val="21"/>
              </w:rPr>
              <w:t>0.05</w:t>
            </w:r>
            <w:r w:rsidRPr="00A628B2">
              <w:rPr>
                <w:kern w:val="0"/>
                <w:sz w:val="21"/>
                <w:szCs w:val="21"/>
              </w:rPr>
              <w:t>］或（</w:t>
            </w:r>
            <w:r w:rsidRPr="00A628B2">
              <w:rPr>
                <w:kern w:val="0"/>
                <w:sz w:val="21"/>
                <w:szCs w:val="21"/>
              </w:rPr>
              <w:t>0.3</w:t>
            </w:r>
            <w:r w:rsidRPr="00A628B2">
              <w:rPr>
                <w:kern w:val="0"/>
                <w:sz w:val="21"/>
                <w:szCs w:val="21"/>
              </w:rPr>
              <w:t>，</w:t>
            </w:r>
            <w:r w:rsidRPr="00A628B2">
              <w:rPr>
                <w:kern w:val="0"/>
                <w:sz w:val="21"/>
                <w:szCs w:val="21"/>
              </w:rPr>
              <w:t>+∞</w:t>
            </w:r>
            <w:r w:rsidRPr="00A628B2">
              <w:rPr>
                <w:kern w:val="0"/>
                <w:sz w:val="21"/>
                <w:szCs w:val="21"/>
              </w:rPr>
              <w:t>）</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-0.34%</w:t>
            </w:r>
          </w:p>
        </w:tc>
        <w:tc>
          <w:tcPr>
            <w:tcW w:w="13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0.01</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-0.69%</w:t>
            </w:r>
          </w:p>
        </w:tc>
      </w:tr>
      <w:tr w:rsidR="009F4BD1" w:rsidRPr="00A628B2" w:rsidTr="00C965C0">
        <w:trPr>
          <w:cantSplit/>
          <w:trHeight w:val="570"/>
          <w:jc w:val="center"/>
        </w:trPr>
        <w:tc>
          <w:tcPr>
            <w:tcW w:w="169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农田设施建设</w:t>
            </w:r>
          </w:p>
        </w:tc>
        <w:tc>
          <w:tcPr>
            <w:tcW w:w="128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水利、机耕路、机械化等农田设施建设完善</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0.37%</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水利、机耕路、机械化等农田设施建设较完善</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0.19%</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水利、机耕路、机械化等农田设施建设基本配套</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水利、机耕路、机械化等农田设施建设较差</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-0.20%</w:t>
            </w:r>
          </w:p>
        </w:tc>
        <w:tc>
          <w:tcPr>
            <w:tcW w:w="13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水利、机耕路、机械化等农田设施建欠缺</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-0.40%</w:t>
            </w:r>
          </w:p>
        </w:tc>
      </w:tr>
      <w:tr w:rsidR="009F4BD1" w:rsidRPr="00A628B2" w:rsidTr="00C965C0">
        <w:trPr>
          <w:cantSplit/>
          <w:trHeight w:val="285"/>
          <w:jc w:val="center"/>
        </w:trPr>
        <w:tc>
          <w:tcPr>
            <w:tcW w:w="169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耕作距离</w:t>
            </w:r>
            <w:r w:rsidRPr="00A628B2">
              <w:rPr>
                <w:rFonts w:hint="eastAsia"/>
                <w:kern w:val="0"/>
                <w:sz w:val="21"/>
                <w:szCs w:val="21"/>
              </w:rPr>
              <w:t>（距离最近集中居民点）（米）</w:t>
            </w:r>
          </w:p>
        </w:tc>
        <w:tc>
          <w:tcPr>
            <w:tcW w:w="128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0.67%</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w:t>
            </w:r>
            <w:r w:rsidRPr="00A628B2">
              <w:rPr>
                <w:kern w:val="0"/>
                <w:sz w:val="21"/>
                <w:szCs w:val="21"/>
              </w:rPr>
              <w:t>500</w:t>
            </w:r>
            <w:r w:rsidRPr="00A628B2">
              <w:rPr>
                <w:rFonts w:hint="eastAsia"/>
                <w:kern w:val="0"/>
                <w:sz w:val="21"/>
                <w:szCs w:val="21"/>
              </w:rPr>
              <w:t>，</w:t>
            </w:r>
            <w:r w:rsidRPr="00A628B2">
              <w:rPr>
                <w:kern w:val="0"/>
                <w:sz w:val="21"/>
                <w:szCs w:val="21"/>
              </w:rPr>
              <w:t>1000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0.34%</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w:t>
            </w:r>
            <w:r w:rsidRPr="00A628B2">
              <w:rPr>
                <w:kern w:val="0"/>
                <w:sz w:val="21"/>
                <w:szCs w:val="21"/>
              </w:rPr>
              <w:t>1000</w:t>
            </w:r>
            <w:r w:rsidRPr="00A628B2">
              <w:rPr>
                <w:rFonts w:hint="eastAsia"/>
                <w:kern w:val="0"/>
                <w:sz w:val="21"/>
                <w:szCs w:val="21"/>
              </w:rPr>
              <w:t>，</w:t>
            </w:r>
            <w:r w:rsidRPr="00A628B2">
              <w:rPr>
                <w:kern w:val="0"/>
                <w:sz w:val="21"/>
                <w:szCs w:val="21"/>
              </w:rPr>
              <w:t>1500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w:t>
            </w:r>
            <w:r w:rsidRPr="00A628B2">
              <w:rPr>
                <w:kern w:val="0"/>
                <w:sz w:val="21"/>
                <w:szCs w:val="21"/>
              </w:rPr>
              <w:t>1500</w:t>
            </w:r>
            <w:r w:rsidRPr="00A628B2">
              <w:rPr>
                <w:rFonts w:hint="eastAsia"/>
                <w:kern w:val="0"/>
                <w:sz w:val="21"/>
                <w:szCs w:val="21"/>
              </w:rPr>
              <w:t>，</w:t>
            </w:r>
            <w:r w:rsidRPr="00A628B2">
              <w:rPr>
                <w:kern w:val="0"/>
                <w:sz w:val="21"/>
                <w:szCs w:val="21"/>
              </w:rPr>
              <w:t>2000</w:t>
            </w:r>
            <w:r w:rsidRPr="00A628B2">
              <w:rPr>
                <w:kern w:val="0"/>
                <w:sz w:val="21"/>
                <w:szCs w:val="21"/>
              </w:rPr>
              <w:t>］</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-0.36%</w:t>
            </w:r>
          </w:p>
        </w:tc>
        <w:tc>
          <w:tcPr>
            <w:tcW w:w="13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w:t>
            </w:r>
            <w:r w:rsidRPr="00A628B2">
              <w:rPr>
                <w:rFonts w:hint="eastAsia"/>
                <w:kern w:val="0"/>
                <w:sz w:val="21"/>
                <w:szCs w:val="21"/>
              </w:rPr>
              <w:t>2000</w:t>
            </w:r>
            <w:r w:rsidRPr="00A628B2">
              <w:rPr>
                <w:rFonts w:hint="eastAsia"/>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-0.71%</w:t>
            </w:r>
          </w:p>
        </w:tc>
      </w:tr>
      <w:tr w:rsidR="009F4BD1" w:rsidRPr="00A628B2" w:rsidTr="00C965C0">
        <w:trPr>
          <w:cantSplit/>
          <w:trHeight w:val="570"/>
          <w:jc w:val="center"/>
        </w:trPr>
        <w:tc>
          <w:tcPr>
            <w:tcW w:w="169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田块形状</w:t>
            </w:r>
            <w:r w:rsidRPr="00A628B2">
              <w:rPr>
                <w:kern w:val="0"/>
                <w:sz w:val="21"/>
                <w:szCs w:val="21"/>
              </w:rPr>
              <w:br/>
              <w:t>(</w:t>
            </w:r>
            <w:r w:rsidRPr="00A628B2">
              <w:rPr>
                <w:kern w:val="0"/>
                <w:sz w:val="21"/>
                <w:szCs w:val="21"/>
              </w:rPr>
              <w:t>形状系数（</w:t>
            </w:r>
            <w:r w:rsidRPr="00A628B2">
              <w:rPr>
                <w:kern w:val="0"/>
                <w:sz w:val="21"/>
                <w:szCs w:val="21"/>
              </w:rPr>
              <w:t>K</w:t>
            </w:r>
            <w:r w:rsidRPr="00A628B2">
              <w:rPr>
                <w:kern w:val="0"/>
                <w:sz w:val="21"/>
                <w:szCs w:val="21"/>
              </w:rPr>
              <w:t>）</w:t>
            </w:r>
            <w:r w:rsidRPr="00A628B2">
              <w:rPr>
                <w:kern w:val="0"/>
                <w:sz w:val="21"/>
                <w:szCs w:val="21"/>
              </w:rPr>
              <w:t>)</w:t>
            </w:r>
          </w:p>
        </w:tc>
        <w:tc>
          <w:tcPr>
            <w:tcW w:w="128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0.8</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0.67%</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0.7</w:t>
            </w:r>
            <w:r w:rsidRPr="00A628B2">
              <w:rPr>
                <w:rFonts w:hint="eastAsia"/>
                <w:kern w:val="0"/>
                <w:sz w:val="21"/>
                <w:szCs w:val="21"/>
              </w:rPr>
              <w:t>，</w:t>
            </w:r>
            <w:r w:rsidRPr="00A628B2">
              <w:rPr>
                <w:kern w:val="0"/>
                <w:sz w:val="21"/>
                <w:szCs w:val="21"/>
              </w:rPr>
              <w:t>0.8</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0.34%</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0.5</w:t>
            </w:r>
            <w:r w:rsidRPr="00A628B2">
              <w:rPr>
                <w:rFonts w:hint="eastAsia"/>
                <w:kern w:val="0"/>
                <w:sz w:val="21"/>
                <w:szCs w:val="21"/>
              </w:rPr>
              <w:t>，</w:t>
            </w:r>
            <w:r w:rsidRPr="00A628B2">
              <w:rPr>
                <w:kern w:val="0"/>
                <w:sz w:val="21"/>
                <w:szCs w:val="21"/>
              </w:rPr>
              <w:t>0.7</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0.3</w:t>
            </w:r>
            <w:r w:rsidRPr="00A628B2">
              <w:rPr>
                <w:rFonts w:hint="eastAsia"/>
                <w:kern w:val="0"/>
                <w:sz w:val="21"/>
                <w:szCs w:val="21"/>
              </w:rPr>
              <w:t>，</w:t>
            </w:r>
            <w:r w:rsidRPr="00A628B2">
              <w:rPr>
                <w:kern w:val="0"/>
                <w:sz w:val="21"/>
                <w:szCs w:val="21"/>
              </w:rPr>
              <w:t>0.5</w:t>
            </w:r>
            <w:r w:rsidRPr="00A628B2">
              <w:rPr>
                <w:kern w:val="0"/>
                <w:sz w:val="21"/>
                <w:szCs w:val="21"/>
              </w:rPr>
              <w:t>）</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-0.36%</w:t>
            </w:r>
          </w:p>
        </w:tc>
        <w:tc>
          <w:tcPr>
            <w:tcW w:w="13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0.3</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-0.71%</w:t>
            </w:r>
          </w:p>
        </w:tc>
      </w:tr>
      <w:tr w:rsidR="009F4BD1" w:rsidRPr="00A628B2" w:rsidTr="00C965C0">
        <w:trPr>
          <w:cantSplit/>
          <w:trHeight w:val="285"/>
          <w:jc w:val="center"/>
        </w:trPr>
        <w:tc>
          <w:tcPr>
            <w:tcW w:w="169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田块大小（亩）</w:t>
            </w:r>
          </w:p>
        </w:tc>
        <w:tc>
          <w:tcPr>
            <w:tcW w:w="128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22</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0.63%</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w:t>
            </w:r>
            <w:r w:rsidRPr="00A628B2">
              <w:rPr>
                <w:kern w:val="0"/>
                <w:sz w:val="21"/>
                <w:szCs w:val="21"/>
              </w:rPr>
              <w:t>，</w:t>
            </w:r>
            <w:r w:rsidRPr="00A628B2">
              <w:rPr>
                <w:kern w:val="0"/>
                <w:sz w:val="21"/>
                <w:szCs w:val="21"/>
              </w:rPr>
              <w:t>22</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0.32%</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2.5</w:t>
            </w:r>
            <w:r w:rsidRPr="00A628B2">
              <w:rPr>
                <w:kern w:val="0"/>
                <w:sz w:val="21"/>
                <w:szCs w:val="21"/>
              </w:rPr>
              <w:t>，</w:t>
            </w:r>
            <w:r w:rsidRPr="00A628B2">
              <w:rPr>
                <w:kern w:val="0"/>
                <w:sz w:val="21"/>
                <w:szCs w:val="21"/>
              </w:rPr>
              <w:t>8</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w:t>
            </w:r>
            <w:r w:rsidRPr="00A628B2">
              <w:rPr>
                <w:kern w:val="0"/>
                <w:sz w:val="21"/>
                <w:szCs w:val="21"/>
              </w:rPr>
              <w:t>，</w:t>
            </w:r>
            <w:r w:rsidRPr="00A628B2">
              <w:rPr>
                <w:kern w:val="0"/>
                <w:sz w:val="21"/>
                <w:szCs w:val="21"/>
              </w:rPr>
              <w:t>2.5</w:t>
            </w:r>
            <w:r w:rsidRPr="00A628B2">
              <w:rPr>
                <w:kern w:val="0"/>
                <w:sz w:val="21"/>
                <w:szCs w:val="21"/>
              </w:rPr>
              <w:t>）</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-0.34%</w:t>
            </w:r>
          </w:p>
        </w:tc>
        <w:tc>
          <w:tcPr>
            <w:tcW w:w="13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1</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-0.67%</w:t>
            </w:r>
          </w:p>
        </w:tc>
      </w:tr>
      <w:tr w:rsidR="009F4BD1" w:rsidRPr="00A628B2" w:rsidTr="00C965C0">
        <w:trPr>
          <w:cantSplit/>
          <w:trHeight w:val="855"/>
          <w:jc w:val="center"/>
        </w:trPr>
        <w:tc>
          <w:tcPr>
            <w:tcW w:w="169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利用现状</w:t>
            </w:r>
          </w:p>
        </w:tc>
        <w:tc>
          <w:tcPr>
            <w:tcW w:w="128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经常进行种植工作和生产、经营活动</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0.55%</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有一定种植工作和生产、经营活动</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0.28%</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种植工作和生产、经营活动一般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季节性丢荒耕地</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-0.29%</w:t>
            </w:r>
          </w:p>
        </w:tc>
        <w:tc>
          <w:tcPr>
            <w:tcW w:w="13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完全</w:t>
            </w:r>
            <w:r w:rsidRPr="00A628B2">
              <w:rPr>
                <w:kern w:val="0"/>
                <w:sz w:val="21"/>
                <w:szCs w:val="21"/>
              </w:rPr>
              <w:t>丢弃或荒弃的耕地</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-0.59%</w:t>
            </w:r>
          </w:p>
        </w:tc>
      </w:tr>
      <w:tr w:rsidR="009F4BD1" w:rsidRPr="00A628B2" w:rsidTr="00C965C0">
        <w:trPr>
          <w:cantSplit/>
          <w:trHeight w:val="285"/>
          <w:jc w:val="center"/>
        </w:trPr>
        <w:tc>
          <w:tcPr>
            <w:tcW w:w="169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利用集约度</w:t>
            </w:r>
          </w:p>
        </w:tc>
        <w:tc>
          <w:tcPr>
            <w:tcW w:w="128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集约程度高，区域内的种植规模大且田块相对集中分布，无休耕或弃置现象</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0.50%</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集约程度较高，区域内的种植规模较大且田块分布较集中</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0.25%</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集约程度一般，区域内田块分布相对分散，种植规模一般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集约程度较差，区域内田块分布较零散，种植规模小</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-0.26%</w:t>
            </w:r>
          </w:p>
        </w:tc>
        <w:tc>
          <w:tcPr>
            <w:tcW w:w="13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集约程度差，区域内田块分布零散，不成规模</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-0.53%</w:t>
            </w:r>
          </w:p>
        </w:tc>
      </w:tr>
      <w:tr w:rsidR="009F4BD1" w:rsidRPr="00A628B2" w:rsidTr="00C965C0">
        <w:trPr>
          <w:cantSplit/>
          <w:trHeight w:val="285"/>
          <w:jc w:val="center"/>
        </w:trPr>
        <w:tc>
          <w:tcPr>
            <w:tcW w:w="169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经营效益</w:t>
            </w:r>
          </w:p>
        </w:tc>
        <w:tc>
          <w:tcPr>
            <w:tcW w:w="128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区域可种植特色农作物，经营效益好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0.48%</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区域可种植特色农作物，经营效益较好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0.24%</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区域可种植一般农作物，经营效益</w:t>
            </w:r>
          </w:p>
          <w:p w:rsidR="009F4BD1" w:rsidRPr="00A628B2" w:rsidRDefault="009F4BD1" w:rsidP="00C965C0">
            <w:pPr>
              <w:widowControl/>
              <w:jc w:val="center"/>
              <w:rPr>
                <w:kern w:val="0"/>
                <w:sz w:val="21"/>
                <w:szCs w:val="21"/>
              </w:rPr>
            </w:pPr>
            <w:r w:rsidRPr="00A628B2">
              <w:rPr>
                <w:kern w:val="0"/>
                <w:sz w:val="21"/>
                <w:szCs w:val="21"/>
              </w:rPr>
              <w:t>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区域可种植一般农作物，经营效益较差</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-0.25%</w:t>
            </w:r>
          </w:p>
        </w:tc>
        <w:tc>
          <w:tcPr>
            <w:tcW w:w="13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区域可种植一般农作物，</w:t>
            </w:r>
            <w:r w:rsidRPr="00A628B2">
              <w:rPr>
                <w:rFonts w:hint="eastAsia"/>
                <w:kern w:val="0"/>
                <w:sz w:val="21"/>
                <w:szCs w:val="21"/>
              </w:rPr>
              <w:t>但</w:t>
            </w:r>
            <w:r w:rsidRPr="00A628B2">
              <w:rPr>
                <w:kern w:val="0"/>
                <w:sz w:val="21"/>
                <w:szCs w:val="21"/>
              </w:rPr>
              <w:t>经营效益差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-0.51%</w:t>
            </w:r>
          </w:p>
        </w:tc>
      </w:tr>
      <w:tr w:rsidR="009F4BD1" w:rsidRPr="00A628B2" w:rsidTr="00C965C0">
        <w:trPr>
          <w:cantSplit/>
          <w:trHeight w:val="374"/>
          <w:jc w:val="center"/>
        </w:trPr>
        <w:tc>
          <w:tcPr>
            <w:tcW w:w="169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人均耕地面积</w:t>
            </w:r>
            <w:r w:rsidRPr="00A628B2">
              <w:rPr>
                <w:kern w:val="0"/>
                <w:sz w:val="21"/>
                <w:szCs w:val="21"/>
              </w:rPr>
              <w:br/>
            </w:r>
            <w:r w:rsidRPr="00A628B2">
              <w:rPr>
                <w:kern w:val="0"/>
                <w:sz w:val="21"/>
                <w:szCs w:val="21"/>
              </w:rPr>
              <w:t>（平方米</w:t>
            </w:r>
            <w:r w:rsidRPr="00A628B2">
              <w:rPr>
                <w:kern w:val="0"/>
                <w:sz w:val="21"/>
                <w:szCs w:val="21"/>
              </w:rPr>
              <w:t>/</w:t>
            </w:r>
            <w:r w:rsidRPr="00A628B2">
              <w:rPr>
                <w:kern w:val="0"/>
                <w:sz w:val="21"/>
                <w:szCs w:val="21"/>
              </w:rPr>
              <w:t>人）</w:t>
            </w:r>
          </w:p>
        </w:tc>
        <w:tc>
          <w:tcPr>
            <w:tcW w:w="128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sz w:val="21"/>
                <w:szCs w:val="21"/>
              </w:rPr>
              <w:t>［</w:t>
            </w:r>
            <w:r w:rsidRPr="00A628B2">
              <w:rPr>
                <w:sz w:val="21"/>
                <w:szCs w:val="21"/>
              </w:rPr>
              <w:t>0</w:t>
            </w:r>
            <w:r w:rsidRPr="00A628B2">
              <w:rPr>
                <w:sz w:val="21"/>
                <w:szCs w:val="21"/>
              </w:rPr>
              <w:t>，</w:t>
            </w:r>
            <w:r w:rsidRPr="00A628B2">
              <w:rPr>
                <w:sz w:val="21"/>
                <w:szCs w:val="21"/>
              </w:rPr>
              <w:t>10</w:t>
            </w:r>
            <w:r w:rsidRPr="00A628B2">
              <w:rPr>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0.38%</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sz w:val="21"/>
                <w:szCs w:val="21"/>
              </w:rPr>
              <w:t>（</w:t>
            </w:r>
            <w:r w:rsidRPr="00A628B2">
              <w:rPr>
                <w:sz w:val="21"/>
                <w:szCs w:val="21"/>
              </w:rPr>
              <w:t>10</w:t>
            </w:r>
            <w:r w:rsidRPr="00A628B2">
              <w:rPr>
                <w:sz w:val="21"/>
                <w:szCs w:val="21"/>
              </w:rPr>
              <w:t>，</w:t>
            </w:r>
            <w:r w:rsidRPr="00A628B2">
              <w:rPr>
                <w:sz w:val="21"/>
                <w:szCs w:val="21"/>
              </w:rPr>
              <w:t>100</w:t>
            </w:r>
            <w:r w:rsidRPr="00A628B2">
              <w:rPr>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0.19%</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jc w:val="center"/>
              <w:rPr>
                <w:sz w:val="21"/>
                <w:szCs w:val="21"/>
              </w:rPr>
            </w:pPr>
            <w:r w:rsidRPr="00A628B2">
              <w:rPr>
                <w:sz w:val="21"/>
                <w:szCs w:val="21"/>
              </w:rPr>
              <w:t>（</w:t>
            </w:r>
            <w:r w:rsidRPr="00A628B2">
              <w:rPr>
                <w:sz w:val="21"/>
                <w:szCs w:val="21"/>
              </w:rPr>
              <w:t>100</w:t>
            </w:r>
            <w:r w:rsidRPr="00A628B2">
              <w:rPr>
                <w:sz w:val="21"/>
                <w:szCs w:val="21"/>
              </w:rPr>
              <w:t>，</w:t>
            </w:r>
            <w:r w:rsidRPr="00A628B2">
              <w:rPr>
                <w:sz w:val="21"/>
                <w:szCs w:val="21"/>
              </w:rPr>
              <w:t>400</w:t>
            </w:r>
            <w:r w:rsidRPr="00A628B2">
              <w:rPr>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sz w:val="21"/>
                <w:szCs w:val="21"/>
              </w:rPr>
              <w:t>（</w:t>
            </w:r>
            <w:r w:rsidRPr="00A628B2">
              <w:rPr>
                <w:sz w:val="21"/>
                <w:szCs w:val="21"/>
              </w:rPr>
              <w:t>400</w:t>
            </w:r>
            <w:r w:rsidRPr="00A628B2">
              <w:rPr>
                <w:sz w:val="21"/>
                <w:szCs w:val="21"/>
              </w:rPr>
              <w:t>，</w:t>
            </w:r>
            <w:r w:rsidRPr="00A628B2">
              <w:rPr>
                <w:sz w:val="21"/>
                <w:szCs w:val="21"/>
              </w:rPr>
              <w:t>900</w:t>
            </w:r>
            <w:r w:rsidRPr="00A628B2">
              <w:rPr>
                <w:sz w:val="21"/>
                <w:szCs w:val="21"/>
              </w:rPr>
              <w:t>］</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-0.20%</w:t>
            </w:r>
          </w:p>
        </w:tc>
        <w:tc>
          <w:tcPr>
            <w:tcW w:w="13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sz w:val="21"/>
                <w:szCs w:val="21"/>
              </w:rPr>
              <w:t>（</w:t>
            </w:r>
            <w:r w:rsidRPr="00A628B2">
              <w:rPr>
                <w:sz w:val="21"/>
                <w:szCs w:val="21"/>
              </w:rPr>
              <w:t>900</w:t>
            </w:r>
            <w:r w:rsidRPr="00A628B2">
              <w:rPr>
                <w:sz w:val="21"/>
                <w:szCs w:val="21"/>
              </w:rPr>
              <w:t>，</w:t>
            </w:r>
            <w:r w:rsidRPr="00A628B2">
              <w:rPr>
                <w:sz w:val="21"/>
                <w:szCs w:val="21"/>
              </w:rPr>
              <w:t>+∞</w:t>
            </w:r>
            <w:r w:rsidRPr="00A628B2">
              <w:rPr>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-0.41%</w:t>
            </w:r>
          </w:p>
        </w:tc>
      </w:tr>
      <w:tr w:rsidR="009F4BD1" w:rsidRPr="00A628B2" w:rsidTr="00C965C0">
        <w:trPr>
          <w:cantSplit/>
          <w:trHeight w:val="570"/>
          <w:jc w:val="center"/>
        </w:trPr>
        <w:tc>
          <w:tcPr>
            <w:tcW w:w="169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城镇影响度</w:t>
            </w:r>
          </w:p>
        </w:tc>
        <w:tc>
          <w:tcPr>
            <w:tcW w:w="128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1.36%</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位于越秀、天河、荔湾、海珠建成区以外的远郊范围；位于白云、黄埔、番禺建成区范围。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0.68%</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位于花都、南沙、增城、从化的建成区范围；位于番禺、白云、黄埔建成区以外的远郊范围。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位于花都、南沙建成区以外的远郊范围。</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-0.73%</w:t>
            </w:r>
          </w:p>
        </w:tc>
        <w:tc>
          <w:tcPr>
            <w:tcW w:w="13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位于增城、从化区建成区以外的远郊范围。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-1.45%</w:t>
            </w:r>
          </w:p>
        </w:tc>
      </w:tr>
      <w:tr w:rsidR="009F4BD1" w:rsidRPr="00A628B2" w:rsidTr="00C965C0">
        <w:trPr>
          <w:cantSplit/>
          <w:trHeight w:val="150"/>
          <w:jc w:val="center"/>
        </w:trPr>
        <w:tc>
          <w:tcPr>
            <w:tcW w:w="169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农贸市场影响度</w:t>
            </w:r>
            <w:r w:rsidRPr="00A628B2">
              <w:rPr>
                <w:rFonts w:hint="eastAsia"/>
                <w:kern w:val="0"/>
                <w:sz w:val="21"/>
                <w:szCs w:val="21"/>
              </w:rPr>
              <w:t xml:space="preserve"> </w:t>
            </w:r>
            <w:r w:rsidRPr="00A628B2">
              <w:rPr>
                <w:kern w:val="0"/>
                <w:sz w:val="21"/>
                <w:szCs w:val="21"/>
              </w:rPr>
              <w:t>（距</w:t>
            </w:r>
            <w:r w:rsidRPr="00A628B2">
              <w:rPr>
                <w:rFonts w:hint="eastAsia"/>
                <w:kern w:val="0"/>
                <w:sz w:val="21"/>
                <w:szCs w:val="21"/>
              </w:rPr>
              <w:t>最近</w:t>
            </w:r>
            <w:r w:rsidRPr="00A628B2">
              <w:rPr>
                <w:kern w:val="0"/>
                <w:sz w:val="21"/>
                <w:szCs w:val="21"/>
              </w:rPr>
              <w:t>农贸市场距离）</w:t>
            </w:r>
            <w:r w:rsidRPr="00A628B2">
              <w:rPr>
                <w:rFonts w:hint="eastAsia"/>
                <w:kern w:val="0"/>
                <w:sz w:val="21"/>
                <w:szCs w:val="21"/>
              </w:rPr>
              <w:t>（米）</w:t>
            </w:r>
          </w:p>
        </w:tc>
        <w:tc>
          <w:tcPr>
            <w:tcW w:w="128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1.07%</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rFonts w:hint="eastAsia"/>
                <w:kern w:val="0"/>
                <w:sz w:val="21"/>
                <w:szCs w:val="21"/>
              </w:rPr>
              <w:t>，</w:t>
            </w:r>
            <w:r w:rsidRPr="00A628B2">
              <w:rPr>
                <w:kern w:val="0"/>
                <w:sz w:val="21"/>
                <w:szCs w:val="21"/>
              </w:rPr>
              <w:t>800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0.53%</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w:t>
            </w:r>
            <w:r w:rsidRPr="00A628B2">
              <w:rPr>
                <w:rFonts w:hint="eastAsia"/>
                <w:kern w:val="0"/>
                <w:sz w:val="21"/>
                <w:szCs w:val="21"/>
              </w:rPr>
              <w:t>，</w:t>
            </w:r>
            <w:r w:rsidRPr="00A628B2">
              <w:rPr>
                <w:kern w:val="0"/>
                <w:sz w:val="21"/>
                <w:szCs w:val="21"/>
              </w:rPr>
              <w:t>1200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1200</w:t>
            </w:r>
            <w:r w:rsidRPr="00A628B2">
              <w:rPr>
                <w:rFonts w:hint="eastAsia"/>
                <w:kern w:val="0"/>
                <w:sz w:val="21"/>
                <w:szCs w:val="21"/>
              </w:rPr>
              <w:t>，</w:t>
            </w:r>
            <w:r w:rsidRPr="00A628B2">
              <w:rPr>
                <w:kern w:val="0"/>
                <w:sz w:val="21"/>
                <w:szCs w:val="21"/>
              </w:rPr>
              <w:t>1500</w:t>
            </w:r>
            <w:r w:rsidRPr="00A628B2">
              <w:rPr>
                <w:kern w:val="0"/>
                <w:sz w:val="21"/>
                <w:szCs w:val="21"/>
              </w:rPr>
              <w:t>）</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-0.57%</w:t>
            </w:r>
          </w:p>
        </w:tc>
        <w:tc>
          <w:tcPr>
            <w:tcW w:w="13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rFonts w:hint="eastAsia"/>
                <w:kern w:val="0"/>
                <w:sz w:val="21"/>
                <w:szCs w:val="21"/>
              </w:rPr>
              <w:t>1</w:t>
            </w:r>
            <w:r w:rsidRPr="00A628B2">
              <w:rPr>
                <w:kern w:val="0"/>
                <w:sz w:val="21"/>
                <w:szCs w:val="21"/>
              </w:rPr>
              <w:t>500, +∞</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-1.14%</w:t>
            </w:r>
          </w:p>
        </w:tc>
      </w:tr>
      <w:tr w:rsidR="009F4BD1" w:rsidRPr="00A628B2" w:rsidTr="00C965C0">
        <w:trPr>
          <w:cantSplit/>
          <w:trHeight w:val="285"/>
          <w:jc w:val="center"/>
        </w:trPr>
        <w:tc>
          <w:tcPr>
            <w:tcW w:w="169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道路通达度</w:t>
            </w:r>
          </w:p>
        </w:tc>
        <w:tc>
          <w:tcPr>
            <w:tcW w:w="128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国道能通达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1.34%</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省道能通达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0.67%</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县道能通达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乡道能通达</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-0.71%</w:t>
            </w:r>
          </w:p>
        </w:tc>
        <w:tc>
          <w:tcPr>
            <w:tcW w:w="13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只有村道能通达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-1.43%</w:t>
            </w:r>
          </w:p>
        </w:tc>
      </w:tr>
      <w:tr w:rsidR="009F4BD1" w:rsidRPr="00A628B2" w:rsidTr="00C965C0">
        <w:trPr>
          <w:cantSplit/>
          <w:trHeight w:val="570"/>
          <w:jc w:val="center"/>
        </w:trPr>
        <w:tc>
          <w:tcPr>
            <w:tcW w:w="169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对外交通便利度</w:t>
            </w:r>
            <w:r w:rsidRPr="00A628B2">
              <w:rPr>
                <w:rFonts w:hint="eastAsia"/>
                <w:kern w:val="0"/>
                <w:sz w:val="21"/>
                <w:szCs w:val="21"/>
              </w:rPr>
              <w:t xml:space="preserve"> </w:t>
            </w:r>
            <w:r w:rsidRPr="00A628B2">
              <w:rPr>
                <w:kern w:val="0"/>
                <w:sz w:val="21"/>
                <w:szCs w:val="21"/>
              </w:rPr>
              <w:t>（距</w:t>
            </w:r>
            <w:r w:rsidRPr="00A628B2">
              <w:rPr>
                <w:rFonts w:hint="eastAsia"/>
                <w:kern w:val="0"/>
                <w:sz w:val="21"/>
                <w:szCs w:val="21"/>
              </w:rPr>
              <w:t>最近</w:t>
            </w:r>
            <w:r w:rsidRPr="00A628B2">
              <w:rPr>
                <w:kern w:val="0"/>
                <w:sz w:val="21"/>
                <w:szCs w:val="21"/>
              </w:rPr>
              <w:t>离港口、飞机场、火车站）</w:t>
            </w:r>
            <w:r w:rsidRPr="00A628B2">
              <w:rPr>
                <w:rFonts w:hint="eastAsia"/>
                <w:kern w:val="0"/>
                <w:sz w:val="21"/>
                <w:szCs w:val="21"/>
              </w:rPr>
              <w:t>（米）</w:t>
            </w:r>
          </w:p>
        </w:tc>
        <w:tc>
          <w:tcPr>
            <w:tcW w:w="128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1500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1.09%</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3000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0.55%</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3000</w:t>
            </w:r>
            <w:r w:rsidRPr="00A628B2">
              <w:rPr>
                <w:kern w:val="0"/>
                <w:sz w:val="21"/>
                <w:szCs w:val="21"/>
              </w:rPr>
              <w:t>，</w:t>
            </w:r>
            <w:r w:rsidRPr="00A628B2">
              <w:rPr>
                <w:kern w:val="0"/>
                <w:sz w:val="21"/>
                <w:szCs w:val="21"/>
              </w:rPr>
              <w:t>5000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5000</w:t>
            </w:r>
            <w:r w:rsidRPr="00A628B2">
              <w:rPr>
                <w:kern w:val="0"/>
                <w:sz w:val="21"/>
                <w:szCs w:val="21"/>
              </w:rPr>
              <w:t>，</w:t>
            </w:r>
            <w:r w:rsidRPr="00A628B2">
              <w:rPr>
                <w:kern w:val="0"/>
                <w:sz w:val="21"/>
                <w:szCs w:val="21"/>
              </w:rPr>
              <w:t>8000</w:t>
            </w:r>
            <w:r w:rsidRPr="00A628B2">
              <w:rPr>
                <w:kern w:val="0"/>
                <w:sz w:val="21"/>
                <w:szCs w:val="21"/>
              </w:rPr>
              <w:t>）</w:t>
            </w:r>
          </w:p>
        </w:tc>
        <w:tc>
          <w:tcPr>
            <w:tcW w:w="118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-0.58%</w:t>
            </w:r>
          </w:p>
        </w:tc>
        <w:tc>
          <w:tcPr>
            <w:tcW w:w="13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-1.17%</w:t>
            </w:r>
          </w:p>
        </w:tc>
      </w:tr>
    </w:tbl>
    <w:p w:rsidR="009F4BD1" w:rsidRDefault="009F4BD1" w:rsidP="009F4BD1">
      <w:pPr>
        <w:adjustRightInd w:val="0"/>
        <w:snapToGrid w:val="0"/>
        <w:spacing w:beforeLines="50" w:before="120"/>
        <w:rPr>
          <w:rFonts w:ascii="仿宋_GB2312"/>
          <w:kern w:val="28"/>
          <w:sz w:val="18"/>
          <w:szCs w:val="18"/>
        </w:rPr>
      </w:pPr>
      <w:r w:rsidRPr="00A628B2">
        <w:rPr>
          <w:rFonts w:ascii="仿宋_GB2312" w:hint="eastAsia"/>
          <w:kern w:val="28"/>
          <w:sz w:val="18"/>
          <w:szCs w:val="18"/>
        </w:rPr>
        <w:t>备注：1、田间路网密度是指为了满足耕作、农机具的应用及农资运输等生产活动需要而修建的道路占田块面积的比重，反映出耕地地块内部耕作便利情况；</w:t>
      </w:r>
    </w:p>
    <w:p w:rsidR="009F4BD1" w:rsidRDefault="009F4BD1" w:rsidP="009F4BD1">
      <w:pPr>
        <w:adjustRightInd w:val="0"/>
        <w:snapToGrid w:val="0"/>
        <w:spacing w:beforeLines="50" w:before="120"/>
        <w:ind w:firstLineChars="300" w:firstLine="540"/>
        <w:rPr>
          <w:rFonts w:ascii="仿宋_GB2312"/>
          <w:kern w:val="28"/>
          <w:sz w:val="18"/>
          <w:szCs w:val="18"/>
        </w:rPr>
      </w:pPr>
      <w:r w:rsidRPr="00A628B2">
        <w:rPr>
          <w:rFonts w:ascii="仿宋_GB2312" w:hint="eastAsia"/>
          <w:kern w:val="28"/>
          <w:sz w:val="18"/>
          <w:szCs w:val="18"/>
        </w:rPr>
        <w:t>2、田块形状(形状系数（K）)计算公式为</w:t>
      </w:r>
      <w:r w:rsidRPr="00271FC3">
        <w:rPr>
          <w:noProof/>
          <w:kern w:val="0"/>
          <w:sz w:val="24"/>
          <w:szCs w:val="24"/>
        </w:rPr>
        <w:drawing>
          <wp:inline distT="0" distB="0" distL="0" distR="0">
            <wp:extent cx="523875" cy="180975"/>
            <wp:effectExtent l="0" t="0" r="9525"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180975"/>
                    </a:xfrm>
                    <a:prstGeom prst="rect">
                      <a:avLst/>
                    </a:prstGeom>
                    <a:noFill/>
                    <a:ln>
                      <a:noFill/>
                    </a:ln>
                  </pic:spPr>
                </pic:pic>
              </a:graphicData>
            </a:graphic>
          </wp:inline>
        </w:drawing>
      </w:r>
      <w:r w:rsidRPr="00A628B2">
        <w:rPr>
          <w:rFonts w:ascii="仿宋_GB2312" w:hint="eastAsia"/>
          <w:kern w:val="28"/>
          <w:sz w:val="18"/>
          <w:szCs w:val="18"/>
        </w:rPr>
        <w:t>，其中K为形状系数，S为田块的面积，L为田块的周长；</w:t>
      </w:r>
    </w:p>
    <w:p w:rsidR="009F4BD1" w:rsidRDefault="009F4BD1" w:rsidP="009F4BD1">
      <w:pPr>
        <w:adjustRightInd w:val="0"/>
        <w:snapToGrid w:val="0"/>
        <w:spacing w:beforeLines="50" w:before="120"/>
        <w:ind w:firstLineChars="300" w:firstLine="540"/>
        <w:rPr>
          <w:rFonts w:ascii="仿宋_GB2312"/>
          <w:kern w:val="28"/>
          <w:sz w:val="18"/>
          <w:szCs w:val="18"/>
        </w:rPr>
      </w:pPr>
      <w:r w:rsidRPr="00A628B2">
        <w:rPr>
          <w:rFonts w:ascii="仿宋_GB2312" w:hint="eastAsia"/>
          <w:kern w:val="28"/>
          <w:sz w:val="18"/>
          <w:szCs w:val="18"/>
        </w:rPr>
        <w:t>3、人均耕地面积计算公式为：人均耕地面积＝所在区域（</w:t>
      </w:r>
      <w:r w:rsidRPr="00A628B2">
        <w:rPr>
          <w:rFonts w:ascii="仿宋_GB2312"/>
          <w:kern w:val="28"/>
          <w:sz w:val="18"/>
          <w:szCs w:val="18"/>
        </w:rPr>
        <w:t>行政区</w:t>
      </w:r>
      <w:r w:rsidRPr="00A628B2">
        <w:rPr>
          <w:rFonts w:ascii="仿宋_GB2312" w:hint="eastAsia"/>
          <w:kern w:val="28"/>
          <w:sz w:val="18"/>
          <w:szCs w:val="18"/>
        </w:rPr>
        <w:t>）耕地总面积÷农业户籍人口数。</w:t>
      </w:r>
    </w:p>
    <w:p w:rsidR="009F4BD1" w:rsidRDefault="009F4BD1" w:rsidP="009F4BD1">
      <w:pPr>
        <w:spacing w:beforeLines="25" w:before="60" w:afterLines="25" w:after="60"/>
        <w:ind w:firstLine="482"/>
        <w:rPr>
          <w:sz w:val="30"/>
        </w:rPr>
      </w:pPr>
      <w:r w:rsidRPr="00A628B2">
        <w:rPr>
          <w:sz w:val="30"/>
        </w:rPr>
        <w:br w:type="page"/>
      </w:r>
      <w:bookmarkStart w:id="9" w:name="_Toc504582898"/>
      <w:r w:rsidRPr="00A628B2">
        <w:rPr>
          <w:sz w:val="28"/>
        </w:rPr>
        <w:lastRenderedPageBreak/>
        <w:t>（二）</w:t>
      </w:r>
      <w:bookmarkEnd w:id="4"/>
      <w:r w:rsidRPr="00A628B2">
        <w:rPr>
          <w:sz w:val="28"/>
        </w:rPr>
        <w:t>园地各因素指标修正</w:t>
      </w:r>
      <w:bookmarkEnd w:id="8"/>
      <w:bookmarkEnd w:id="9"/>
    </w:p>
    <w:p w:rsidR="009F4BD1" w:rsidRDefault="009F4BD1" w:rsidP="009F4BD1">
      <w:pPr>
        <w:spacing w:beforeLines="25" w:before="60" w:afterLines="25" w:after="60" w:line="300" w:lineRule="auto"/>
        <w:ind w:left="1324"/>
        <w:jc w:val="center"/>
        <w:outlineLvl w:val="6"/>
        <w:rPr>
          <w:rFonts w:ascii="黑体" w:eastAsia="黑体" w:hAnsi="黑体"/>
          <w:b/>
          <w:sz w:val="24"/>
          <w:szCs w:val="24"/>
        </w:rPr>
      </w:pPr>
      <w:bookmarkStart w:id="10" w:name="_Toc495530488"/>
      <w:r w:rsidRPr="00A628B2">
        <w:rPr>
          <w:rFonts w:ascii="黑体" w:eastAsia="黑体" w:hAnsi="黑体" w:hint="eastAsia"/>
          <w:b/>
          <w:sz w:val="24"/>
          <w:szCs w:val="24"/>
        </w:rPr>
        <w:t>表1</w:t>
      </w:r>
      <w:r w:rsidRPr="00A628B2">
        <w:rPr>
          <w:rFonts w:ascii="黑体" w:eastAsia="黑体" w:hAnsi="黑体"/>
          <w:b/>
          <w:sz w:val="24"/>
          <w:szCs w:val="24"/>
        </w:rPr>
        <w:t xml:space="preserve">-5  </w:t>
      </w:r>
      <w:r w:rsidRPr="00A628B2">
        <w:rPr>
          <w:rFonts w:ascii="黑体" w:eastAsia="黑体" w:hAnsi="黑体" w:hint="eastAsia"/>
          <w:b/>
          <w:sz w:val="24"/>
          <w:szCs w:val="24"/>
        </w:rPr>
        <w:t>广州市2017年</w:t>
      </w:r>
      <w:r w:rsidRPr="00A628B2">
        <w:rPr>
          <w:rFonts w:ascii="黑体" w:eastAsia="黑体" w:hAnsi="黑体"/>
          <w:b/>
          <w:sz w:val="24"/>
          <w:szCs w:val="24"/>
        </w:rPr>
        <w:t>国有园地基准地价一级修正系数表</w:t>
      </w:r>
    </w:p>
    <w:tbl>
      <w:tblPr>
        <w:tblW w:w="15026" w:type="dxa"/>
        <w:jc w:val="center"/>
        <w:tblLook w:val="04A0" w:firstRow="1" w:lastRow="0" w:firstColumn="1" w:lastColumn="0" w:noHBand="0" w:noVBand="1"/>
      </w:tblPr>
      <w:tblGrid>
        <w:gridCol w:w="2080"/>
        <w:gridCol w:w="1258"/>
        <w:gridCol w:w="1108"/>
        <w:gridCol w:w="1420"/>
        <w:gridCol w:w="1138"/>
        <w:gridCol w:w="1485"/>
        <w:gridCol w:w="1167"/>
        <w:gridCol w:w="1590"/>
        <w:gridCol w:w="1135"/>
        <w:gridCol w:w="1511"/>
        <w:gridCol w:w="1134"/>
      </w:tblGrid>
      <w:tr w:rsidR="009F4BD1" w:rsidRPr="00A628B2" w:rsidTr="00C965C0">
        <w:trPr>
          <w:trHeight w:val="98"/>
          <w:tblHeader/>
          <w:jc w:val="center"/>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指标标准</w:t>
            </w:r>
          </w:p>
        </w:tc>
        <w:tc>
          <w:tcPr>
            <w:tcW w:w="2366"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优</w:t>
            </w:r>
          </w:p>
        </w:tc>
        <w:tc>
          <w:tcPr>
            <w:tcW w:w="2558"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较优</w:t>
            </w:r>
          </w:p>
        </w:tc>
        <w:tc>
          <w:tcPr>
            <w:tcW w:w="2652"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一般</w:t>
            </w:r>
          </w:p>
        </w:tc>
        <w:tc>
          <w:tcPr>
            <w:tcW w:w="2725"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较劣</w:t>
            </w:r>
          </w:p>
        </w:tc>
        <w:tc>
          <w:tcPr>
            <w:tcW w:w="2645"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劣</w:t>
            </w:r>
          </w:p>
        </w:tc>
      </w:tr>
      <w:tr w:rsidR="009F4BD1" w:rsidRPr="00A628B2" w:rsidTr="00C965C0">
        <w:trPr>
          <w:trHeight w:val="230"/>
          <w:tblHeader/>
          <w:jc w:val="center"/>
        </w:trPr>
        <w:tc>
          <w:tcPr>
            <w:tcW w:w="2080" w:type="dxa"/>
            <w:vMerge/>
            <w:tcBorders>
              <w:top w:val="single" w:sz="4" w:space="0" w:color="auto"/>
              <w:left w:val="single" w:sz="4" w:space="0" w:color="auto"/>
              <w:bottom w:val="single" w:sz="4" w:space="0" w:color="auto"/>
              <w:right w:val="single" w:sz="4" w:space="0" w:color="auto"/>
            </w:tcBorders>
            <w:vAlign w:val="center"/>
          </w:tcPr>
          <w:p w:rsidR="009F4BD1" w:rsidRPr="00A628B2" w:rsidRDefault="009F4BD1" w:rsidP="00C965C0">
            <w:pPr>
              <w:widowControl/>
              <w:jc w:val="left"/>
              <w:rPr>
                <w:b/>
                <w:bCs/>
                <w:kern w:val="0"/>
                <w:sz w:val="21"/>
                <w:szCs w:val="21"/>
              </w:rPr>
            </w:pPr>
          </w:p>
        </w:tc>
        <w:tc>
          <w:tcPr>
            <w:tcW w:w="12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0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42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4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r>
      <w:tr w:rsidR="009F4BD1" w:rsidRPr="00A628B2" w:rsidTr="00C965C0">
        <w:trPr>
          <w:trHeight w:val="489"/>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地貌类型</w:t>
            </w:r>
          </w:p>
        </w:tc>
        <w:tc>
          <w:tcPr>
            <w:tcW w:w="12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处于平原地带</w:t>
            </w:r>
          </w:p>
        </w:tc>
        <w:tc>
          <w:tcPr>
            <w:tcW w:w="110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1.28%</w:t>
            </w:r>
          </w:p>
        </w:tc>
        <w:tc>
          <w:tcPr>
            <w:tcW w:w="142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处于平原、丘陵过渡地带</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0.64%</w:t>
            </w:r>
          </w:p>
        </w:tc>
        <w:tc>
          <w:tcPr>
            <w:tcW w:w="14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w:t>
            </w:r>
          </w:p>
          <w:p w:rsidR="009F4BD1" w:rsidRPr="00A628B2" w:rsidRDefault="009F4BD1" w:rsidP="00C965C0">
            <w:pPr>
              <w:widowControl/>
              <w:jc w:val="center"/>
              <w:rPr>
                <w:kern w:val="0"/>
                <w:sz w:val="21"/>
                <w:szCs w:val="21"/>
              </w:rPr>
            </w:pPr>
            <w:r w:rsidRPr="00A628B2">
              <w:rPr>
                <w:kern w:val="0"/>
                <w:sz w:val="21"/>
                <w:szCs w:val="21"/>
              </w:rPr>
              <w:t>地带</w:t>
            </w:r>
          </w:p>
        </w:tc>
        <w:tc>
          <w:tcPr>
            <w:tcW w:w="11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处于丘陵、山地过渡地带</w:t>
            </w:r>
          </w:p>
        </w:tc>
        <w:tc>
          <w:tcPr>
            <w:tcW w:w="113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-0.65%</w:t>
            </w:r>
          </w:p>
        </w:tc>
        <w:tc>
          <w:tcPr>
            <w:tcW w:w="15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处于山地地带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-1.30%</w:t>
            </w:r>
          </w:p>
        </w:tc>
      </w:tr>
      <w:tr w:rsidR="009F4BD1" w:rsidRPr="00A628B2" w:rsidTr="00C965C0">
        <w:trPr>
          <w:trHeight w:val="285"/>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地形坡度</w:t>
            </w:r>
            <w:r w:rsidRPr="00A628B2">
              <w:rPr>
                <w:rFonts w:hint="eastAsia"/>
                <w:kern w:val="0"/>
                <w:sz w:val="21"/>
                <w:szCs w:val="21"/>
              </w:rPr>
              <w:t>（</w:t>
            </w:r>
            <w:r w:rsidRPr="00A628B2">
              <w:rPr>
                <w:kern w:val="0"/>
                <w:sz w:val="21"/>
                <w:szCs w:val="21"/>
              </w:rPr>
              <w:t>°</w:t>
            </w:r>
            <w:r w:rsidRPr="00A628B2">
              <w:rPr>
                <w:rFonts w:hint="eastAsia"/>
                <w:kern w:val="0"/>
                <w:sz w:val="21"/>
                <w:szCs w:val="21"/>
              </w:rPr>
              <w:t>）</w:t>
            </w:r>
          </w:p>
        </w:tc>
        <w:tc>
          <w:tcPr>
            <w:tcW w:w="12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2</w:t>
            </w:r>
            <w:r w:rsidRPr="00A628B2">
              <w:rPr>
                <w:kern w:val="0"/>
                <w:sz w:val="21"/>
                <w:szCs w:val="21"/>
              </w:rPr>
              <w:t>）</w:t>
            </w:r>
          </w:p>
        </w:tc>
        <w:tc>
          <w:tcPr>
            <w:tcW w:w="110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1.44%</w:t>
            </w:r>
          </w:p>
        </w:tc>
        <w:tc>
          <w:tcPr>
            <w:tcW w:w="142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w:t>
            </w:r>
            <w:r w:rsidRPr="00A628B2">
              <w:rPr>
                <w:kern w:val="0"/>
                <w:sz w:val="21"/>
                <w:szCs w:val="21"/>
              </w:rPr>
              <w:t>，</w:t>
            </w:r>
            <w:r w:rsidRPr="00A628B2">
              <w:rPr>
                <w:kern w:val="0"/>
                <w:sz w:val="21"/>
                <w:szCs w:val="21"/>
              </w:rPr>
              <w:t>5</w:t>
            </w:r>
            <w:r w:rsidRPr="00A628B2">
              <w:rPr>
                <w:kern w:val="0"/>
                <w:sz w:val="21"/>
                <w:szCs w:val="21"/>
              </w:rPr>
              <w:t>）</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0.72%</w:t>
            </w:r>
          </w:p>
        </w:tc>
        <w:tc>
          <w:tcPr>
            <w:tcW w:w="14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w:t>
            </w:r>
            <w:r w:rsidRPr="00A628B2">
              <w:rPr>
                <w:kern w:val="0"/>
                <w:sz w:val="21"/>
                <w:szCs w:val="21"/>
              </w:rPr>
              <w:t>，</w:t>
            </w:r>
            <w:r w:rsidRPr="00A628B2">
              <w:rPr>
                <w:kern w:val="0"/>
                <w:sz w:val="21"/>
                <w:szCs w:val="21"/>
              </w:rPr>
              <w:t>8</w:t>
            </w:r>
            <w:r w:rsidRPr="00A628B2">
              <w:rPr>
                <w:kern w:val="0"/>
                <w:sz w:val="21"/>
                <w:szCs w:val="21"/>
              </w:rPr>
              <w:t>）</w:t>
            </w:r>
          </w:p>
        </w:tc>
        <w:tc>
          <w:tcPr>
            <w:tcW w:w="11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w:t>
            </w:r>
            <w:r w:rsidRPr="00A628B2">
              <w:rPr>
                <w:kern w:val="0"/>
                <w:sz w:val="21"/>
                <w:szCs w:val="21"/>
              </w:rPr>
              <w:t>，</w:t>
            </w:r>
            <w:r w:rsidRPr="00A628B2">
              <w:rPr>
                <w:kern w:val="0"/>
                <w:sz w:val="21"/>
                <w:szCs w:val="21"/>
              </w:rPr>
              <w:t>15</w:t>
            </w:r>
            <w:r w:rsidRPr="00A628B2">
              <w:rPr>
                <w:kern w:val="0"/>
                <w:sz w:val="21"/>
                <w:szCs w:val="21"/>
              </w:rPr>
              <w:t>）</w:t>
            </w:r>
          </w:p>
        </w:tc>
        <w:tc>
          <w:tcPr>
            <w:tcW w:w="113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-0.73%</w:t>
            </w:r>
          </w:p>
        </w:tc>
        <w:tc>
          <w:tcPr>
            <w:tcW w:w="15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w:t>
            </w:r>
            <w:r w:rsidRPr="00A628B2">
              <w:rPr>
                <w:kern w:val="0"/>
                <w:sz w:val="21"/>
                <w:szCs w:val="21"/>
              </w:rPr>
              <w:t>，</w:t>
            </w:r>
            <w:r w:rsidRPr="00A628B2">
              <w:rPr>
                <w:kern w:val="0"/>
                <w:sz w:val="21"/>
                <w:szCs w:val="21"/>
              </w:rPr>
              <w:t>90</w:t>
            </w:r>
            <w:r w:rsidRPr="00A628B2">
              <w:rPr>
                <w:rFonts w:hint="eastAsia"/>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-1.46%</w:t>
            </w:r>
          </w:p>
        </w:tc>
      </w:tr>
      <w:tr w:rsidR="009F4BD1" w:rsidRPr="00A628B2" w:rsidTr="00C965C0">
        <w:trPr>
          <w:trHeight w:val="285"/>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有效土层厚度（</w:t>
            </w:r>
            <w:r w:rsidRPr="00A628B2">
              <w:rPr>
                <w:rFonts w:hint="eastAsia"/>
                <w:kern w:val="0"/>
                <w:sz w:val="21"/>
                <w:szCs w:val="21"/>
              </w:rPr>
              <w:t>厘米</w:t>
            </w:r>
            <w:r w:rsidRPr="00A628B2">
              <w:rPr>
                <w:kern w:val="0"/>
                <w:sz w:val="21"/>
                <w:szCs w:val="21"/>
              </w:rPr>
              <w:t>）</w:t>
            </w:r>
          </w:p>
        </w:tc>
        <w:tc>
          <w:tcPr>
            <w:tcW w:w="12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100</w:t>
            </w:r>
            <w:r w:rsidRPr="00A628B2">
              <w:rPr>
                <w:kern w:val="0"/>
                <w:sz w:val="21"/>
                <w:szCs w:val="21"/>
              </w:rPr>
              <w:t>，</w:t>
            </w:r>
            <w:r w:rsidRPr="00A628B2">
              <w:rPr>
                <w:kern w:val="0"/>
                <w:sz w:val="21"/>
                <w:szCs w:val="21"/>
              </w:rPr>
              <w:t>+∞</w:t>
            </w:r>
            <w:r w:rsidRPr="00A628B2">
              <w:rPr>
                <w:kern w:val="0"/>
                <w:sz w:val="21"/>
                <w:szCs w:val="21"/>
              </w:rPr>
              <w:t>）</w:t>
            </w:r>
          </w:p>
        </w:tc>
        <w:tc>
          <w:tcPr>
            <w:tcW w:w="110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1.18%</w:t>
            </w:r>
          </w:p>
        </w:tc>
        <w:tc>
          <w:tcPr>
            <w:tcW w:w="142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w:t>
            </w:r>
            <w:r w:rsidRPr="00A628B2">
              <w:rPr>
                <w:kern w:val="0"/>
                <w:sz w:val="21"/>
                <w:szCs w:val="21"/>
              </w:rPr>
              <w:t>，</w:t>
            </w:r>
            <w:r w:rsidRPr="00A628B2">
              <w:rPr>
                <w:kern w:val="0"/>
                <w:sz w:val="21"/>
                <w:szCs w:val="21"/>
              </w:rPr>
              <w:t>100</w:t>
            </w:r>
            <w:r w:rsidRPr="00A628B2">
              <w:rPr>
                <w:kern w:val="0"/>
                <w:sz w:val="21"/>
                <w:szCs w:val="21"/>
              </w:rPr>
              <w:t>）</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0.59%</w:t>
            </w:r>
          </w:p>
        </w:tc>
        <w:tc>
          <w:tcPr>
            <w:tcW w:w="14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60</w:t>
            </w:r>
            <w:r w:rsidRPr="00A628B2">
              <w:rPr>
                <w:kern w:val="0"/>
                <w:sz w:val="21"/>
                <w:szCs w:val="21"/>
              </w:rPr>
              <w:t>，</w:t>
            </w:r>
            <w:r w:rsidRPr="00A628B2">
              <w:rPr>
                <w:kern w:val="0"/>
                <w:sz w:val="21"/>
                <w:szCs w:val="21"/>
              </w:rPr>
              <w:t>80</w:t>
            </w:r>
            <w:r w:rsidRPr="00A628B2">
              <w:rPr>
                <w:kern w:val="0"/>
                <w:sz w:val="21"/>
                <w:szCs w:val="21"/>
              </w:rPr>
              <w:t>）</w:t>
            </w:r>
          </w:p>
        </w:tc>
        <w:tc>
          <w:tcPr>
            <w:tcW w:w="11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w:t>
            </w:r>
            <w:r w:rsidRPr="00A628B2">
              <w:rPr>
                <w:kern w:val="0"/>
                <w:sz w:val="21"/>
                <w:szCs w:val="21"/>
              </w:rPr>
              <w:t>，</w:t>
            </w:r>
            <w:r w:rsidRPr="00A628B2">
              <w:rPr>
                <w:kern w:val="0"/>
                <w:sz w:val="21"/>
                <w:szCs w:val="21"/>
              </w:rPr>
              <w:t>60</w:t>
            </w:r>
            <w:r w:rsidRPr="00A628B2">
              <w:rPr>
                <w:kern w:val="0"/>
                <w:sz w:val="21"/>
                <w:szCs w:val="21"/>
              </w:rPr>
              <w:t>）</w:t>
            </w:r>
          </w:p>
        </w:tc>
        <w:tc>
          <w:tcPr>
            <w:tcW w:w="113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-0.60%</w:t>
            </w:r>
          </w:p>
        </w:tc>
        <w:tc>
          <w:tcPr>
            <w:tcW w:w="15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30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-1.20%</w:t>
            </w:r>
          </w:p>
        </w:tc>
      </w:tr>
      <w:tr w:rsidR="009F4BD1" w:rsidRPr="00A628B2" w:rsidTr="00C965C0">
        <w:trPr>
          <w:trHeight w:val="380"/>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w:t>
            </w:r>
            <w:r w:rsidRPr="00A628B2">
              <w:rPr>
                <w:kern w:val="0"/>
                <w:sz w:val="21"/>
                <w:szCs w:val="21"/>
              </w:rPr>
              <w:t>pH</w:t>
            </w:r>
            <w:r w:rsidRPr="00A628B2">
              <w:rPr>
                <w:kern w:val="0"/>
                <w:sz w:val="21"/>
                <w:szCs w:val="21"/>
              </w:rPr>
              <w:t>值</w:t>
            </w:r>
          </w:p>
        </w:tc>
        <w:tc>
          <w:tcPr>
            <w:tcW w:w="12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6.0</w:t>
            </w:r>
            <w:r w:rsidRPr="00A628B2">
              <w:rPr>
                <w:kern w:val="0"/>
                <w:sz w:val="21"/>
                <w:szCs w:val="21"/>
              </w:rPr>
              <w:t>，</w:t>
            </w:r>
            <w:r w:rsidRPr="00A628B2">
              <w:rPr>
                <w:kern w:val="0"/>
                <w:sz w:val="21"/>
                <w:szCs w:val="21"/>
              </w:rPr>
              <w:t>7.9</w:t>
            </w:r>
            <w:r w:rsidRPr="00A628B2">
              <w:rPr>
                <w:kern w:val="0"/>
                <w:sz w:val="21"/>
                <w:szCs w:val="21"/>
              </w:rPr>
              <w:t>）</w:t>
            </w:r>
          </w:p>
        </w:tc>
        <w:tc>
          <w:tcPr>
            <w:tcW w:w="110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0.82%</w:t>
            </w:r>
          </w:p>
        </w:tc>
        <w:tc>
          <w:tcPr>
            <w:tcW w:w="142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5.5</w:t>
            </w:r>
            <w:r w:rsidRPr="00A628B2">
              <w:rPr>
                <w:rFonts w:hint="eastAsia"/>
                <w:kern w:val="0"/>
                <w:sz w:val="21"/>
                <w:szCs w:val="21"/>
              </w:rPr>
              <w:t>，</w:t>
            </w:r>
            <w:r w:rsidRPr="00A628B2">
              <w:rPr>
                <w:kern w:val="0"/>
                <w:sz w:val="21"/>
                <w:szCs w:val="21"/>
              </w:rPr>
              <w:t>6.0</w:t>
            </w:r>
            <w:r w:rsidRPr="00A628B2">
              <w:rPr>
                <w:kern w:val="0"/>
                <w:sz w:val="21"/>
                <w:szCs w:val="21"/>
              </w:rPr>
              <w:t>）</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0.41%</w:t>
            </w:r>
          </w:p>
        </w:tc>
        <w:tc>
          <w:tcPr>
            <w:tcW w:w="14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w:t>
            </w:r>
            <w:r w:rsidRPr="00A628B2">
              <w:rPr>
                <w:kern w:val="0"/>
                <w:sz w:val="21"/>
                <w:szCs w:val="21"/>
              </w:rPr>
              <w:t>，</w:t>
            </w:r>
            <w:r w:rsidRPr="00A628B2">
              <w:rPr>
                <w:kern w:val="0"/>
                <w:sz w:val="21"/>
                <w:szCs w:val="21"/>
              </w:rPr>
              <w:t>5.5</w:t>
            </w:r>
            <w:r w:rsidRPr="00A628B2">
              <w:rPr>
                <w:kern w:val="0"/>
                <w:sz w:val="21"/>
                <w:szCs w:val="21"/>
              </w:rPr>
              <w:t>）</w:t>
            </w:r>
            <w:r w:rsidRPr="00A628B2">
              <w:rPr>
                <w:rFonts w:hint="eastAsia"/>
                <w:kern w:val="0"/>
                <w:sz w:val="21"/>
                <w:szCs w:val="21"/>
              </w:rPr>
              <w:t>或</w:t>
            </w:r>
            <w:r w:rsidRPr="00A628B2">
              <w:rPr>
                <w:kern w:val="0"/>
                <w:sz w:val="21"/>
                <w:szCs w:val="21"/>
              </w:rPr>
              <w:t>［</w:t>
            </w:r>
            <w:r w:rsidRPr="00A628B2">
              <w:rPr>
                <w:kern w:val="0"/>
                <w:sz w:val="21"/>
                <w:szCs w:val="21"/>
              </w:rPr>
              <w:t>7.9</w:t>
            </w:r>
            <w:r w:rsidRPr="00A628B2">
              <w:rPr>
                <w:kern w:val="0"/>
                <w:sz w:val="21"/>
                <w:szCs w:val="21"/>
              </w:rPr>
              <w:t>，</w:t>
            </w:r>
            <w:r w:rsidRPr="00A628B2">
              <w:rPr>
                <w:kern w:val="0"/>
                <w:sz w:val="21"/>
                <w:szCs w:val="21"/>
              </w:rPr>
              <w:t>8.5</w:t>
            </w:r>
            <w:r w:rsidRPr="00A628B2">
              <w:rPr>
                <w:kern w:val="0"/>
                <w:sz w:val="21"/>
                <w:szCs w:val="21"/>
              </w:rPr>
              <w:t>）</w:t>
            </w:r>
          </w:p>
        </w:tc>
        <w:tc>
          <w:tcPr>
            <w:tcW w:w="11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4.5</w:t>
            </w:r>
            <w:r w:rsidRPr="00A628B2">
              <w:rPr>
                <w:kern w:val="0"/>
                <w:sz w:val="21"/>
                <w:szCs w:val="21"/>
              </w:rPr>
              <w:t>，</w:t>
            </w:r>
            <w:r w:rsidRPr="00A628B2">
              <w:rPr>
                <w:kern w:val="0"/>
                <w:sz w:val="21"/>
                <w:szCs w:val="21"/>
              </w:rPr>
              <w:t>5.0</w:t>
            </w:r>
            <w:r w:rsidRPr="00A628B2">
              <w:rPr>
                <w:kern w:val="0"/>
                <w:sz w:val="21"/>
                <w:szCs w:val="21"/>
              </w:rPr>
              <w:t>）</w:t>
            </w:r>
          </w:p>
        </w:tc>
        <w:tc>
          <w:tcPr>
            <w:tcW w:w="113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-0.41%</w:t>
            </w:r>
          </w:p>
        </w:tc>
        <w:tc>
          <w:tcPr>
            <w:tcW w:w="15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4.5</w:t>
            </w:r>
            <w:r w:rsidRPr="00A628B2">
              <w:rPr>
                <w:kern w:val="0"/>
                <w:sz w:val="21"/>
                <w:szCs w:val="21"/>
              </w:rPr>
              <w:t>）或［</w:t>
            </w:r>
            <w:r w:rsidRPr="00A628B2">
              <w:rPr>
                <w:kern w:val="0"/>
                <w:sz w:val="21"/>
                <w:szCs w:val="21"/>
              </w:rPr>
              <w:t>8.5</w:t>
            </w:r>
            <w:r w:rsidRPr="00A628B2">
              <w:rPr>
                <w:kern w:val="0"/>
                <w:sz w:val="21"/>
                <w:szCs w:val="21"/>
              </w:rPr>
              <w:t>，</w:t>
            </w:r>
            <w:r w:rsidRPr="00A628B2">
              <w:rPr>
                <w:kern w:val="0"/>
                <w:sz w:val="21"/>
                <w:szCs w:val="21"/>
              </w:rPr>
              <w:t>14</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-0.83%</w:t>
            </w:r>
          </w:p>
        </w:tc>
      </w:tr>
      <w:tr w:rsidR="009F4BD1" w:rsidRPr="00A628B2" w:rsidTr="00C965C0">
        <w:trPr>
          <w:trHeight w:val="285"/>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土壤有机质</w:t>
            </w:r>
          </w:p>
          <w:p w:rsidR="009F4BD1" w:rsidRPr="00A628B2" w:rsidRDefault="009F4BD1" w:rsidP="00C965C0">
            <w:pPr>
              <w:widowControl/>
              <w:jc w:val="center"/>
              <w:rPr>
                <w:kern w:val="0"/>
                <w:sz w:val="21"/>
                <w:szCs w:val="21"/>
              </w:rPr>
            </w:pPr>
            <w:r w:rsidRPr="00A628B2">
              <w:rPr>
                <w:kern w:val="0"/>
                <w:sz w:val="21"/>
                <w:szCs w:val="21"/>
              </w:rPr>
              <w:t>含量（</w:t>
            </w:r>
            <w:r w:rsidRPr="00A628B2">
              <w:rPr>
                <w:kern w:val="0"/>
                <w:sz w:val="21"/>
                <w:szCs w:val="21"/>
              </w:rPr>
              <w:t>%</w:t>
            </w:r>
            <w:r w:rsidRPr="00A628B2">
              <w:rPr>
                <w:kern w:val="0"/>
                <w:sz w:val="21"/>
                <w:szCs w:val="21"/>
              </w:rPr>
              <w:t>）</w:t>
            </w:r>
          </w:p>
        </w:tc>
        <w:tc>
          <w:tcPr>
            <w:tcW w:w="12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w:t>
            </w:r>
            <w:r w:rsidRPr="00A628B2">
              <w:rPr>
                <w:kern w:val="0"/>
                <w:sz w:val="21"/>
                <w:szCs w:val="21"/>
              </w:rPr>
              <w:t>，</w:t>
            </w:r>
            <w:r w:rsidRPr="00A628B2">
              <w:rPr>
                <w:kern w:val="0"/>
                <w:sz w:val="21"/>
                <w:szCs w:val="21"/>
              </w:rPr>
              <w:t>100</w:t>
            </w:r>
            <w:r w:rsidRPr="00A628B2">
              <w:rPr>
                <w:kern w:val="0"/>
                <w:sz w:val="21"/>
                <w:szCs w:val="21"/>
              </w:rPr>
              <w:t>）</w:t>
            </w:r>
          </w:p>
        </w:tc>
        <w:tc>
          <w:tcPr>
            <w:tcW w:w="110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0.86%</w:t>
            </w:r>
          </w:p>
        </w:tc>
        <w:tc>
          <w:tcPr>
            <w:tcW w:w="142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w:t>
            </w:r>
            <w:r w:rsidRPr="00A628B2">
              <w:rPr>
                <w:kern w:val="0"/>
                <w:sz w:val="21"/>
                <w:szCs w:val="21"/>
              </w:rPr>
              <w:t>，</w:t>
            </w:r>
            <w:r w:rsidRPr="00A628B2">
              <w:rPr>
                <w:kern w:val="0"/>
                <w:sz w:val="21"/>
                <w:szCs w:val="21"/>
              </w:rPr>
              <w:t>3</w:t>
            </w:r>
            <w:r w:rsidRPr="00A628B2">
              <w:rPr>
                <w:kern w:val="0"/>
                <w:sz w:val="21"/>
                <w:szCs w:val="21"/>
              </w:rPr>
              <w:t>）</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0.43%</w:t>
            </w:r>
          </w:p>
        </w:tc>
        <w:tc>
          <w:tcPr>
            <w:tcW w:w="14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w:t>
            </w:r>
            <w:r w:rsidRPr="00A628B2">
              <w:rPr>
                <w:kern w:val="0"/>
                <w:sz w:val="21"/>
                <w:szCs w:val="21"/>
              </w:rPr>
              <w:t>，</w:t>
            </w:r>
            <w:r w:rsidRPr="00A628B2">
              <w:rPr>
                <w:kern w:val="0"/>
                <w:sz w:val="21"/>
                <w:szCs w:val="21"/>
              </w:rPr>
              <w:t>2</w:t>
            </w:r>
            <w:r w:rsidRPr="00A628B2">
              <w:rPr>
                <w:kern w:val="0"/>
                <w:sz w:val="21"/>
                <w:szCs w:val="21"/>
              </w:rPr>
              <w:t>）</w:t>
            </w:r>
          </w:p>
        </w:tc>
        <w:tc>
          <w:tcPr>
            <w:tcW w:w="11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0.6</w:t>
            </w:r>
            <w:r w:rsidRPr="00A628B2">
              <w:rPr>
                <w:kern w:val="0"/>
                <w:sz w:val="21"/>
                <w:szCs w:val="21"/>
              </w:rPr>
              <w:t>，</w:t>
            </w:r>
            <w:r w:rsidRPr="00A628B2">
              <w:rPr>
                <w:kern w:val="0"/>
                <w:sz w:val="21"/>
                <w:szCs w:val="21"/>
              </w:rPr>
              <w:t>1</w:t>
            </w:r>
            <w:r w:rsidRPr="00A628B2">
              <w:rPr>
                <w:kern w:val="0"/>
                <w:sz w:val="21"/>
                <w:szCs w:val="21"/>
              </w:rPr>
              <w:t>）</w:t>
            </w:r>
          </w:p>
        </w:tc>
        <w:tc>
          <w:tcPr>
            <w:tcW w:w="113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-0.44%</w:t>
            </w:r>
          </w:p>
        </w:tc>
        <w:tc>
          <w:tcPr>
            <w:tcW w:w="15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0.6</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-0.87%</w:t>
            </w:r>
          </w:p>
        </w:tc>
      </w:tr>
      <w:tr w:rsidR="009F4BD1" w:rsidRPr="00A628B2" w:rsidTr="00C965C0">
        <w:trPr>
          <w:trHeight w:val="255"/>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土壤质地</w:t>
            </w:r>
          </w:p>
        </w:tc>
        <w:tc>
          <w:tcPr>
            <w:tcW w:w="12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壤土</w:t>
            </w:r>
          </w:p>
        </w:tc>
        <w:tc>
          <w:tcPr>
            <w:tcW w:w="110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0.61%</w:t>
            </w:r>
          </w:p>
        </w:tc>
        <w:tc>
          <w:tcPr>
            <w:tcW w:w="142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砂壤土</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0.31%</w:t>
            </w:r>
          </w:p>
        </w:tc>
        <w:tc>
          <w:tcPr>
            <w:tcW w:w="14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粘土</w:t>
            </w:r>
          </w:p>
        </w:tc>
        <w:tc>
          <w:tcPr>
            <w:tcW w:w="11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砂土</w:t>
            </w:r>
          </w:p>
        </w:tc>
        <w:tc>
          <w:tcPr>
            <w:tcW w:w="113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-0.31%</w:t>
            </w:r>
          </w:p>
        </w:tc>
        <w:tc>
          <w:tcPr>
            <w:tcW w:w="15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砾质土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-0.62%</w:t>
            </w:r>
          </w:p>
        </w:tc>
      </w:tr>
      <w:tr w:rsidR="009F4BD1" w:rsidRPr="00A628B2" w:rsidTr="00C965C0">
        <w:trPr>
          <w:trHeight w:val="285"/>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水源水质</w:t>
            </w:r>
          </w:p>
        </w:tc>
        <w:tc>
          <w:tcPr>
            <w:tcW w:w="12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Ⅰ</w:t>
            </w:r>
            <w:r w:rsidRPr="00A628B2">
              <w:rPr>
                <w:kern w:val="0"/>
                <w:sz w:val="21"/>
                <w:szCs w:val="21"/>
              </w:rPr>
              <w:t>类水、</w:t>
            </w:r>
          </w:p>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Ⅱ</w:t>
            </w:r>
            <w:r w:rsidRPr="00A628B2">
              <w:rPr>
                <w:kern w:val="0"/>
                <w:sz w:val="21"/>
                <w:szCs w:val="21"/>
              </w:rPr>
              <w:t>类水</w:t>
            </w:r>
          </w:p>
        </w:tc>
        <w:tc>
          <w:tcPr>
            <w:tcW w:w="110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1.70%</w:t>
            </w:r>
          </w:p>
        </w:tc>
        <w:tc>
          <w:tcPr>
            <w:tcW w:w="142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Ⅲ</w:t>
            </w:r>
            <w:r w:rsidRPr="00A628B2">
              <w:rPr>
                <w:kern w:val="0"/>
                <w:sz w:val="21"/>
                <w:szCs w:val="21"/>
              </w:rPr>
              <w:t>类水、</w:t>
            </w:r>
            <w:r w:rsidRPr="00A628B2">
              <w:rPr>
                <w:rFonts w:ascii="宋体" w:eastAsia="宋体" w:hAnsi="宋体" w:cs="宋体" w:hint="eastAsia"/>
                <w:kern w:val="0"/>
                <w:sz w:val="21"/>
                <w:szCs w:val="21"/>
              </w:rPr>
              <w:t>Ⅳ</w:t>
            </w:r>
            <w:r w:rsidRPr="00A628B2">
              <w:rPr>
                <w:kern w:val="0"/>
                <w:sz w:val="21"/>
                <w:szCs w:val="21"/>
              </w:rPr>
              <w:t>类</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0.85%</w:t>
            </w:r>
          </w:p>
        </w:tc>
        <w:tc>
          <w:tcPr>
            <w:tcW w:w="14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Ⅴ</w:t>
            </w:r>
            <w:r w:rsidRPr="00A628B2">
              <w:rPr>
                <w:kern w:val="0"/>
                <w:sz w:val="21"/>
                <w:szCs w:val="21"/>
              </w:rPr>
              <w:t>类水</w:t>
            </w:r>
          </w:p>
        </w:tc>
        <w:tc>
          <w:tcPr>
            <w:tcW w:w="11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劣</w:t>
            </w:r>
            <w:r w:rsidRPr="00A628B2">
              <w:rPr>
                <w:rFonts w:ascii="宋体" w:eastAsia="宋体" w:hAnsi="宋体" w:cs="宋体" w:hint="eastAsia"/>
                <w:kern w:val="0"/>
                <w:sz w:val="21"/>
                <w:szCs w:val="21"/>
              </w:rPr>
              <w:t>Ⅴ</w:t>
            </w:r>
            <w:r w:rsidRPr="00A628B2">
              <w:rPr>
                <w:kern w:val="0"/>
                <w:sz w:val="21"/>
                <w:szCs w:val="21"/>
              </w:rPr>
              <w:t>类水，</w:t>
            </w:r>
          </w:p>
          <w:p w:rsidR="009F4BD1" w:rsidRPr="00A628B2" w:rsidRDefault="009F4BD1" w:rsidP="00C965C0">
            <w:pPr>
              <w:widowControl/>
              <w:jc w:val="center"/>
              <w:rPr>
                <w:kern w:val="0"/>
                <w:sz w:val="21"/>
                <w:szCs w:val="21"/>
              </w:rPr>
            </w:pPr>
            <w:r w:rsidRPr="00A628B2">
              <w:rPr>
                <w:kern w:val="0"/>
                <w:sz w:val="21"/>
                <w:szCs w:val="21"/>
              </w:rPr>
              <w:t>但不黑臭</w:t>
            </w:r>
          </w:p>
        </w:tc>
        <w:tc>
          <w:tcPr>
            <w:tcW w:w="113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-1.21%</w:t>
            </w:r>
          </w:p>
        </w:tc>
        <w:tc>
          <w:tcPr>
            <w:tcW w:w="15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劣</w:t>
            </w:r>
            <w:r w:rsidRPr="00A628B2">
              <w:rPr>
                <w:rFonts w:ascii="宋体" w:eastAsia="宋体" w:hAnsi="宋体" w:cs="宋体" w:hint="eastAsia"/>
                <w:kern w:val="0"/>
                <w:sz w:val="21"/>
                <w:szCs w:val="21"/>
              </w:rPr>
              <w:t>Ⅴ</w:t>
            </w:r>
            <w:r w:rsidRPr="00A628B2">
              <w:rPr>
                <w:kern w:val="0"/>
                <w:sz w:val="21"/>
                <w:szCs w:val="21"/>
              </w:rPr>
              <w:t>类水，</w:t>
            </w:r>
          </w:p>
          <w:p w:rsidR="009F4BD1" w:rsidRPr="00A628B2" w:rsidRDefault="009F4BD1" w:rsidP="00C965C0">
            <w:pPr>
              <w:widowControl/>
              <w:jc w:val="center"/>
              <w:rPr>
                <w:kern w:val="0"/>
                <w:sz w:val="21"/>
                <w:szCs w:val="21"/>
              </w:rPr>
            </w:pPr>
            <w:r w:rsidRPr="00A628B2">
              <w:rPr>
                <w:kern w:val="0"/>
                <w:sz w:val="21"/>
                <w:szCs w:val="21"/>
              </w:rPr>
              <w:t>并黑臭</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-2.42%</w:t>
            </w:r>
          </w:p>
        </w:tc>
      </w:tr>
      <w:tr w:rsidR="009F4BD1" w:rsidRPr="00A628B2" w:rsidTr="00C965C0">
        <w:trPr>
          <w:trHeight w:val="721"/>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水土流失</w:t>
            </w:r>
          </w:p>
          <w:p w:rsidR="009F4BD1" w:rsidRPr="00A628B2" w:rsidRDefault="009F4BD1" w:rsidP="00C965C0">
            <w:pPr>
              <w:widowControl/>
              <w:jc w:val="center"/>
              <w:rPr>
                <w:kern w:val="0"/>
                <w:sz w:val="21"/>
                <w:szCs w:val="21"/>
              </w:rPr>
            </w:pPr>
            <w:r w:rsidRPr="00A628B2">
              <w:rPr>
                <w:kern w:val="0"/>
                <w:sz w:val="21"/>
                <w:szCs w:val="21"/>
              </w:rPr>
              <w:t>状况</w:t>
            </w:r>
          </w:p>
        </w:tc>
        <w:tc>
          <w:tcPr>
            <w:tcW w:w="12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不易发生水土流失</w:t>
            </w:r>
          </w:p>
        </w:tc>
        <w:tc>
          <w:tcPr>
            <w:tcW w:w="110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0.57%</w:t>
            </w:r>
          </w:p>
        </w:tc>
        <w:tc>
          <w:tcPr>
            <w:tcW w:w="142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基本不发生水土流失</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0.28%</w:t>
            </w:r>
          </w:p>
        </w:tc>
        <w:tc>
          <w:tcPr>
            <w:tcW w:w="14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低度易发</w:t>
            </w:r>
          </w:p>
          <w:p w:rsidR="009F4BD1" w:rsidRPr="00A628B2" w:rsidRDefault="009F4BD1" w:rsidP="00C965C0">
            <w:pPr>
              <w:widowControl/>
              <w:jc w:val="center"/>
              <w:rPr>
                <w:kern w:val="0"/>
                <w:sz w:val="21"/>
                <w:szCs w:val="21"/>
              </w:rPr>
            </w:pPr>
            <w:r w:rsidRPr="00A628B2">
              <w:rPr>
                <w:kern w:val="0"/>
                <w:sz w:val="21"/>
                <w:szCs w:val="21"/>
              </w:rPr>
              <w:t>水土流失</w:t>
            </w:r>
          </w:p>
        </w:tc>
        <w:tc>
          <w:tcPr>
            <w:tcW w:w="11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中度易发</w:t>
            </w:r>
          </w:p>
          <w:p w:rsidR="009F4BD1" w:rsidRPr="00A628B2" w:rsidRDefault="009F4BD1" w:rsidP="00C965C0">
            <w:pPr>
              <w:widowControl/>
              <w:jc w:val="center"/>
              <w:rPr>
                <w:kern w:val="0"/>
                <w:sz w:val="21"/>
                <w:szCs w:val="21"/>
              </w:rPr>
            </w:pPr>
            <w:r w:rsidRPr="00A628B2">
              <w:rPr>
                <w:kern w:val="0"/>
                <w:sz w:val="21"/>
                <w:szCs w:val="21"/>
              </w:rPr>
              <w:t>水土流失</w:t>
            </w:r>
          </w:p>
        </w:tc>
        <w:tc>
          <w:tcPr>
            <w:tcW w:w="113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-0.29%</w:t>
            </w:r>
          </w:p>
        </w:tc>
        <w:tc>
          <w:tcPr>
            <w:tcW w:w="15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高度易发</w:t>
            </w:r>
          </w:p>
          <w:p w:rsidR="009F4BD1" w:rsidRPr="00A628B2" w:rsidRDefault="009F4BD1" w:rsidP="00C965C0">
            <w:pPr>
              <w:widowControl/>
              <w:jc w:val="center"/>
              <w:rPr>
                <w:kern w:val="0"/>
                <w:sz w:val="21"/>
                <w:szCs w:val="21"/>
              </w:rPr>
            </w:pPr>
            <w:r w:rsidRPr="00A628B2">
              <w:rPr>
                <w:kern w:val="0"/>
                <w:sz w:val="21"/>
                <w:szCs w:val="21"/>
              </w:rPr>
              <w:t>水土流失</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-0.58%</w:t>
            </w:r>
          </w:p>
        </w:tc>
      </w:tr>
      <w:tr w:rsidR="009F4BD1" w:rsidRPr="00A628B2" w:rsidTr="00C965C0">
        <w:trPr>
          <w:trHeight w:val="378"/>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灌溉条件</w:t>
            </w:r>
          </w:p>
        </w:tc>
        <w:tc>
          <w:tcPr>
            <w:tcW w:w="12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充分满足</w:t>
            </w:r>
          </w:p>
        </w:tc>
        <w:tc>
          <w:tcPr>
            <w:tcW w:w="110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1.63%</w:t>
            </w:r>
          </w:p>
        </w:tc>
        <w:tc>
          <w:tcPr>
            <w:tcW w:w="142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基本满足</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0.82%</w:t>
            </w:r>
          </w:p>
        </w:tc>
        <w:tc>
          <w:tcPr>
            <w:tcW w:w="14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一般满足</w:t>
            </w:r>
          </w:p>
        </w:tc>
        <w:tc>
          <w:tcPr>
            <w:tcW w:w="11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灌溉条件欠缺</w:t>
            </w:r>
          </w:p>
        </w:tc>
        <w:tc>
          <w:tcPr>
            <w:tcW w:w="113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-0.83%</w:t>
            </w:r>
          </w:p>
        </w:tc>
        <w:tc>
          <w:tcPr>
            <w:tcW w:w="15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无灌溉</w:t>
            </w:r>
          </w:p>
          <w:p w:rsidR="009F4BD1" w:rsidRPr="00A628B2" w:rsidRDefault="009F4BD1" w:rsidP="00C965C0">
            <w:pPr>
              <w:widowControl/>
              <w:jc w:val="center"/>
              <w:rPr>
                <w:kern w:val="0"/>
                <w:sz w:val="21"/>
                <w:szCs w:val="21"/>
              </w:rPr>
            </w:pPr>
            <w:r w:rsidRPr="00A628B2">
              <w:rPr>
                <w:kern w:val="0"/>
                <w:sz w:val="21"/>
                <w:szCs w:val="21"/>
              </w:rPr>
              <w:t>条件</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-1.66%</w:t>
            </w:r>
          </w:p>
        </w:tc>
      </w:tr>
      <w:tr w:rsidR="009F4BD1" w:rsidRPr="00A628B2" w:rsidTr="00C965C0">
        <w:trPr>
          <w:trHeight w:val="682"/>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排水条件</w:t>
            </w:r>
          </w:p>
        </w:tc>
        <w:tc>
          <w:tcPr>
            <w:tcW w:w="12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有健全的排水沟道</w:t>
            </w:r>
            <w:r w:rsidRPr="00A628B2">
              <w:rPr>
                <w:kern w:val="0"/>
                <w:sz w:val="21"/>
                <w:szCs w:val="21"/>
              </w:rPr>
              <w:t>(</w:t>
            </w:r>
            <w:r w:rsidRPr="00A628B2">
              <w:rPr>
                <w:kern w:val="0"/>
                <w:sz w:val="21"/>
                <w:szCs w:val="21"/>
              </w:rPr>
              <w:t>包括抽排</w:t>
            </w:r>
            <w:r w:rsidRPr="00A628B2">
              <w:rPr>
                <w:kern w:val="0"/>
                <w:sz w:val="21"/>
                <w:szCs w:val="21"/>
              </w:rPr>
              <w:t>)</w:t>
            </w:r>
          </w:p>
        </w:tc>
        <w:tc>
          <w:tcPr>
            <w:tcW w:w="110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0.80%</w:t>
            </w:r>
          </w:p>
        </w:tc>
        <w:tc>
          <w:tcPr>
            <w:tcW w:w="142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排水体系基本健全</w:t>
            </w:r>
            <w:r w:rsidRPr="00A628B2">
              <w:rPr>
                <w:kern w:val="0"/>
                <w:sz w:val="21"/>
                <w:szCs w:val="21"/>
              </w:rPr>
              <w:t>(</w:t>
            </w:r>
            <w:r w:rsidRPr="00A628B2">
              <w:rPr>
                <w:kern w:val="0"/>
                <w:sz w:val="21"/>
                <w:szCs w:val="21"/>
              </w:rPr>
              <w:t>包括抽排</w:t>
            </w:r>
            <w:r w:rsidRPr="00A628B2">
              <w:rPr>
                <w:kern w:val="0"/>
                <w:sz w:val="21"/>
                <w:szCs w:val="21"/>
              </w:rPr>
              <w:t>)</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0.40%</w:t>
            </w:r>
          </w:p>
        </w:tc>
        <w:tc>
          <w:tcPr>
            <w:tcW w:w="14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排水体系一般</w:t>
            </w:r>
            <w:r w:rsidRPr="00A628B2">
              <w:rPr>
                <w:kern w:val="0"/>
                <w:sz w:val="21"/>
                <w:szCs w:val="21"/>
              </w:rPr>
              <w:t>(</w:t>
            </w:r>
            <w:r w:rsidRPr="00A628B2">
              <w:rPr>
                <w:kern w:val="0"/>
                <w:sz w:val="21"/>
                <w:szCs w:val="21"/>
              </w:rPr>
              <w:t>包括抽排</w:t>
            </w:r>
            <w:r w:rsidRPr="00A628B2">
              <w:rPr>
                <w:kern w:val="0"/>
                <w:sz w:val="21"/>
                <w:szCs w:val="21"/>
              </w:rPr>
              <w:t>)</w:t>
            </w:r>
          </w:p>
        </w:tc>
        <w:tc>
          <w:tcPr>
            <w:tcW w:w="11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排水体系不足</w:t>
            </w:r>
          </w:p>
        </w:tc>
        <w:tc>
          <w:tcPr>
            <w:tcW w:w="113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-0.41%</w:t>
            </w:r>
          </w:p>
        </w:tc>
        <w:tc>
          <w:tcPr>
            <w:tcW w:w="15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无排水条件</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-0.81%</w:t>
            </w:r>
          </w:p>
        </w:tc>
      </w:tr>
      <w:tr w:rsidR="009F4BD1" w:rsidRPr="00A628B2" w:rsidTr="00C965C0">
        <w:trPr>
          <w:trHeight w:val="285"/>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园艺设施</w:t>
            </w:r>
          </w:p>
          <w:p w:rsidR="009F4BD1" w:rsidRPr="00A628B2" w:rsidRDefault="009F4BD1" w:rsidP="00C965C0">
            <w:pPr>
              <w:widowControl/>
              <w:jc w:val="center"/>
              <w:rPr>
                <w:kern w:val="0"/>
                <w:sz w:val="21"/>
                <w:szCs w:val="21"/>
              </w:rPr>
            </w:pPr>
            <w:r w:rsidRPr="00A628B2">
              <w:rPr>
                <w:kern w:val="0"/>
                <w:sz w:val="21"/>
                <w:szCs w:val="21"/>
              </w:rPr>
              <w:t>状况</w:t>
            </w:r>
          </w:p>
        </w:tc>
        <w:tc>
          <w:tcPr>
            <w:tcW w:w="12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园艺设施状况齐全</w:t>
            </w:r>
          </w:p>
        </w:tc>
        <w:tc>
          <w:tcPr>
            <w:tcW w:w="110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0.90%</w:t>
            </w:r>
          </w:p>
        </w:tc>
        <w:tc>
          <w:tcPr>
            <w:tcW w:w="142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园艺设施状况比较齐全</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0.45%</w:t>
            </w:r>
          </w:p>
        </w:tc>
        <w:tc>
          <w:tcPr>
            <w:tcW w:w="14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园艺设施</w:t>
            </w:r>
          </w:p>
          <w:p w:rsidR="009F4BD1" w:rsidRPr="00A628B2" w:rsidRDefault="009F4BD1" w:rsidP="00C965C0">
            <w:pPr>
              <w:widowControl/>
              <w:jc w:val="center"/>
              <w:rPr>
                <w:kern w:val="0"/>
                <w:sz w:val="21"/>
                <w:szCs w:val="21"/>
              </w:rPr>
            </w:pPr>
            <w:r w:rsidRPr="00A628B2">
              <w:rPr>
                <w:kern w:val="0"/>
                <w:sz w:val="21"/>
                <w:szCs w:val="21"/>
              </w:rPr>
              <w:t>状况一般</w:t>
            </w:r>
          </w:p>
        </w:tc>
        <w:tc>
          <w:tcPr>
            <w:tcW w:w="11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园艺设施状况比较缺少</w:t>
            </w:r>
          </w:p>
        </w:tc>
        <w:tc>
          <w:tcPr>
            <w:tcW w:w="113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-0.46%</w:t>
            </w:r>
          </w:p>
        </w:tc>
        <w:tc>
          <w:tcPr>
            <w:tcW w:w="15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园艺设施状况严重缺少</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-0.92%</w:t>
            </w:r>
          </w:p>
        </w:tc>
      </w:tr>
      <w:tr w:rsidR="009F4BD1" w:rsidRPr="00A628B2" w:rsidTr="00C965C0">
        <w:trPr>
          <w:trHeight w:val="53"/>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利用现状</w:t>
            </w:r>
          </w:p>
        </w:tc>
        <w:tc>
          <w:tcPr>
            <w:tcW w:w="12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经常进行种植工作</w:t>
            </w:r>
            <w:r w:rsidRPr="00A628B2">
              <w:rPr>
                <w:kern w:val="0"/>
                <w:sz w:val="21"/>
                <w:szCs w:val="21"/>
              </w:rPr>
              <w:lastRenderedPageBreak/>
              <w:t>和生产、经营活动</w:t>
            </w:r>
          </w:p>
        </w:tc>
        <w:tc>
          <w:tcPr>
            <w:tcW w:w="110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1.01%</w:t>
            </w:r>
          </w:p>
        </w:tc>
        <w:tc>
          <w:tcPr>
            <w:tcW w:w="142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有一定种植工作和生</w:t>
            </w:r>
            <w:r w:rsidRPr="00A628B2">
              <w:rPr>
                <w:kern w:val="0"/>
                <w:sz w:val="21"/>
                <w:szCs w:val="21"/>
              </w:rPr>
              <w:lastRenderedPageBreak/>
              <w:t>产、经营活动</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0.51%</w:t>
            </w:r>
          </w:p>
        </w:tc>
        <w:tc>
          <w:tcPr>
            <w:tcW w:w="14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种植工作和生产、经营活动一般</w:t>
            </w:r>
          </w:p>
        </w:tc>
        <w:tc>
          <w:tcPr>
            <w:tcW w:w="11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种植工作和生产、经营活动较少</w:t>
            </w:r>
          </w:p>
        </w:tc>
        <w:tc>
          <w:tcPr>
            <w:tcW w:w="113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-0.51%</w:t>
            </w:r>
          </w:p>
        </w:tc>
        <w:tc>
          <w:tcPr>
            <w:tcW w:w="15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丢弃或荒弃</w:t>
            </w:r>
          </w:p>
          <w:p w:rsidR="009F4BD1" w:rsidRPr="00A628B2" w:rsidRDefault="009F4BD1" w:rsidP="00C965C0">
            <w:pPr>
              <w:widowControl/>
              <w:jc w:val="center"/>
              <w:rPr>
                <w:kern w:val="0"/>
                <w:sz w:val="21"/>
                <w:szCs w:val="21"/>
              </w:rPr>
            </w:pPr>
            <w:r w:rsidRPr="00A628B2">
              <w:rPr>
                <w:kern w:val="0"/>
                <w:sz w:val="21"/>
                <w:szCs w:val="21"/>
              </w:rPr>
              <w:t>的园地</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-1.03%</w:t>
            </w:r>
          </w:p>
        </w:tc>
      </w:tr>
      <w:tr w:rsidR="009F4BD1" w:rsidRPr="00A628B2" w:rsidTr="00C965C0">
        <w:trPr>
          <w:trHeight w:val="285"/>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利用集约度</w:t>
            </w:r>
          </w:p>
        </w:tc>
        <w:tc>
          <w:tcPr>
            <w:tcW w:w="12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集约程度高，区域内的种植规模大且田块相对集中分布，无休耕或弃置现象</w:t>
            </w:r>
          </w:p>
        </w:tc>
        <w:tc>
          <w:tcPr>
            <w:tcW w:w="110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0.84%</w:t>
            </w:r>
          </w:p>
        </w:tc>
        <w:tc>
          <w:tcPr>
            <w:tcW w:w="142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集约程度较高，区域内的种植规模较大且田块分布较集中</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0.42%</w:t>
            </w:r>
          </w:p>
        </w:tc>
        <w:tc>
          <w:tcPr>
            <w:tcW w:w="14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集约程度一般，区域内田块分布相对分散，种植规模一般</w:t>
            </w:r>
          </w:p>
        </w:tc>
        <w:tc>
          <w:tcPr>
            <w:tcW w:w="11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集约程度较差，区域内田块分布较零散，种植规模小</w:t>
            </w:r>
          </w:p>
        </w:tc>
        <w:tc>
          <w:tcPr>
            <w:tcW w:w="113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-0.43%</w:t>
            </w:r>
          </w:p>
        </w:tc>
        <w:tc>
          <w:tcPr>
            <w:tcW w:w="15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集约程度差，区域内田块分布零散，不成规模</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-0.85%</w:t>
            </w:r>
          </w:p>
        </w:tc>
      </w:tr>
      <w:tr w:rsidR="009F4BD1" w:rsidRPr="00A628B2" w:rsidTr="00C965C0">
        <w:trPr>
          <w:trHeight w:val="832"/>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经营效益</w:t>
            </w:r>
          </w:p>
        </w:tc>
        <w:tc>
          <w:tcPr>
            <w:tcW w:w="12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区域可种植特色农作物，经营效益好</w:t>
            </w:r>
          </w:p>
        </w:tc>
        <w:tc>
          <w:tcPr>
            <w:tcW w:w="110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0.62%</w:t>
            </w:r>
          </w:p>
        </w:tc>
        <w:tc>
          <w:tcPr>
            <w:tcW w:w="142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区域可种植特色农作物，经营效益</w:t>
            </w:r>
          </w:p>
          <w:p w:rsidR="009F4BD1" w:rsidRPr="00A628B2" w:rsidRDefault="009F4BD1" w:rsidP="00C965C0">
            <w:pPr>
              <w:widowControl/>
              <w:jc w:val="center"/>
              <w:rPr>
                <w:kern w:val="0"/>
                <w:sz w:val="21"/>
                <w:szCs w:val="21"/>
              </w:rPr>
            </w:pPr>
            <w:r w:rsidRPr="00A628B2">
              <w:rPr>
                <w:kern w:val="0"/>
                <w:sz w:val="21"/>
                <w:szCs w:val="21"/>
              </w:rPr>
              <w:t>较好</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0.31%</w:t>
            </w:r>
          </w:p>
        </w:tc>
        <w:tc>
          <w:tcPr>
            <w:tcW w:w="14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区域可种植一般农作物，经营效益一般</w:t>
            </w:r>
          </w:p>
        </w:tc>
        <w:tc>
          <w:tcPr>
            <w:tcW w:w="11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区域可种植一般农作物，经营效益较差</w:t>
            </w:r>
          </w:p>
        </w:tc>
        <w:tc>
          <w:tcPr>
            <w:tcW w:w="113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-0.31%</w:t>
            </w:r>
          </w:p>
        </w:tc>
        <w:tc>
          <w:tcPr>
            <w:tcW w:w="15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区域可种植一般农作物，</w:t>
            </w:r>
            <w:r w:rsidRPr="00A628B2">
              <w:rPr>
                <w:rFonts w:hint="eastAsia"/>
                <w:kern w:val="0"/>
                <w:sz w:val="21"/>
                <w:szCs w:val="21"/>
              </w:rPr>
              <w:t>但</w:t>
            </w:r>
            <w:r w:rsidRPr="00A628B2">
              <w:rPr>
                <w:kern w:val="0"/>
                <w:sz w:val="21"/>
                <w:szCs w:val="21"/>
              </w:rPr>
              <w:t>经营效益差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-0.63%</w:t>
            </w:r>
          </w:p>
        </w:tc>
      </w:tr>
      <w:tr w:rsidR="009F4BD1" w:rsidRPr="00A628B2" w:rsidTr="00C965C0">
        <w:trPr>
          <w:trHeight w:val="285"/>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耕作距离</w:t>
            </w:r>
            <w:r w:rsidRPr="00A628B2">
              <w:rPr>
                <w:rFonts w:hint="eastAsia"/>
                <w:kern w:val="0"/>
                <w:sz w:val="21"/>
                <w:szCs w:val="21"/>
              </w:rPr>
              <w:t>（距离最近集中居民点）（米）</w:t>
            </w:r>
          </w:p>
        </w:tc>
        <w:tc>
          <w:tcPr>
            <w:tcW w:w="12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110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1.45%</w:t>
            </w:r>
          </w:p>
        </w:tc>
        <w:tc>
          <w:tcPr>
            <w:tcW w:w="142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rFonts w:hint="eastAsia"/>
                <w:kern w:val="0"/>
                <w:sz w:val="21"/>
                <w:szCs w:val="21"/>
              </w:rPr>
              <w:t>，</w:t>
            </w:r>
            <w:r w:rsidRPr="00A628B2">
              <w:rPr>
                <w:kern w:val="0"/>
                <w:sz w:val="21"/>
                <w:szCs w:val="21"/>
              </w:rPr>
              <w:t>800</w:t>
            </w:r>
            <w:r w:rsidRPr="00A628B2">
              <w:rPr>
                <w:kern w:val="0"/>
                <w:sz w:val="21"/>
                <w:szCs w:val="21"/>
              </w:rPr>
              <w:t>］</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0.73%</w:t>
            </w:r>
          </w:p>
        </w:tc>
        <w:tc>
          <w:tcPr>
            <w:tcW w:w="14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w:t>
            </w:r>
            <w:r w:rsidRPr="00A628B2">
              <w:rPr>
                <w:rFonts w:hint="eastAsia"/>
                <w:kern w:val="0"/>
                <w:sz w:val="21"/>
                <w:szCs w:val="21"/>
              </w:rPr>
              <w:t>，</w:t>
            </w:r>
            <w:r w:rsidRPr="00A628B2">
              <w:rPr>
                <w:kern w:val="0"/>
                <w:sz w:val="21"/>
                <w:szCs w:val="21"/>
              </w:rPr>
              <w:t>1200</w:t>
            </w:r>
            <w:r w:rsidRPr="00A628B2">
              <w:rPr>
                <w:kern w:val="0"/>
                <w:sz w:val="21"/>
                <w:szCs w:val="21"/>
              </w:rPr>
              <w:t>］</w:t>
            </w:r>
          </w:p>
        </w:tc>
        <w:tc>
          <w:tcPr>
            <w:tcW w:w="11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1200</w:t>
            </w:r>
            <w:r w:rsidRPr="00A628B2">
              <w:rPr>
                <w:rFonts w:hint="eastAsia"/>
                <w:kern w:val="0"/>
                <w:sz w:val="21"/>
                <w:szCs w:val="21"/>
              </w:rPr>
              <w:t>，</w:t>
            </w:r>
            <w:r w:rsidRPr="00A628B2">
              <w:rPr>
                <w:kern w:val="0"/>
                <w:sz w:val="21"/>
                <w:szCs w:val="21"/>
              </w:rPr>
              <w:t>1500</w:t>
            </w:r>
            <w:r w:rsidRPr="00A628B2">
              <w:rPr>
                <w:kern w:val="0"/>
                <w:sz w:val="21"/>
                <w:szCs w:val="21"/>
              </w:rPr>
              <w:t>］</w:t>
            </w:r>
          </w:p>
        </w:tc>
        <w:tc>
          <w:tcPr>
            <w:tcW w:w="113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-0.74%</w:t>
            </w:r>
          </w:p>
        </w:tc>
        <w:tc>
          <w:tcPr>
            <w:tcW w:w="15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-1.47%</w:t>
            </w:r>
          </w:p>
        </w:tc>
      </w:tr>
      <w:tr w:rsidR="009F4BD1" w:rsidRPr="00A628B2" w:rsidTr="00C965C0">
        <w:trPr>
          <w:trHeight w:val="732"/>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城镇影响度</w:t>
            </w:r>
          </w:p>
        </w:tc>
        <w:tc>
          <w:tcPr>
            <w:tcW w:w="12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位于越秀、天河、荔湾、海珠建成区范围。</w:t>
            </w:r>
          </w:p>
        </w:tc>
        <w:tc>
          <w:tcPr>
            <w:tcW w:w="110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1.39%</w:t>
            </w:r>
          </w:p>
        </w:tc>
        <w:tc>
          <w:tcPr>
            <w:tcW w:w="142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位于越秀、天河、荔湾、海珠建成区以外的远郊范围；位于白云、黄埔、番禺建成区范围。</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0.70%</w:t>
            </w:r>
          </w:p>
        </w:tc>
        <w:tc>
          <w:tcPr>
            <w:tcW w:w="14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位于花都、南沙、增城、从化的建成区范围；位于番禺、白云、黄埔建成区以外的远郊范围。</w:t>
            </w:r>
          </w:p>
        </w:tc>
        <w:tc>
          <w:tcPr>
            <w:tcW w:w="11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位于花都、南沙建成区以外的远郊范围。</w:t>
            </w:r>
          </w:p>
        </w:tc>
        <w:tc>
          <w:tcPr>
            <w:tcW w:w="113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-0.71%</w:t>
            </w:r>
          </w:p>
        </w:tc>
        <w:tc>
          <w:tcPr>
            <w:tcW w:w="15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位于增城、从化区建成区以外的远郊范围。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-1.41%</w:t>
            </w:r>
          </w:p>
        </w:tc>
      </w:tr>
      <w:tr w:rsidR="009F4BD1" w:rsidRPr="00A628B2" w:rsidTr="00C965C0">
        <w:trPr>
          <w:trHeight w:val="510"/>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农贸市场影响度（距最近农贸市场距离）</w:t>
            </w:r>
            <w:r w:rsidRPr="00A628B2">
              <w:rPr>
                <w:rFonts w:hint="eastAsia"/>
                <w:kern w:val="0"/>
                <w:sz w:val="21"/>
                <w:szCs w:val="21"/>
              </w:rPr>
              <w:t>（米）</w:t>
            </w:r>
          </w:p>
        </w:tc>
        <w:tc>
          <w:tcPr>
            <w:tcW w:w="12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110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1.10%</w:t>
            </w:r>
          </w:p>
        </w:tc>
        <w:tc>
          <w:tcPr>
            <w:tcW w:w="142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rFonts w:hint="eastAsia"/>
                <w:kern w:val="0"/>
                <w:sz w:val="21"/>
                <w:szCs w:val="21"/>
              </w:rPr>
              <w:t>，</w:t>
            </w:r>
            <w:r w:rsidRPr="00A628B2">
              <w:rPr>
                <w:kern w:val="0"/>
                <w:sz w:val="21"/>
                <w:szCs w:val="21"/>
              </w:rPr>
              <w:t>800</w:t>
            </w:r>
            <w:r w:rsidRPr="00A628B2">
              <w:rPr>
                <w:kern w:val="0"/>
                <w:sz w:val="21"/>
                <w:szCs w:val="21"/>
              </w:rPr>
              <w:t>）</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0.55%</w:t>
            </w:r>
          </w:p>
        </w:tc>
        <w:tc>
          <w:tcPr>
            <w:tcW w:w="14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w:t>
            </w:r>
            <w:r w:rsidRPr="00A628B2">
              <w:rPr>
                <w:rFonts w:hint="eastAsia"/>
                <w:kern w:val="0"/>
                <w:sz w:val="21"/>
                <w:szCs w:val="21"/>
              </w:rPr>
              <w:t>，</w:t>
            </w:r>
            <w:r w:rsidRPr="00A628B2">
              <w:rPr>
                <w:kern w:val="0"/>
                <w:sz w:val="21"/>
                <w:szCs w:val="21"/>
              </w:rPr>
              <w:t>1200</w:t>
            </w:r>
            <w:r w:rsidRPr="00A628B2">
              <w:rPr>
                <w:kern w:val="0"/>
                <w:sz w:val="21"/>
                <w:szCs w:val="21"/>
              </w:rPr>
              <w:t>）</w:t>
            </w:r>
          </w:p>
        </w:tc>
        <w:tc>
          <w:tcPr>
            <w:tcW w:w="11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1200</w:t>
            </w:r>
            <w:r w:rsidRPr="00A628B2">
              <w:rPr>
                <w:rFonts w:hint="eastAsia"/>
                <w:kern w:val="0"/>
                <w:sz w:val="21"/>
                <w:szCs w:val="21"/>
              </w:rPr>
              <w:t>，</w:t>
            </w:r>
            <w:r w:rsidRPr="00A628B2">
              <w:rPr>
                <w:kern w:val="0"/>
                <w:sz w:val="21"/>
                <w:szCs w:val="21"/>
              </w:rPr>
              <w:t>1500</w:t>
            </w:r>
            <w:r w:rsidRPr="00A628B2">
              <w:rPr>
                <w:kern w:val="0"/>
                <w:sz w:val="21"/>
                <w:szCs w:val="21"/>
              </w:rPr>
              <w:t>）</w:t>
            </w:r>
          </w:p>
        </w:tc>
        <w:tc>
          <w:tcPr>
            <w:tcW w:w="113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-0.56%</w:t>
            </w:r>
          </w:p>
        </w:tc>
        <w:tc>
          <w:tcPr>
            <w:tcW w:w="15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-1.12%</w:t>
            </w:r>
          </w:p>
        </w:tc>
      </w:tr>
      <w:tr w:rsidR="009F4BD1" w:rsidRPr="00A628B2" w:rsidTr="00C965C0">
        <w:trPr>
          <w:trHeight w:val="285"/>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w:t>
            </w:r>
          </w:p>
          <w:p w:rsidR="009F4BD1" w:rsidRPr="00A628B2" w:rsidRDefault="009F4BD1" w:rsidP="00C965C0">
            <w:pPr>
              <w:widowControl/>
              <w:jc w:val="center"/>
              <w:rPr>
                <w:kern w:val="0"/>
                <w:sz w:val="21"/>
                <w:szCs w:val="21"/>
              </w:rPr>
            </w:pPr>
            <w:r w:rsidRPr="00A628B2">
              <w:rPr>
                <w:kern w:val="0"/>
                <w:sz w:val="21"/>
                <w:szCs w:val="21"/>
              </w:rPr>
              <w:t>价值</w:t>
            </w:r>
          </w:p>
        </w:tc>
        <w:tc>
          <w:tcPr>
            <w:tcW w:w="12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生态及旅游价值大</w:t>
            </w:r>
          </w:p>
        </w:tc>
        <w:tc>
          <w:tcPr>
            <w:tcW w:w="110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0.74%</w:t>
            </w:r>
          </w:p>
        </w:tc>
        <w:tc>
          <w:tcPr>
            <w:tcW w:w="142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生态及旅游价值较大</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0.37%</w:t>
            </w:r>
          </w:p>
        </w:tc>
        <w:tc>
          <w:tcPr>
            <w:tcW w:w="14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生态及旅游价值一般</w:t>
            </w:r>
          </w:p>
        </w:tc>
        <w:tc>
          <w:tcPr>
            <w:tcW w:w="11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生态及旅游价值较差</w:t>
            </w:r>
          </w:p>
        </w:tc>
        <w:tc>
          <w:tcPr>
            <w:tcW w:w="113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-0.38%</w:t>
            </w:r>
          </w:p>
        </w:tc>
        <w:tc>
          <w:tcPr>
            <w:tcW w:w="15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-0.76%</w:t>
            </w:r>
          </w:p>
        </w:tc>
      </w:tr>
      <w:tr w:rsidR="009F4BD1" w:rsidRPr="00A628B2" w:rsidTr="00C965C0">
        <w:trPr>
          <w:trHeight w:val="285"/>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道路通达度</w:t>
            </w:r>
          </w:p>
        </w:tc>
        <w:tc>
          <w:tcPr>
            <w:tcW w:w="12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国道</w:t>
            </w:r>
          </w:p>
          <w:p w:rsidR="009F4BD1" w:rsidRPr="00A628B2" w:rsidRDefault="009F4BD1" w:rsidP="00C965C0">
            <w:pPr>
              <w:widowControl/>
              <w:jc w:val="center"/>
              <w:rPr>
                <w:kern w:val="0"/>
                <w:sz w:val="21"/>
                <w:szCs w:val="21"/>
              </w:rPr>
            </w:pPr>
            <w:r w:rsidRPr="00A628B2">
              <w:rPr>
                <w:kern w:val="0"/>
                <w:sz w:val="21"/>
                <w:szCs w:val="21"/>
              </w:rPr>
              <w:t>能通达</w:t>
            </w:r>
          </w:p>
        </w:tc>
        <w:tc>
          <w:tcPr>
            <w:tcW w:w="110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1.62%</w:t>
            </w:r>
          </w:p>
        </w:tc>
        <w:tc>
          <w:tcPr>
            <w:tcW w:w="142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省道能通达</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0.81%</w:t>
            </w:r>
          </w:p>
        </w:tc>
        <w:tc>
          <w:tcPr>
            <w:tcW w:w="14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县道能通达</w:t>
            </w:r>
          </w:p>
        </w:tc>
        <w:tc>
          <w:tcPr>
            <w:tcW w:w="11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乡道能通达</w:t>
            </w:r>
          </w:p>
        </w:tc>
        <w:tc>
          <w:tcPr>
            <w:tcW w:w="113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-0.82%</w:t>
            </w:r>
          </w:p>
        </w:tc>
        <w:tc>
          <w:tcPr>
            <w:tcW w:w="15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只有村道能通达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-1.64%</w:t>
            </w:r>
          </w:p>
        </w:tc>
      </w:tr>
      <w:tr w:rsidR="009F4BD1" w:rsidRPr="00A628B2" w:rsidTr="00C965C0">
        <w:trPr>
          <w:trHeight w:val="53"/>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对外交通便利度（距离最近港口、飞机场、火车站）（</w:t>
            </w:r>
            <w:r w:rsidRPr="00A628B2">
              <w:rPr>
                <w:rFonts w:hint="eastAsia"/>
                <w:kern w:val="0"/>
                <w:sz w:val="21"/>
                <w:szCs w:val="21"/>
              </w:rPr>
              <w:t>米</w:t>
            </w:r>
            <w:r w:rsidRPr="00A628B2">
              <w:rPr>
                <w:kern w:val="0"/>
                <w:sz w:val="21"/>
                <w:szCs w:val="21"/>
              </w:rPr>
              <w:t>）</w:t>
            </w:r>
          </w:p>
        </w:tc>
        <w:tc>
          <w:tcPr>
            <w:tcW w:w="12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1500</w:t>
            </w:r>
            <w:r w:rsidRPr="00A628B2">
              <w:rPr>
                <w:kern w:val="0"/>
                <w:sz w:val="21"/>
                <w:szCs w:val="21"/>
              </w:rPr>
              <w:t>）</w:t>
            </w:r>
          </w:p>
        </w:tc>
        <w:tc>
          <w:tcPr>
            <w:tcW w:w="110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1.49%</w:t>
            </w:r>
          </w:p>
        </w:tc>
        <w:tc>
          <w:tcPr>
            <w:tcW w:w="142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3000</w:t>
            </w:r>
            <w:r w:rsidRPr="00A628B2">
              <w:rPr>
                <w:kern w:val="0"/>
                <w:sz w:val="21"/>
                <w:szCs w:val="21"/>
              </w:rPr>
              <w:t>）</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0.75%</w:t>
            </w:r>
          </w:p>
        </w:tc>
        <w:tc>
          <w:tcPr>
            <w:tcW w:w="14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3000</w:t>
            </w:r>
            <w:r w:rsidRPr="00A628B2">
              <w:rPr>
                <w:kern w:val="0"/>
                <w:sz w:val="21"/>
                <w:szCs w:val="21"/>
              </w:rPr>
              <w:t>，</w:t>
            </w:r>
            <w:r w:rsidRPr="00A628B2">
              <w:rPr>
                <w:kern w:val="0"/>
                <w:sz w:val="21"/>
                <w:szCs w:val="21"/>
              </w:rPr>
              <w:t>5000</w:t>
            </w:r>
            <w:r w:rsidRPr="00A628B2">
              <w:rPr>
                <w:kern w:val="0"/>
                <w:sz w:val="21"/>
                <w:szCs w:val="21"/>
              </w:rPr>
              <w:t>）</w:t>
            </w:r>
          </w:p>
        </w:tc>
        <w:tc>
          <w:tcPr>
            <w:tcW w:w="11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5000</w:t>
            </w:r>
            <w:r w:rsidRPr="00A628B2">
              <w:rPr>
                <w:kern w:val="0"/>
                <w:sz w:val="21"/>
                <w:szCs w:val="21"/>
              </w:rPr>
              <w:t>，</w:t>
            </w:r>
            <w:r w:rsidRPr="00A628B2">
              <w:rPr>
                <w:kern w:val="0"/>
                <w:sz w:val="21"/>
                <w:szCs w:val="21"/>
              </w:rPr>
              <w:t>8000</w:t>
            </w:r>
            <w:r w:rsidRPr="00A628B2">
              <w:rPr>
                <w:kern w:val="0"/>
                <w:sz w:val="21"/>
                <w:szCs w:val="21"/>
              </w:rPr>
              <w:t>）</w:t>
            </w:r>
          </w:p>
        </w:tc>
        <w:tc>
          <w:tcPr>
            <w:tcW w:w="113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-0.76%</w:t>
            </w:r>
          </w:p>
        </w:tc>
        <w:tc>
          <w:tcPr>
            <w:tcW w:w="15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-1.52%</w:t>
            </w:r>
          </w:p>
        </w:tc>
      </w:tr>
    </w:tbl>
    <w:p w:rsidR="009F4BD1" w:rsidRDefault="009F4BD1" w:rsidP="009F4BD1">
      <w:pPr>
        <w:spacing w:beforeLines="25" w:before="60" w:afterLines="25" w:after="60" w:line="300" w:lineRule="auto"/>
        <w:ind w:left="1324"/>
        <w:jc w:val="center"/>
        <w:outlineLvl w:val="6"/>
        <w:rPr>
          <w:rFonts w:ascii="Calibri" w:eastAsia="宋体" w:hAnsi="Calibri"/>
          <w:b/>
          <w:sz w:val="21"/>
          <w:szCs w:val="21"/>
        </w:rPr>
      </w:pPr>
      <w:r w:rsidRPr="00A628B2">
        <w:rPr>
          <w:rFonts w:ascii="Calibri" w:eastAsia="宋体" w:hAnsi="Calibri"/>
          <w:b/>
          <w:sz w:val="21"/>
          <w:szCs w:val="21"/>
        </w:rPr>
        <w:br w:type="page"/>
      </w:r>
      <w:r w:rsidRPr="00A628B2">
        <w:rPr>
          <w:rFonts w:ascii="黑体" w:eastAsia="黑体" w:hAnsi="黑体" w:hint="eastAsia"/>
          <w:b/>
          <w:sz w:val="24"/>
          <w:szCs w:val="24"/>
        </w:rPr>
        <w:lastRenderedPageBreak/>
        <w:t>表1</w:t>
      </w:r>
      <w:r w:rsidRPr="00A628B2">
        <w:rPr>
          <w:rFonts w:ascii="黑体" w:eastAsia="黑体" w:hAnsi="黑体"/>
          <w:b/>
          <w:sz w:val="24"/>
          <w:szCs w:val="24"/>
        </w:rPr>
        <w:t xml:space="preserve">-6  </w:t>
      </w:r>
      <w:r w:rsidRPr="00A628B2">
        <w:rPr>
          <w:rFonts w:ascii="黑体" w:eastAsia="黑体" w:hAnsi="黑体" w:hint="eastAsia"/>
          <w:b/>
          <w:sz w:val="24"/>
          <w:szCs w:val="24"/>
        </w:rPr>
        <w:t>广州市2017年</w:t>
      </w:r>
      <w:r w:rsidRPr="00A628B2">
        <w:rPr>
          <w:rFonts w:ascii="黑体" w:eastAsia="黑体" w:hAnsi="黑体"/>
          <w:b/>
          <w:sz w:val="24"/>
          <w:szCs w:val="24"/>
        </w:rPr>
        <w:t>国有园地基准地价二级修正系数表</w:t>
      </w:r>
    </w:p>
    <w:tbl>
      <w:tblPr>
        <w:tblW w:w="14885" w:type="dxa"/>
        <w:tblInd w:w="-318" w:type="dxa"/>
        <w:tblLayout w:type="fixed"/>
        <w:tblLook w:val="04A0" w:firstRow="1" w:lastRow="0" w:firstColumn="1" w:lastColumn="0" w:noHBand="0" w:noVBand="1"/>
      </w:tblPr>
      <w:tblGrid>
        <w:gridCol w:w="1560"/>
        <w:gridCol w:w="1405"/>
        <w:gridCol w:w="1147"/>
        <w:gridCol w:w="1559"/>
        <w:gridCol w:w="1134"/>
        <w:gridCol w:w="1661"/>
        <w:gridCol w:w="1174"/>
        <w:gridCol w:w="1559"/>
        <w:gridCol w:w="1134"/>
        <w:gridCol w:w="1418"/>
        <w:gridCol w:w="1134"/>
      </w:tblGrid>
      <w:tr w:rsidR="009F4BD1" w:rsidRPr="00A628B2" w:rsidTr="00C965C0">
        <w:trPr>
          <w:trHeight w:val="285"/>
          <w:tblHead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指标标准</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优</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较优</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一般</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较劣</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劣</w:t>
            </w:r>
          </w:p>
        </w:tc>
      </w:tr>
      <w:tr w:rsidR="009F4BD1" w:rsidRPr="00A628B2" w:rsidTr="00C965C0">
        <w:trPr>
          <w:trHeight w:val="285"/>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9F4BD1" w:rsidRPr="00A628B2" w:rsidRDefault="009F4BD1" w:rsidP="00C965C0">
            <w:pPr>
              <w:widowControl/>
              <w:jc w:val="left"/>
              <w:rPr>
                <w:b/>
                <w:bCs/>
                <w:kern w:val="0"/>
                <w:sz w:val="21"/>
                <w:szCs w:val="21"/>
              </w:rPr>
            </w:pP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4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6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r>
      <w:tr w:rsidR="009F4BD1" w:rsidRPr="00A628B2" w:rsidTr="00C965C0">
        <w:trPr>
          <w:trHeight w:val="510"/>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地貌类型</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w:t>
            </w:r>
          </w:p>
          <w:p w:rsidR="009F4BD1" w:rsidRPr="00A628B2" w:rsidRDefault="009F4BD1" w:rsidP="00C965C0">
            <w:pPr>
              <w:widowControl/>
              <w:jc w:val="center"/>
              <w:rPr>
                <w:kern w:val="0"/>
                <w:sz w:val="21"/>
                <w:szCs w:val="21"/>
              </w:rPr>
            </w:pPr>
            <w:r w:rsidRPr="00A628B2">
              <w:rPr>
                <w:kern w:val="0"/>
                <w:sz w:val="21"/>
                <w:szCs w:val="21"/>
              </w:rPr>
              <w:t>地带</w:t>
            </w:r>
          </w:p>
        </w:tc>
        <w:tc>
          <w:tcPr>
            <w:tcW w:w="114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1.22%</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处于平原、丘陵过渡地带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0.61%</w:t>
            </w:r>
          </w:p>
        </w:tc>
        <w:tc>
          <w:tcPr>
            <w:tcW w:w="16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w:t>
            </w:r>
          </w:p>
          <w:p w:rsidR="009F4BD1" w:rsidRPr="00A628B2" w:rsidRDefault="009F4BD1" w:rsidP="00C965C0">
            <w:pPr>
              <w:widowControl/>
              <w:jc w:val="center"/>
              <w:rPr>
                <w:kern w:val="0"/>
                <w:sz w:val="21"/>
                <w:szCs w:val="21"/>
              </w:rPr>
            </w:pPr>
            <w:r w:rsidRPr="00A628B2">
              <w:rPr>
                <w:kern w:val="0"/>
                <w:sz w:val="21"/>
                <w:szCs w:val="21"/>
              </w:rPr>
              <w:t>地带</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处于丘陵、山地过渡地带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-0.62%</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处于山地</w:t>
            </w:r>
          </w:p>
          <w:p w:rsidR="009F4BD1" w:rsidRPr="00A628B2" w:rsidRDefault="009F4BD1" w:rsidP="00C965C0">
            <w:pPr>
              <w:widowControl/>
              <w:jc w:val="center"/>
              <w:rPr>
                <w:kern w:val="0"/>
                <w:sz w:val="21"/>
                <w:szCs w:val="21"/>
              </w:rPr>
            </w:pPr>
            <w:r w:rsidRPr="00A628B2">
              <w:rPr>
                <w:kern w:val="0"/>
                <w:sz w:val="21"/>
                <w:szCs w:val="21"/>
              </w:rPr>
              <w:t>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-1.25%</w:t>
            </w:r>
          </w:p>
        </w:tc>
      </w:tr>
      <w:tr w:rsidR="009F4BD1" w:rsidRPr="00A628B2" w:rsidTr="00C965C0">
        <w:trPr>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地形坡度</w:t>
            </w:r>
            <w:r w:rsidRPr="00A628B2">
              <w:rPr>
                <w:rFonts w:hint="eastAsia"/>
                <w:kern w:val="0"/>
                <w:sz w:val="21"/>
                <w:szCs w:val="21"/>
              </w:rPr>
              <w:t>（</w:t>
            </w:r>
            <w:r w:rsidRPr="00A628B2">
              <w:rPr>
                <w:kern w:val="0"/>
                <w:sz w:val="21"/>
                <w:szCs w:val="21"/>
              </w:rPr>
              <w:t>°</w:t>
            </w:r>
            <w:r w:rsidRPr="00A628B2">
              <w:rPr>
                <w:rFonts w:hint="eastAsia"/>
                <w:kern w:val="0"/>
                <w:sz w:val="21"/>
                <w:szCs w:val="21"/>
              </w:rPr>
              <w:t>）</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2</w:t>
            </w:r>
            <w:r w:rsidRPr="00A628B2">
              <w:rPr>
                <w:kern w:val="0"/>
                <w:sz w:val="21"/>
                <w:szCs w:val="21"/>
              </w:rPr>
              <w:t>）</w:t>
            </w:r>
          </w:p>
        </w:tc>
        <w:tc>
          <w:tcPr>
            <w:tcW w:w="114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1.38%</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w:t>
            </w:r>
            <w:r w:rsidRPr="00A628B2">
              <w:rPr>
                <w:kern w:val="0"/>
                <w:sz w:val="21"/>
                <w:szCs w:val="21"/>
              </w:rPr>
              <w:t>，</w:t>
            </w:r>
            <w:r w:rsidRPr="00A628B2">
              <w:rPr>
                <w:kern w:val="0"/>
                <w:sz w:val="21"/>
                <w:szCs w:val="21"/>
              </w:rPr>
              <w:t>5</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0.69%</w:t>
            </w:r>
          </w:p>
        </w:tc>
        <w:tc>
          <w:tcPr>
            <w:tcW w:w="16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w:t>
            </w:r>
            <w:r w:rsidRPr="00A628B2">
              <w:rPr>
                <w:kern w:val="0"/>
                <w:sz w:val="21"/>
                <w:szCs w:val="21"/>
              </w:rPr>
              <w:t>，</w:t>
            </w:r>
            <w:r w:rsidRPr="00A628B2">
              <w:rPr>
                <w:kern w:val="0"/>
                <w:sz w:val="21"/>
                <w:szCs w:val="21"/>
              </w:rPr>
              <w:t>8</w:t>
            </w:r>
            <w:r w:rsidRPr="00A628B2">
              <w:rPr>
                <w:kern w:val="0"/>
                <w:sz w:val="21"/>
                <w:szCs w:val="21"/>
              </w:rPr>
              <w:t>）</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w:t>
            </w:r>
            <w:r w:rsidRPr="00A628B2">
              <w:rPr>
                <w:kern w:val="0"/>
                <w:sz w:val="21"/>
                <w:szCs w:val="21"/>
              </w:rPr>
              <w:t>，</w:t>
            </w:r>
            <w:r w:rsidRPr="00A628B2">
              <w:rPr>
                <w:kern w:val="0"/>
                <w:sz w:val="21"/>
                <w:szCs w:val="21"/>
              </w:rPr>
              <w:t>15</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w:t>
            </w:r>
            <w:r w:rsidRPr="00A628B2">
              <w:rPr>
                <w:kern w:val="0"/>
                <w:sz w:val="21"/>
                <w:szCs w:val="21"/>
              </w:rPr>
              <w:t>，</w:t>
            </w:r>
            <w:r w:rsidRPr="00A628B2">
              <w:rPr>
                <w:kern w:val="0"/>
                <w:sz w:val="21"/>
                <w:szCs w:val="21"/>
              </w:rPr>
              <w:t>90</w:t>
            </w:r>
            <w:r w:rsidRPr="00A628B2">
              <w:rPr>
                <w:rFonts w:hint="eastAsia"/>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-1.41%</w:t>
            </w:r>
          </w:p>
        </w:tc>
      </w:tr>
      <w:tr w:rsidR="009F4BD1" w:rsidRPr="00A628B2" w:rsidTr="00C965C0">
        <w:trPr>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有效土层厚度（</w:t>
            </w:r>
            <w:r w:rsidRPr="00A628B2">
              <w:rPr>
                <w:rFonts w:hint="eastAsia"/>
                <w:kern w:val="0"/>
                <w:sz w:val="21"/>
                <w:szCs w:val="21"/>
              </w:rPr>
              <w:t>厘米</w:t>
            </w:r>
            <w:r w:rsidRPr="00A628B2">
              <w:rPr>
                <w:kern w:val="0"/>
                <w:sz w:val="21"/>
                <w:szCs w:val="21"/>
              </w:rPr>
              <w:t>）</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100</w:t>
            </w:r>
            <w:r w:rsidRPr="00A628B2">
              <w:rPr>
                <w:kern w:val="0"/>
                <w:sz w:val="21"/>
                <w:szCs w:val="21"/>
              </w:rPr>
              <w:t>，</w:t>
            </w:r>
            <w:r w:rsidRPr="00A628B2">
              <w:rPr>
                <w:kern w:val="0"/>
                <w:sz w:val="21"/>
                <w:szCs w:val="21"/>
              </w:rPr>
              <w:t>+∞</w:t>
            </w:r>
            <w:r w:rsidRPr="00A628B2">
              <w:rPr>
                <w:kern w:val="0"/>
                <w:sz w:val="21"/>
                <w:szCs w:val="21"/>
              </w:rPr>
              <w:t>）</w:t>
            </w:r>
          </w:p>
        </w:tc>
        <w:tc>
          <w:tcPr>
            <w:tcW w:w="114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1.13%</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w:t>
            </w:r>
            <w:r w:rsidRPr="00A628B2">
              <w:rPr>
                <w:kern w:val="0"/>
                <w:sz w:val="21"/>
                <w:szCs w:val="21"/>
              </w:rPr>
              <w:t>，</w:t>
            </w:r>
            <w:r w:rsidRPr="00A628B2">
              <w:rPr>
                <w:kern w:val="0"/>
                <w:sz w:val="21"/>
                <w:szCs w:val="21"/>
              </w:rPr>
              <w:t>100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0.56%</w:t>
            </w:r>
          </w:p>
        </w:tc>
        <w:tc>
          <w:tcPr>
            <w:tcW w:w="16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60</w:t>
            </w:r>
            <w:r w:rsidRPr="00A628B2">
              <w:rPr>
                <w:kern w:val="0"/>
                <w:sz w:val="21"/>
                <w:szCs w:val="21"/>
              </w:rPr>
              <w:t>，</w:t>
            </w:r>
            <w:r w:rsidRPr="00A628B2">
              <w:rPr>
                <w:kern w:val="0"/>
                <w:sz w:val="21"/>
                <w:szCs w:val="21"/>
              </w:rPr>
              <w:t>80</w:t>
            </w:r>
            <w:r w:rsidRPr="00A628B2">
              <w:rPr>
                <w:kern w:val="0"/>
                <w:sz w:val="21"/>
                <w:szCs w:val="21"/>
              </w:rPr>
              <w:t>）</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w:t>
            </w:r>
            <w:r w:rsidRPr="00A628B2">
              <w:rPr>
                <w:kern w:val="0"/>
                <w:sz w:val="21"/>
                <w:szCs w:val="21"/>
              </w:rPr>
              <w:t>，</w:t>
            </w:r>
            <w:r w:rsidRPr="00A628B2">
              <w:rPr>
                <w:kern w:val="0"/>
                <w:sz w:val="21"/>
                <w:szCs w:val="21"/>
              </w:rPr>
              <w:t>60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-0.58%</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30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-1.16%</w:t>
            </w:r>
          </w:p>
        </w:tc>
      </w:tr>
      <w:tr w:rsidR="009F4BD1" w:rsidRPr="00A628B2" w:rsidTr="00C965C0">
        <w:trPr>
          <w:trHeight w:val="233"/>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w:t>
            </w:r>
            <w:r w:rsidRPr="00A628B2">
              <w:rPr>
                <w:kern w:val="0"/>
                <w:sz w:val="21"/>
                <w:szCs w:val="21"/>
              </w:rPr>
              <w:t>pH</w:t>
            </w:r>
            <w:r w:rsidRPr="00A628B2">
              <w:rPr>
                <w:kern w:val="0"/>
                <w:sz w:val="21"/>
                <w:szCs w:val="21"/>
              </w:rPr>
              <w:t>值</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6.0</w:t>
            </w:r>
            <w:r w:rsidRPr="00A628B2">
              <w:rPr>
                <w:kern w:val="0"/>
                <w:sz w:val="21"/>
                <w:szCs w:val="21"/>
              </w:rPr>
              <w:t>，</w:t>
            </w:r>
            <w:r w:rsidRPr="00A628B2">
              <w:rPr>
                <w:kern w:val="0"/>
                <w:sz w:val="21"/>
                <w:szCs w:val="21"/>
              </w:rPr>
              <w:t>7.9</w:t>
            </w:r>
            <w:r w:rsidRPr="00A628B2">
              <w:rPr>
                <w:kern w:val="0"/>
                <w:sz w:val="21"/>
                <w:szCs w:val="21"/>
              </w:rPr>
              <w:t>）</w:t>
            </w:r>
          </w:p>
        </w:tc>
        <w:tc>
          <w:tcPr>
            <w:tcW w:w="114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0.78%</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5.5</w:t>
            </w:r>
            <w:r w:rsidRPr="00A628B2">
              <w:rPr>
                <w:rFonts w:hint="eastAsia"/>
                <w:kern w:val="0"/>
                <w:sz w:val="21"/>
                <w:szCs w:val="21"/>
              </w:rPr>
              <w:t>，</w:t>
            </w:r>
            <w:r w:rsidRPr="00A628B2">
              <w:rPr>
                <w:kern w:val="0"/>
                <w:sz w:val="21"/>
                <w:szCs w:val="21"/>
              </w:rPr>
              <w:t>6.0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0.39%</w:t>
            </w:r>
          </w:p>
        </w:tc>
        <w:tc>
          <w:tcPr>
            <w:tcW w:w="16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w:t>
            </w:r>
            <w:r w:rsidRPr="00A628B2">
              <w:rPr>
                <w:kern w:val="0"/>
                <w:sz w:val="21"/>
                <w:szCs w:val="21"/>
              </w:rPr>
              <w:t>，</w:t>
            </w:r>
            <w:r w:rsidRPr="00A628B2">
              <w:rPr>
                <w:kern w:val="0"/>
                <w:sz w:val="21"/>
                <w:szCs w:val="21"/>
              </w:rPr>
              <w:t>5.5</w:t>
            </w:r>
            <w:r w:rsidRPr="00A628B2">
              <w:rPr>
                <w:kern w:val="0"/>
                <w:sz w:val="21"/>
                <w:szCs w:val="21"/>
              </w:rPr>
              <w:t>）</w:t>
            </w:r>
            <w:r w:rsidRPr="00A628B2">
              <w:rPr>
                <w:rFonts w:hint="eastAsia"/>
                <w:kern w:val="0"/>
                <w:sz w:val="21"/>
                <w:szCs w:val="21"/>
              </w:rPr>
              <w:t>或</w:t>
            </w:r>
            <w:r w:rsidRPr="00A628B2">
              <w:rPr>
                <w:kern w:val="0"/>
                <w:sz w:val="21"/>
                <w:szCs w:val="21"/>
              </w:rPr>
              <w:t>［</w:t>
            </w:r>
            <w:r w:rsidRPr="00A628B2">
              <w:rPr>
                <w:kern w:val="0"/>
                <w:sz w:val="21"/>
                <w:szCs w:val="21"/>
              </w:rPr>
              <w:t>7.9</w:t>
            </w:r>
            <w:r w:rsidRPr="00A628B2">
              <w:rPr>
                <w:kern w:val="0"/>
                <w:sz w:val="21"/>
                <w:szCs w:val="21"/>
              </w:rPr>
              <w:t>，</w:t>
            </w:r>
            <w:r w:rsidRPr="00A628B2">
              <w:rPr>
                <w:kern w:val="0"/>
                <w:sz w:val="21"/>
                <w:szCs w:val="21"/>
              </w:rPr>
              <w:t>8.5</w:t>
            </w:r>
            <w:r w:rsidRPr="00A628B2">
              <w:rPr>
                <w:kern w:val="0"/>
                <w:sz w:val="21"/>
                <w:szCs w:val="21"/>
              </w:rPr>
              <w:t>）</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4.5</w:t>
            </w:r>
            <w:r w:rsidRPr="00A628B2">
              <w:rPr>
                <w:kern w:val="0"/>
                <w:sz w:val="21"/>
                <w:szCs w:val="21"/>
              </w:rPr>
              <w:t>，</w:t>
            </w:r>
            <w:r w:rsidRPr="00A628B2">
              <w:rPr>
                <w:kern w:val="0"/>
                <w:sz w:val="21"/>
                <w:szCs w:val="21"/>
              </w:rPr>
              <w:t>5.0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4.5</w:t>
            </w:r>
            <w:r w:rsidRPr="00A628B2">
              <w:rPr>
                <w:kern w:val="0"/>
                <w:sz w:val="21"/>
                <w:szCs w:val="21"/>
              </w:rPr>
              <w:t>）或［</w:t>
            </w:r>
            <w:r w:rsidRPr="00A628B2">
              <w:rPr>
                <w:kern w:val="0"/>
                <w:sz w:val="21"/>
                <w:szCs w:val="21"/>
              </w:rPr>
              <w:t>8.5</w:t>
            </w:r>
            <w:r w:rsidRPr="00A628B2">
              <w:rPr>
                <w:kern w:val="0"/>
                <w:sz w:val="21"/>
                <w:szCs w:val="21"/>
              </w:rPr>
              <w:t>，</w:t>
            </w:r>
            <w:r w:rsidRPr="00A628B2">
              <w:rPr>
                <w:kern w:val="0"/>
                <w:sz w:val="21"/>
                <w:szCs w:val="21"/>
              </w:rPr>
              <w:t>14</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-0.80%</w:t>
            </w:r>
          </w:p>
        </w:tc>
      </w:tr>
      <w:tr w:rsidR="009F4BD1" w:rsidRPr="00A628B2" w:rsidTr="00C965C0">
        <w:trPr>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土壤有机质含量（</w:t>
            </w:r>
            <w:r w:rsidRPr="00A628B2">
              <w:rPr>
                <w:kern w:val="0"/>
                <w:sz w:val="21"/>
                <w:szCs w:val="21"/>
              </w:rPr>
              <w:t>%</w:t>
            </w:r>
            <w:r w:rsidRPr="00A628B2">
              <w:rPr>
                <w:kern w:val="0"/>
                <w:sz w:val="21"/>
                <w:szCs w:val="21"/>
              </w:rPr>
              <w:t>）</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w:t>
            </w:r>
            <w:r w:rsidRPr="00A628B2">
              <w:rPr>
                <w:kern w:val="0"/>
                <w:sz w:val="21"/>
                <w:szCs w:val="21"/>
              </w:rPr>
              <w:t>，</w:t>
            </w:r>
            <w:r w:rsidRPr="00A628B2">
              <w:rPr>
                <w:kern w:val="0"/>
                <w:sz w:val="21"/>
                <w:szCs w:val="21"/>
              </w:rPr>
              <w:t>100</w:t>
            </w:r>
            <w:r w:rsidRPr="00A628B2">
              <w:rPr>
                <w:kern w:val="0"/>
                <w:sz w:val="21"/>
                <w:szCs w:val="21"/>
              </w:rPr>
              <w:t>）</w:t>
            </w:r>
          </w:p>
        </w:tc>
        <w:tc>
          <w:tcPr>
            <w:tcW w:w="114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0.82%</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w:t>
            </w:r>
            <w:r w:rsidRPr="00A628B2">
              <w:rPr>
                <w:kern w:val="0"/>
                <w:sz w:val="21"/>
                <w:szCs w:val="21"/>
              </w:rPr>
              <w:t>，</w:t>
            </w:r>
            <w:r w:rsidRPr="00A628B2">
              <w:rPr>
                <w:kern w:val="0"/>
                <w:sz w:val="21"/>
                <w:szCs w:val="21"/>
              </w:rPr>
              <w:t>3</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0.41%</w:t>
            </w:r>
          </w:p>
        </w:tc>
        <w:tc>
          <w:tcPr>
            <w:tcW w:w="16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w:t>
            </w:r>
            <w:r w:rsidRPr="00A628B2">
              <w:rPr>
                <w:kern w:val="0"/>
                <w:sz w:val="21"/>
                <w:szCs w:val="21"/>
              </w:rPr>
              <w:t>，</w:t>
            </w:r>
            <w:r w:rsidRPr="00A628B2">
              <w:rPr>
                <w:kern w:val="0"/>
                <w:sz w:val="21"/>
                <w:szCs w:val="21"/>
              </w:rPr>
              <w:t>2</w:t>
            </w:r>
            <w:r w:rsidRPr="00A628B2">
              <w:rPr>
                <w:kern w:val="0"/>
                <w:sz w:val="21"/>
                <w:szCs w:val="21"/>
              </w:rPr>
              <w:t>）</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0.6</w:t>
            </w:r>
            <w:r w:rsidRPr="00A628B2">
              <w:rPr>
                <w:kern w:val="0"/>
                <w:sz w:val="21"/>
                <w:szCs w:val="21"/>
              </w:rPr>
              <w:t>，</w:t>
            </w:r>
            <w:r w:rsidRPr="00A628B2">
              <w:rPr>
                <w:kern w:val="0"/>
                <w:sz w:val="21"/>
                <w:szCs w:val="21"/>
              </w:rPr>
              <w:t>1</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-0.42%</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0.6</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-0.84%</w:t>
            </w:r>
          </w:p>
        </w:tc>
      </w:tr>
      <w:tr w:rsidR="009F4BD1" w:rsidRPr="00A628B2" w:rsidTr="00C965C0">
        <w:trPr>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土壤质地</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壤土</w:t>
            </w:r>
          </w:p>
        </w:tc>
        <w:tc>
          <w:tcPr>
            <w:tcW w:w="114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0.58%</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砂壤土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0.29%</w:t>
            </w:r>
          </w:p>
        </w:tc>
        <w:tc>
          <w:tcPr>
            <w:tcW w:w="16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粘土</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砂土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砾质土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-0.60%</w:t>
            </w:r>
          </w:p>
        </w:tc>
      </w:tr>
      <w:tr w:rsidR="009F4BD1" w:rsidRPr="00A628B2" w:rsidTr="00C965C0">
        <w:trPr>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水源水质</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Ⅰ</w:t>
            </w:r>
            <w:r w:rsidRPr="00A628B2">
              <w:rPr>
                <w:kern w:val="0"/>
                <w:sz w:val="21"/>
                <w:szCs w:val="21"/>
              </w:rPr>
              <w:t>类水、</w:t>
            </w:r>
          </w:p>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Ⅱ</w:t>
            </w:r>
            <w:r w:rsidRPr="00A628B2">
              <w:rPr>
                <w:kern w:val="0"/>
                <w:sz w:val="21"/>
                <w:szCs w:val="21"/>
              </w:rPr>
              <w:t>类水</w:t>
            </w:r>
          </w:p>
        </w:tc>
        <w:tc>
          <w:tcPr>
            <w:tcW w:w="114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1.62%</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Ⅲ</w:t>
            </w:r>
            <w:r w:rsidRPr="00A628B2">
              <w:rPr>
                <w:kern w:val="0"/>
                <w:sz w:val="21"/>
                <w:szCs w:val="21"/>
              </w:rPr>
              <w:t>类水、</w:t>
            </w:r>
            <w:r w:rsidRPr="00A628B2">
              <w:rPr>
                <w:rFonts w:ascii="宋体" w:eastAsia="宋体" w:hAnsi="宋体" w:cs="宋体" w:hint="eastAsia"/>
                <w:kern w:val="0"/>
                <w:sz w:val="21"/>
                <w:szCs w:val="21"/>
              </w:rPr>
              <w:t>Ⅳ</w:t>
            </w:r>
            <w:r w:rsidRPr="00A628B2">
              <w:rPr>
                <w:kern w:val="0"/>
                <w:sz w:val="21"/>
                <w:szCs w:val="21"/>
              </w:rPr>
              <w:t>类</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0.81%</w:t>
            </w:r>
          </w:p>
        </w:tc>
        <w:tc>
          <w:tcPr>
            <w:tcW w:w="16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Ⅴ</w:t>
            </w:r>
            <w:r w:rsidRPr="00A628B2">
              <w:rPr>
                <w:kern w:val="0"/>
                <w:sz w:val="21"/>
                <w:szCs w:val="21"/>
              </w:rPr>
              <w:t>类水</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劣</w:t>
            </w:r>
            <w:r w:rsidRPr="00A628B2">
              <w:rPr>
                <w:rFonts w:ascii="宋体" w:eastAsia="宋体" w:hAnsi="宋体" w:cs="宋体" w:hint="eastAsia"/>
                <w:kern w:val="0"/>
                <w:sz w:val="21"/>
                <w:szCs w:val="21"/>
              </w:rPr>
              <w:t>Ⅴ</w:t>
            </w:r>
            <w:r w:rsidRPr="00A628B2">
              <w:rPr>
                <w:kern w:val="0"/>
                <w:sz w:val="21"/>
                <w:szCs w:val="21"/>
              </w:rPr>
              <w:t>类水，</w:t>
            </w:r>
          </w:p>
          <w:p w:rsidR="009F4BD1" w:rsidRPr="00A628B2" w:rsidRDefault="009F4BD1" w:rsidP="00C965C0">
            <w:pPr>
              <w:widowControl/>
              <w:jc w:val="center"/>
              <w:rPr>
                <w:kern w:val="0"/>
                <w:sz w:val="21"/>
                <w:szCs w:val="21"/>
              </w:rPr>
            </w:pPr>
            <w:r w:rsidRPr="00A628B2">
              <w:rPr>
                <w:kern w:val="0"/>
                <w:sz w:val="21"/>
                <w:szCs w:val="21"/>
              </w:rPr>
              <w:t>但不黑臭</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-1.16%</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劣</w:t>
            </w:r>
            <w:r w:rsidRPr="00A628B2">
              <w:rPr>
                <w:rFonts w:ascii="宋体" w:eastAsia="宋体" w:hAnsi="宋体" w:cs="宋体" w:hint="eastAsia"/>
                <w:kern w:val="0"/>
                <w:sz w:val="21"/>
                <w:szCs w:val="21"/>
              </w:rPr>
              <w:t>Ⅴ</w:t>
            </w:r>
            <w:r w:rsidRPr="00A628B2">
              <w:rPr>
                <w:kern w:val="0"/>
                <w:sz w:val="21"/>
                <w:szCs w:val="21"/>
              </w:rPr>
              <w:t>类水，</w:t>
            </w:r>
          </w:p>
          <w:p w:rsidR="009F4BD1" w:rsidRPr="00A628B2" w:rsidRDefault="009F4BD1" w:rsidP="00C965C0">
            <w:pPr>
              <w:widowControl/>
              <w:jc w:val="center"/>
              <w:rPr>
                <w:kern w:val="0"/>
                <w:sz w:val="21"/>
                <w:szCs w:val="21"/>
              </w:rPr>
            </w:pPr>
            <w:r w:rsidRPr="00A628B2">
              <w:rPr>
                <w:kern w:val="0"/>
                <w:sz w:val="21"/>
                <w:szCs w:val="21"/>
              </w:rPr>
              <w:t>并黑臭</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-2.33%</w:t>
            </w:r>
          </w:p>
        </w:tc>
      </w:tr>
      <w:tr w:rsidR="009F4BD1" w:rsidRPr="00A628B2" w:rsidTr="00C965C0">
        <w:trPr>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水土流失</w:t>
            </w:r>
          </w:p>
          <w:p w:rsidR="009F4BD1" w:rsidRPr="00A628B2" w:rsidRDefault="009F4BD1" w:rsidP="00C965C0">
            <w:pPr>
              <w:widowControl/>
              <w:jc w:val="center"/>
              <w:rPr>
                <w:kern w:val="0"/>
                <w:sz w:val="21"/>
                <w:szCs w:val="21"/>
              </w:rPr>
            </w:pPr>
            <w:r w:rsidRPr="00A628B2">
              <w:rPr>
                <w:kern w:val="0"/>
                <w:sz w:val="21"/>
                <w:szCs w:val="21"/>
              </w:rPr>
              <w:t>状况</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不易发生水土流失</w:t>
            </w:r>
          </w:p>
        </w:tc>
        <w:tc>
          <w:tcPr>
            <w:tcW w:w="114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0.54%</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基本不发生水土流失</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0.27%</w:t>
            </w:r>
          </w:p>
        </w:tc>
        <w:tc>
          <w:tcPr>
            <w:tcW w:w="16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低度易发水土流失</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中度易发</w:t>
            </w:r>
          </w:p>
          <w:p w:rsidR="009F4BD1" w:rsidRPr="00A628B2" w:rsidRDefault="009F4BD1" w:rsidP="00C965C0">
            <w:pPr>
              <w:widowControl/>
              <w:jc w:val="center"/>
              <w:rPr>
                <w:kern w:val="0"/>
                <w:sz w:val="21"/>
                <w:szCs w:val="21"/>
              </w:rPr>
            </w:pPr>
            <w:r w:rsidRPr="00A628B2">
              <w:rPr>
                <w:kern w:val="0"/>
                <w:sz w:val="21"/>
                <w:szCs w:val="21"/>
              </w:rPr>
              <w:t>水土流失</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-0.28%</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高度易发水土流失</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-0.55%</w:t>
            </w:r>
          </w:p>
        </w:tc>
      </w:tr>
      <w:tr w:rsidR="009F4BD1" w:rsidRPr="00A628B2" w:rsidTr="00C965C0">
        <w:trPr>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灌溉条件</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充分满足</w:t>
            </w:r>
          </w:p>
        </w:tc>
        <w:tc>
          <w:tcPr>
            <w:tcW w:w="114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基本满足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0.78%</w:t>
            </w:r>
          </w:p>
        </w:tc>
        <w:tc>
          <w:tcPr>
            <w:tcW w:w="16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一般满足</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灌溉条件欠缺</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无灌溉</w:t>
            </w:r>
          </w:p>
          <w:p w:rsidR="009F4BD1" w:rsidRPr="00A628B2" w:rsidRDefault="009F4BD1" w:rsidP="00C965C0">
            <w:pPr>
              <w:widowControl/>
              <w:jc w:val="center"/>
              <w:rPr>
                <w:kern w:val="0"/>
                <w:sz w:val="21"/>
                <w:szCs w:val="21"/>
              </w:rPr>
            </w:pPr>
            <w:r w:rsidRPr="00A628B2">
              <w:rPr>
                <w:kern w:val="0"/>
                <w:sz w:val="21"/>
                <w:szCs w:val="21"/>
              </w:rPr>
              <w:t>条件</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-1.60%</w:t>
            </w:r>
          </w:p>
        </w:tc>
      </w:tr>
      <w:tr w:rsidR="009F4BD1" w:rsidRPr="00A628B2" w:rsidTr="00C965C0">
        <w:trPr>
          <w:trHeight w:val="540"/>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排水条件</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有健全的排水沟道</w:t>
            </w:r>
            <w:r w:rsidRPr="00A628B2">
              <w:rPr>
                <w:kern w:val="0"/>
                <w:sz w:val="21"/>
                <w:szCs w:val="21"/>
              </w:rPr>
              <w:t>(</w:t>
            </w:r>
            <w:r w:rsidRPr="00A628B2">
              <w:rPr>
                <w:kern w:val="0"/>
                <w:sz w:val="21"/>
                <w:szCs w:val="21"/>
              </w:rPr>
              <w:t>包括抽排</w:t>
            </w:r>
            <w:r w:rsidRPr="00A628B2">
              <w:rPr>
                <w:kern w:val="0"/>
                <w:sz w:val="21"/>
                <w:szCs w:val="21"/>
              </w:rPr>
              <w:t>)</w:t>
            </w:r>
          </w:p>
        </w:tc>
        <w:tc>
          <w:tcPr>
            <w:tcW w:w="114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排水体系基本健全</w:t>
            </w:r>
            <w:r w:rsidRPr="00A628B2">
              <w:rPr>
                <w:kern w:val="0"/>
                <w:sz w:val="21"/>
                <w:szCs w:val="21"/>
              </w:rPr>
              <w:t>(</w:t>
            </w:r>
            <w:r w:rsidRPr="00A628B2">
              <w:rPr>
                <w:kern w:val="0"/>
                <w:sz w:val="21"/>
                <w:szCs w:val="21"/>
              </w:rPr>
              <w:t>包括抽排</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0.38%</w:t>
            </w:r>
          </w:p>
        </w:tc>
        <w:tc>
          <w:tcPr>
            <w:tcW w:w="16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排水体系一般</w:t>
            </w:r>
            <w:r w:rsidRPr="00A628B2">
              <w:rPr>
                <w:kern w:val="0"/>
                <w:sz w:val="21"/>
                <w:szCs w:val="21"/>
              </w:rPr>
              <w:t>(</w:t>
            </w:r>
            <w:r w:rsidRPr="00A628B2">
              <w:rPr>
                <w:kern w:val="0"/>
                <w:sz w:val="21"/>
                <w:szCs w:val="21"/>
              </w:rPr>
              <w:t>包括抽排</w:t>
            </w:r>
            <w:r w:rsidRPr="00A628B2">
              <w:rPr>
                <w:kern w:val="0"/>
                <w:sz w:val="21"/>
                <w:szCs w:val="21"/>
              </w:rPr>
              <w:t>)</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排水体系不足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-0.39%</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无排水条件</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-0.78%</w:t>
            </w:r>
          </w:p>
        </w:tc>
      </w:tr>
      <w:tr w:rsidR="009F4BD1" w:rsidRPr="00A628B2" w:rsidTr="00C965C0">
        <w:trPr>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园艺设施</w:t>
            </w:r>
          </w:p>
          <w:p w:rsidR="009F4BD1" w:rsidRPr="00A628B2" w:rsidRDefault="009F4BD1" w:rsidP="00C965C0">
            <w:pPr>
              <w:widowControl/>
              <w:jc w:val="center"/>
              <w:rPr>
                <w:kern w:val="0"/>
                <w:sz w:val="21"/>
                <w:szCs w:val="21"/>
              </w:rPr>
            </w:pPr>
            <w:r w:rsidRPr="00A628B2">
              <w:rPr>
                <w:kern w:val="0"/>
                <w:sz w:val="21"/>
                <w:szCs w:val="21"/>
              </w:rPr>
              <w:t>状况</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园艺设施状况齐全</w:t>
            </w:r>
          </w:p>
        </w:tc>
        <w:tc>
          <w:tcPr>
            <w:tcW w:w="114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园艺设施状况比较齐全</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0.43%</w:t>
            </w:r>
          </w:p>
        </w:tc>
        <w:tc>
          <w:tcPr>
            <w:tcW w:w="16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园艺设施状况一般</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园艺设施状况比较缺少</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-0.44%</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园艺设施状况严重缺少</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-0.88%</w:t>
            </w:r>
          </w:p>
        </w:tc>
      </w:tr>
      <w:tr w:rsidR="009F4BD1" w:rsidRPr="00A628B2" w:rsidTr="00C965C0">
        <w:trPr>
          <w:trHeight w:val="136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利用现状</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经常进行种植工作和生产、经营活动</w:t>
            </w:r>
          </w:p>
        </w:tc>
        <w:tc>
          <w:tcPr>
            <w:tcW w:w="114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有一定种植工作和生产、经营活动</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0.48%</w:t>
            </w:r>
          </w:p>
        </w:tc>
        <w:tc>
          <w:tcPr>
            <w:tcW w:w="16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种植工作和生产、经营活动一般</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种植工作和生产、经营活动较少</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-0.49%</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丢弃或荒弃的园地</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-0.99%</w:t>
            </w:r>
          </w:p>
        </w:tc>
      </w:tr>
      <w:tr w:rsidR="009F4BD1" w:rsidRPr="00A628B2" w:rsidTr="00C965C0">
        <w:trPr>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利用集约度</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集约程度高，区域内的种植规模大且田块相对集中分布，无休耕或弃置现象</w:t>
            </w:r>
          </w:p>
        </w:tc>
        <w:tc>
          <w:tcPr>
            <w:tcW w:w="114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集约程度较高，区域内的种植规模较大且田块分布较集中</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0.40%</w:t>
            </w:r>
          </w:p>
        </w:tc>
        <w:tc>
          <w:tcPr>
            <w:tcW w:w="16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集约程度一般，区域内田块分布相对分散，种植规模一般</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集约程度较差，区域内田块分布较零散，种植规模小</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-0.41%</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集约程度差，区域内田块分布零散，不成规模</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-0.82%</w:t>
            </w:r>
          </w:p>
        </w:tc>
      </w:tr>
      <w:tr w:rsidR="009F4BD1" w:rsidRPr="00A628B2" w:rsidTr="00C965C0">
        <w:trPr>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经营效益</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区域可种植特色农作物，经营效益好</w:t>
            </w:r>
          </w:p>
        </w:tc>
        <w:tc>
          <w:tcPr>
            <w:tcW w:w="114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0.59%</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区域可种植特色农作物，经营效益较好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0.29%</w:t>
            </w:r>
          </w:p>
        </w:tc>
        <w:tc>
          <w:tcPr>
            <w:tcW w:w="16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区域可种植一般农作物，经营效益一般</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区域可种植一般农作物，经营效益较差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区域可种植一般农作物，</w:t>
            </w:r>
            <w:r w:rsidRPr="00A628B2">
              <w:rPr>
                <w:rFonts w:hint="eastAsia"/>
                <w:kern w:val="0"/>
                <w:sz w:val="21"/>
                <w:szCs w:val="21"/>
              </w:rPr>
              <w:t>但</w:t>
            </w:r>
            <w:r w:rsidRPr="00A628B2">
              <w:rPr>
                <w:kern w:val="0"/>
                <w:sz w:val="21"/>
                <w:szCs w:val="21"/>
              </w:rPr>
              <w:t>经营效益差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-0.60%</w:t>
            </w:r>
          </w:p>
        </w:tc>
      </w:tr>
      <w:tr w:rsidR="009F4BD1" w:rsidRPr="00A628B2" w:rsidTr="00C965C0">
        <w:trPr>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耕作距离</w:t>
            </w:r>
            <w:r w:rsidRPr="00A628B2">
              <w:rPr>
                <w:rFonts w:hint="eastAsia"/>
                <w:kern w:val="0"/>
                <w:sz w:val="21"/>
                <w:szCs w:val="21"/>
              </w:rPr>
              <w:t>（距离最近集中居民点）（米）</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114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1.38%</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rFonts w:hint="eastAsia"/>
                <w:kern w:val="0"/>
                <w:sz w:val="21"/>
                <w:szCs w:val="21"/>
              </w:rPr>
              <w:t>，</w:t>
            </w:r>
            <w:r w:rsidRPr="00A628B2">
              <w:rPr>
                <w:kern w:val="0"/>
                <w:sz w:val="21"/>
                <w:szCs w:val="21"/>
              </w:rPr>
              <w:t>800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0.69%</w:t>
            </w:r>
          </w:p>
        </w:tc>
        <w:tc>
          <w:tcPr>
            <w:tcW w:w="16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w:t>
            </w:r>
            <w:r w:rsidRPr="00A628B2">
              <w:rPr>
                <w:rFonts w:hint="eastAsia"/>
                <w:kern w:val="0"/>
                <w:sz w:val="21"/>
                <w:szCs w:val="21"/>
              </w:rPr>
              <w:t>，</w:t>
            </w:r>
            <w:r w:rsidRPr="00A628B2">
              <w:rPr>
                <w:kern w:val="0"/>
                <w:sz w:val="21"/>
                <w:szCs w:val="21"/>
              </w:rPr>
              <w:t>1200</w:t>
            </w:r>
            <w:r w:rsidRPr="00A628B2">
              <w:rPr>
                <w:kern w:val="0"/>
                <w:sz w:val="21"/>
                <w:szCs w:val="21"/>
              </w:rPr>
              <w:t>］</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1200</w:t>
            </w:r>
            <w:r w:rsidRPr="00A628B2">
              <w:rPr>
                <w:rFonts w:hint="eastAsia"/>
                <w:kern w:val="0"/>
                <w:sz w:val="21"/>
                <w:szCs w:val="21"/>
              </w:rPr>
              <w:t>，</w:t>
            </w:r>
            <w:r w:rsidRPr="00A628B2">
              <w:rPr>
                <w:kern w:val="0"/>
                <w:sz w:val="21"/>
                <w:szCs w:val="21"/>
              </w:rPr>
              <w:t>1500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-0.71%</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-1.42%</w:t>
            </w:r>
          </w:p>
        </w:tc>
      </w:tr>
      <w:tr w:rsidR="009F4BD1" w:rsidRPr="00A628B2" w:rsidTr="00C965C0">
        <w:trPr>
          <w:trHeight w:val="510"/>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城镇影响度</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位于越秀、天河、荔湾、海珠建成区范围。</w:t>
            </w:r>
          </w:p>
        </w:tc>
        <w:tc>
          <w:tcPr>
            <w:tcW w:w="114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1.33%</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位于越秀、天河、荔湾、海珠建成区以外的远郊范围；位于白云、黄埔、番禺建成区范围。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0.66%</w:t>
            </w:r>
          </w:p>
        </w:tc>
        <w:tc>
          <w:tcPr>
            <w:tcW w:w="16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位于花都、南沙、增城、从化的建成区范围；位于番禺、白云、黄埔建成区以外的远郊范围。</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-0.68%</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位于增城、从化区建成区以外的远郊范围。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-1.36%</w:t>
            </w:r>
          </w:p>
        </w:tc>
      </w:tr>
      <w:tr w:rsidR="009F4BD1" w:rsidRPr="00A628B2" w:rsidTr="00C965C0">
        <w:trPr>
          <w:trHeight w:val="510"/>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农贸市场影响度（距最近农贸市场距离）</w:t>
            </w:r>
            <w:r w:rsidRPr="00A628B2">
              <w:rPr>
                <w:rFonts w:hint="eastAsia"/>
                <w:kern w:val="0"/>
                <w:sz w:val="21"/>
                <w:szCs w:val="21"/>
              </w:rPr>
              <w:t>（米）</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114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1.05%</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rFonts w:hint="eastAsia"/>
                <w:kern w:val="0"/>
                <w:sz w:val="21"/>
                <w:szCs w:val="21"/>
              </w:rPr>
              <w:t>，</w:t>
            </w:r>
            <w:r w:rsidRPr="00A628B2">
              <w:rPr>
                <w:kern w:val="0"/>
                <w:sz w:val="21"/>
                <w:szCs w:val="21"/>
              </w:rPr>
              <w:t>800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0.52%</w:t>
            </w:r>
          </w:p>
        </w:tc>
        <w:tc>
          <w:tcPr>
            <w:tcW w:w="16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w:t>
            </w:r>
            <w:r w:rsidRPr="00A628B2">
              <w:rPr>
                <w:rFonts w:hint="eastAsia"/>
                <w:kern w:val="0"/>
                <w:sz w:val="21"/>
                <w:szCs w:val="21"/>
              </w:rPr>
              <w:t>，</w:t>
            </w:r>
            <w:r w:rsidRPr="00A628B2">
              <w:rPr>
                <w:kern w:val="0"/>
                <w:sz w:val="21"/>
                <w:szCs w:val="21"/>
              </w:rPr>
              <w:t>1200</w:t>
            </w:r>
            <w:r w:rsidRPr="00A628B2">
              <w:rPr>
                <w:kern w:val="0"/>
                <w:sz w:val="21"/>
                <w:szCs w:val="21"/>
              </w:rPr>
              <w:t>）</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1200</w:t>
            </w:r>
            <w:r w:rsidRPr="00A628B2">
              <w:rPr>
                <w:rFonts w:hint="eastAsia"/>
                <w:kern w:val="0"/>
                <w:sz w:val="21"/>
                <w:szCs w:val="21"/>
              </w:rPr>
              <w:t>，</w:t>
            </w:r>
            <w:r w:rsidRPr="00A628B2">
              <w:rPr>
                <w:kern w:val="0"/>
                <w:sz w:val="21"/>
                <w:szCs w:val="21"/>
              </w:rPr>
              <w:t>1500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-0.54%</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-1.08%</w:t>
            </w:r>
          </w:p>
        </w:tc>
      </w:tr>
      <w:tr w:rsidR="009F4BD1" w:rsidRPr="00A628B2" w:rsidTr="00C965C0">
        <w:trPr>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w:t>
            </w:r>
          </w:p>
          <w:p w:rsidR="009F4BD1" w:rsidRPr="00A628B2" w:rsidRDefault="009F4BD1" w:rsidP="00C965C0">
            <w:pPr>
              <w:widowControl/>
              <w:jc w:val="center"/>
              <w:rPr>
                <w:kern w:val="0"/>
                <w:sz w:val="21"/>
                <w:szCs w:val="21"/>
              </w:rPr>
            </w:pPr>
            <w:r w:rsidRPr="00A628B2">
              <w:rPr>
                <w:kern w:val="0"/>
                <w:sz w:val="21"/>
                <w:szCs w:val="21"/>
              </w:rPr>
              <w:t>价值</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生态及旅游价值大</w:t>
            </w:r>
          </w:p>
        </w:tc>
        <w:tc>
          <w:tcPr>
            <w:tcW w:w="114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0.71%</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生态及旅游价值较大</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0.36%</w:t>
            </w:r>
          </w:p>
        </w:tc>
        <w:tc>
          <w:tcPr>
            <w:tcW w:w="16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生态及旅游价值一般</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-0.36%</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-0.73%</w:t>
            </w:r>
          </w:p>
        </w:tc>
      </w:tr>
      <w:tr w:rsidR="009F4BD1" w:rsidRPr="00A628B2" w:rsidTr="00C965C0">
        <w:trPr>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道路通达度</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国道</w:t>
            </w:r>
          </w:p>
          <w:p w:rsidR="009F4BD1" w:rsidRPr="00A628B2" w:rsidRDefault="009F4BD1" w:rsidP="00C965C0">
            <w:pPr>
              <w:widowControl/>
              <w:jc w:val="center"/>
              <w:rPr>
                <w:kern w:val="0"/>
                <w:sz w:val="21"/>
                <w:szCs w:val="21"/>
              </w:rPr>
            </w:pPr>
            <w:r w:rsidRPr="00A628B2">
              <w:rPr>
                <w:kern w:val="0"/>
                <w:sz w:val="21"/>
                <w:szCs w:val="21"/>
              </w:rPr>
              <w:t>能通达</w:t>
            </w:r>
          </w:p>
        </w:tc>
        <w:tc>
          <w:tcPr>
            <w:tcW w:w="114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1.54%</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省道能通达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0.77%</w:t>
            </w:r>
          </w:p>
        </w:tc>
        <w:tc>
          <w:tcPr>
            <w:tcW w:w="16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县道能通达</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乡道能通达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-0.79%</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只有村道</w:t>
            </w:r>
          </w:p>
          <w:p w:rsidR="009F4BD1" w:rsidRPr="00A628B2" w:rsidRDefault="009F4BD1" w:rsidP="00C965C0">
            <w:pPr>
              <w:widowControl/>
              <w:jc w:val="center"/>
              <w:rPr>
                <w:kern w:val="0"/>
                <w:sz w:val="21"/>
                <w:szCs w:val="21"/>
              </w:rPr>
            </w:pPr>
            <w:r w:rsidRPr="00A628B2">
              <w:rPr>
                <w:kern w:val="0"/>
                <w:sz w:val="21"/>
                <w:szCs w:val="21"/>
              </w:rPr>
              <w:t>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-1.58%</w:t>
            </w:r>
          </w:p>
        </w:tc>
      </w:tr>
      <w:tr w:rsidR="009F4BD1" w:rsidRPr="00A628B2" w:rsidTr="00C965C0">
        <w:trPr>
          <w:trHeight w:val="76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对外交通便利度（距离最近港口、飞机场、火车站）（</w:t>
            </w:r>
            <w:r w:rsidRPr="00A628B2">
              <w:rPr>
                <w:rFonts w:hint="eastAsia"/>
                <w:kern w:val="0"/>
                <w:sz w:val="21"/>
                <w:szCs w:val="21"/>
              </w:rPr>
              <w:t>米</w:t>
            </w:r>
            <w:r w:rsidRPr="00A628B2">
              <w:rPr>
                <w:kern w:val="0"/>
                <w:sz w:val="21"/>
                <w:szCs w:val="21"/>
              </w:rPr>
              <w:t>）</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1500</w:t>
            </w:r>
            <w:r w:rsidRPr="00A628B2">
              <w:rPr>
                <w:kern w:val="0"/>
                <w:sz w:val="21"/>
                <w:szCs w:val="21"/>
              </w:rPr>
              <w:t>）</w:t>
            </w:r>
          </w:p>
        </w:tc>
        <w:tc>
          <w:tcPr>
            <w:tcW w:w="114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1.42%</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3000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0.71%</w:t>
            </w:r>
          </w:p>
        </w:tc>
        <w:tc>
          <w:tcPr>
            <w:tcW w:w="16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3000</w:t>
            </w:r>
            <w:r w:rsidRPr="00A628B2">
              <w:rPr>
                <w:kern w:val="0"/>
                <w:sz w:val="21"/>
                <w:szCs w:val="21"/>
              </w:rPr>
              <w:t>，</w:t>
            </w:r>
            <w:r w:rsidRPr="00A628B2">
              <w:rPr>
                <w:kern w:val="0"/>
                <w:sz w:val="21"/>
                <w:szCs w:val="21"/>
              </w:rPr>
              <w:t>5000</w:t>
            </w:r>
            <w:r w:rsidRPr="00A628B2">
              <w:rPr>
                <w:kern w:val="0"/>
                <w:sz w:val="21"/>
                <w:szCs w:val="21"/>
              </w:rPr>
              <w:t>）</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5000</w:t>
            </w:r>
            <w:r w:rsidRPr="00A628B2">
              <w:rPr>
                <w:kern w:val="0"/>
                <w:sz w:val="21"/>
                <w:szCs w:val="21"/>
              </w:rPr>
              <w:t>，</w:t>
            </w:r>
            <w:r w:rsidRPr="00A628B2">
              <w:rPr>
                <w:kern w:val="0"/>
                <w:sz w:val="21"/>
                <w:szCs w:val="21"/>
              </w:rPr>
              <w:t>8000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-0.73%</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-1.46%</w:t>
            </w:r>
          </w:p>
        </w:tc>
      </w:tr>
    </w:tbl>
    <w:p w:rsidR="009F4BD1" w:rsidRDefault="009F4BD1" w:rsidP="009F4BD1">
      <w:pPr>
        <w:spacing w:beforeLines="25" w:before="60" w:afterLines="25" w:after="60" w:line="300" w:lineRule="auto"/>
        <w:ind w:left="1324"/>
        <w:jc w:val="center"/>
        <w:outlineLvl w:val="6"/>
        <w:rPr>
          <w:rFonts w:ascii="Calibri" w:eastAsia="宋体" w:hAnsi="Calibri"/>
          <w:b/>
          <w:sz w:val="21"/>
          <w:szCs w:val="21"/>
        </w:rPr>
      </w:pPr>
      <w:r w:rsidRPr="00A628B2">
        <w:rPr>
          <w:rFonts w:ascii="Calibri" w:eastAsia="宋体" w:hAnsi="Calibri"/>
          <w:sz w:val="21"/>
          <w:szCs w:val="21"/>
        </w:rPr>
        <w:br w:type="page"/>
      </w:r>
      <w:r w:rsidRPr="00A628B2">
        <w:rPr>
          <w:rFonts w:ascii="黑体" w:eastAsia="黑体" w:hAnsi="黑体" w:hint="eastAsia"/>
          <w:b/>
          <w:sz w:val="24"/>
          <w:szCs w:val="24"/>
        </w:rPr>
        <w:lastRenderedPageBreak/>
        <w:t>表1</w:t>
      </w:r>
      <w:r w:rsidRPr="00A628B2">
        <w:rPr>
          <w:rFonts w:ascii="黑体" w:eastAsia="黑体" w:hAnsi="黑体"/>
          <w:b/>
          <w:sz w:val="24"/>
          <w:szCs w:val="24"/>
        </w:rPr>
        <w:t xml:space="preserve">-7  </w:t>
      </w:r>
      <w:r w:rsidRPr="00A628B2">
        <w:rPr>
          <w:rFonts w:ascii="黑体" w:eastAsia="黑体" w:hAnsi="黑体" w:hint="eastAsia"/>
          <w:b/>
          <w:sz w:val="24"/>
          <w:szCs w:val="24"/>
        </w:rPr>
        <w:t>广州市2017年</w:t>
      </w:r>
      <w:r w:rsidRPr="00A628B2">
        <w:rPr>
          <w:rFonts w:ascii="黑体" w:eastAsia="黑体" w:hAnsi="黑体"/>
          <w:b/>
          <w:sz w:val="24"/>
          <w:szCs w:val="24"/>
        </w:rPr>
        <w:t>国有园地基准地价三级修正系数表</w:t>
      </w:r>
    </w:p>
    <w:tbl>
      <w:tblPr>
        <w:tblW w:w="14885" w:type="dxa"/>
        <w:tblInd w:w="-318" w:type="dxa"/>
        <w:tblLook w:val="04A0" w:firstRow="1" w:lastRow="0" w:firstColumn="1" w:lastColumn="0" w:noHBand="0" w:noVBand="1"/>
      </w:tblPr>
      <w:tblGrid>
        <w:gridCol w:w="1560"/>
        <w:gridCol w:w="1405"/>
        <w:gridCol w:w="1122"/>
        <w:gridCol w:w="1584"/>
        <w:gridCol w:w="1134"/>
        <w:gridCol w:w="1701"/>
        <w:gridCol w:w="1134"/>
        <w:gridCol w:w="1559"/>
        <w:gridCol w:w="1134"/>
        <w:gridCol w:w="1418"/>
        <w:gridCol w:w="1134"/>
      </w:tblGrid>
      <w:tr w:rsidR="009F4BD1" w:rsidRPr="00A628B2" w:rsidTr="00C965C0">
        <w:trPr>
          <w:cantSplit/>
          <w:trHeight w:val="285"/>
          <w:tblHead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指标标准</w:t>
            </w:r>
          </w:p>
        </w:tc>
        <w:tc>
          <w:tcPr>
            <w:tcW w:w="2527"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优</w:t>
            </w:r>
          </w:p>
        </w:tc>
        <w:tc>
          <w:tcPr>
            <w:tcW w:w="2718"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较优</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一般</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较劣</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劣</w:t>
            </w:r>
          </w:p>
        </w:tc>
      </w:tr>
      <w:tr w:rsidR="009F4BD1" w:rsidRPr="00A628B2" w:rsidTr="00C965C0">
        <w:trPr>
          <w:cantSplit/>
          <w:trHeight w:val="285"/>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9F4BD1" w:rsidRPr="00A628B2" w:rsidRDefault="009F4BD1" w:rsidP="00C965C0">
            <w:pPr>
              <w:widowControl/>
              <w:jc w:val="left"/>
              <w:rPr>
                <w:b/>
                <w:bCs/>
                <w:kern w:val="0"/>
                <w:sz w:val="21"/>
                <w:szCs w:val="21"/>
              </w:rPr>
            </w:pP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2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8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r>
      <w:tr w:rsidR="009F4BD1" w:rsidRPr="00A628B2" w:rsidTr="00C965C0">
        <w:trPr>
          <w:cantSplit/>
          <w:trHeight w:val="510"/>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地貌类型</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w:t>
            </w:r>
          </w:p>
          <w:p w:rsidR="009F4BD1" w:rsidRPr="00A628B2" w:rsidRDefault="009F4BD1" w:rsidP="00C965C0">
            <w:pPr>
              <w:widowControl/>
              <w:jc w:val="center"/>
              <w:rPr>
                <w:kern w:val="0"/>
                <w:sz w:val="21"/>
                <w:szCs w:val="21"/>
              </w:rPr>
            </w:pPr>
            <w:r w:rsidRPr="00A628B2">
              <w:rPr>
                <w:kern w:val="0"/>
                <w:sz w:val="21"/>
                <w:szCs w:val="21"/>
              </w:rPr>
              <w:t>地带</w:t>
            </w:r>
          </w:p>
        </w:tc>
        <w:tc>
          <w:tcPr>
            <w:tcW w:w="112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1.15%</w:t>
            </w:r>
          </w:p>
        </w:tc>
        <w:tc>
          <w:tcPr>
            <w:tcW w:w="158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处于平原、丘陵过渡地带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0.58%</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w:t>
            </w:r>
          </w:p>
          <w:p w:rsidR="009F4BD1" w:rsidRPr="00A628B2" w:rsidRDefault="009F4BD1" w:rsidP="00C965C0">
            <w:pPr>
              <w:widowControl/>
              <w:jc w:val="center"/>
              <w:rPr>
                <w:kern w:val="0"/>
                <w:sz w:val="21"/>
                <w:szCs w:val="21"/>
              </w:rPr>
            </w:pPr>
            <w:r w:rsidRPr="00A628B2">
              <w:rPr>
                <w:kern w:val="0"/>
                <w:sz w:val="21"/>
                <w:szCs w:val="21"/>
              </w:rPr>
              <w:t>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处于丘陵、山地过渡地带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-0.59%</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处于山地</w:t>
            </w:r>
          </w:p>
          <w:p w:rsidR="009F4BD1" w:rsidRPr="00A628B2" w:rsidRDefault="009F4BD1" w:rsidP="00C965C0">
            <w:pPr>
              <w:widowControl/>
              <w:jc w:val="center"/>
              <w:rPr>
                <w:kern w:val="0"/>
                <w:sz w:val="21"/>
                <w:szCs w:val="21"/>
              </w:rPr>
            </w:pPr>
            <w:r w:rsidRPr="00A628B2">
              <w:rPr>
                <w:kern w:val="0"/>
                <w:sz w:val="21"/>
                <w:szCs w:val="21"/>
              </w:rPr>
              <w:t>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-1.18%</w:t>
            </w:r>
          </w:p>
        </w:tc>
      </w:tr>
      <w:tr w:rsidR="009F4BD1" w:rsidRPr="00A628B2" w:rsidTr="00C965C0">
        <w:trPr>
          <w:cantSplit/>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地形坡度</w:t>
            </w:r>
            <w:r w:rsidRPr="00A628B2">
              <w:rPr>
                <w:rFonts w:hint="eastAsia"/>
                <w:kern w:val="0"/>
                <w:sz w:val="21"/>
                <w:szCs w:val="21"/>
              </w:rPr>
              <w:t>（</w:t>
            </w:r>
            <w:r w:rsidRPr="00A628B2">
              <w:rPr>
                <w:kern w:val="0"/>
                <w:sz w:val="21"/>
                <w:szCs w:val="21"/>
              </w:rPr>
              <w:t>°</w:t>
            </w:r>
            <w:r w:rsidRPr="00A628B2">
              <w:rPr>
                <w:rFonts w:hint="eastAsia"/>
                <w:kern w:val="0"/>
                <w:sz w:val="21"/>
                <w:szCs w:val="21"/>
              </w:rPr>
              <w:t>）</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2</w:t>
            </w:r>
            <w:r w:rsidRPr="00A628B2">
              <w:rPr>
                <w:kern w:val="0"/>
                <w:sz w:val="21"/>
                <w:szCs w:val="21"/>
              </w:rPr>
              <w:t>）</w:t>
            </w:r>
          </w:p>
        </w:tc>
        <w:tc>
          <w:tcPr>
            <w:tcW w:w="112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1.30%</w:t>
            </w:r>
          </w:p>
        </w:tc>
        <w:tc>
          <w:tcPr>
            <w:tcW w:w="158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w:t>
            </w:r>
            <w:r w:rsidRPr="00A628B2">
              <w:rPr>
                <w:kern w:val="0"/>
                <w:sz w:val="21"/>
                <w:szCs w:val="21"/>
              </w:rPr>
              <w:t>，</w:t>
            </w:r>
            <w:r w:rsidRPr="00A628B2">
              <w:rPr>
                <w:kern w:val="0"/>
                <w:sz w:val="21"/>
                <w:szCs w:val="21"/>
              </w:rPr>
              <w:t>5</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0.65%</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w:t>
            </w:r>
            <w:r w:rsidRPr="00A628B2">
              <w:rPr>
                <w:kern w:val="0"/>
                <w:sz w:val="21"/>
                <w:szCs w:val="21"/>
              </w:rPr>
              <w:t>，</w:t>
            </w:r>
            <w:r w:rsidRPr="00A628B2">
              <w:rPr>
                <w:kern w:val="0"/>
                <w:sz w:val="21"/>
                <w:szCs w:val="21"/>
              </w:rPr>
              <w:t>8</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w:t>
            </w:r>
            <w:r w:rsidRPr="00A628B2">
              <w:rPr>
                <w:kern w:val="0"/>
                <w:sz w:val="21"/>
                <w:szCs w:val="21"/>
              </w:rPr>
              <w:t>，</w:t>
            </w:r>
            <w:r w:rsidRPr="00A628B2">
              <w:rPr>
                <w:kern w:val="0"/>
                <w:sz w:val="21"/>
                <w:szCs w:val="21"/>
              </w:rPr>
              <w:t>15</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-0.67%</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w:t>
            </w:r>
            <w:r w:rsidRPr="00A628B2">
              <w:rPr>
                <w:kern w:val="0"/>
                <w:sz w:val="21"/>
                <w:szCs w:val="21"/>
              </w:rPr>
              <w:t>，</w:t>
            </w:r>
            <w:r w:rsidRPr="00A628B2">
              <w:rPr>
                <w:kern w:val="0"/>
                <w:sz w:val="21"/>
                <w:szCs w:val="21"/>
              </w:rPr>
              <w:t>90</w:t>
            </w:r>
            <w:r w:rsidRPr="00A628B2">
              <w:rPr>
                <w:rFonts w:hint="eastAsia"/>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-1.33%</w:t>
            </w:r>
          </w:p>
        </w:tc>
      </w:tr>
      <w:tr w:rsidR="009F4BD1" w:rsidRPr="00A628B2" w:rsidTr="00C965C0">
        <w:trPr>
          <w:cantSplit/>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有效土层厚度（</w:t>
            </w:r>
            <w:r w:rsidRPr="00A628B2">
              <w:rPr>
                <w:rFonts w:hint="eastAsia"/>
                <w:kern w:val="0"/>
                <w:sz w:val="21"/>
                <w:szCs w:val="21"/>
              </w:rPr>
              <w:t>厘米</w:t>
            </w:r>
            <w:r w:rsidRPr="00A628B2">
              <w:rPr>
                <w:kern w:val="0"/>
                <w:sz w:val="21"/>
                <w:szCs w:val="21"/>
              </w:rPr>
              <w:t>）</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100</w:t>
            </w:r>
            <w:r w:rsidRPr="00A628B2">
              <w:rPr>
                <w:kern w:val="0"/>
                <w:sz w:val="21"/>
                <w:szCs w:val="21"/>
              </w:rPr>
              <w:t>，</w:t>
            </w:r>
            <w:r w:rsidRPr="00A628B2">
              <w:rPr>
                <w:kern w:val="0"/>
                <w:sz w:val="21"/>
                <w:szCs w:val="21"/>
              </w:rPr>
              <w:t>+∞</w:t>
            </w:r>
            <w:r w:rsidRPr="00A628B2">
              <w:rPr>
                <w:kern w:val="0"/>
                <w:sz w:val="21"/>
                <w:szCs w:val="21"/>
              </w:rPr>
              <w:t>）</w:t>
            </w:r>
          </w:p>
        </w:tc>
        <w:tc>
          <w:tcPr>
            <w:tcW w:w="112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1.06%</w:t>
            </w:r>
          </w:p>
        </w:tc>
        <w:tc>
          <w:tcPr>
            <w:tcW w:w="158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w:t>
            </w:r>
            <w:r w:rsidRPr="00A628B2">
              <w:rPr>
                <w:kern w:val="0"/>
                <w:sz w:val="21"/>
                <w:szCs w:val="21"/>
              </w:rPr>
              <w:t>，</w:t>
            </w:r>
            <w:r w:rsidRPr="00A628B2">
              <w:rPr>
                <w:kern w:val="0"/>
                <w:sz w:val="21"/>
                <w:szCs w:val="21"/>
              </w:rPr>
              <w:t>100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0.53%</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60</w:t>
            </w:r>
            <w:r w:rsidRPr="00A628B2">
              <w:rPr>
                <w:kern w:val="0"/>
                <w:sz w:val="21"/>
                <w:szCs w:val="21"/>
              </w:rPr>
              <w:t>，</w:t>
            </w:r>
            <w:r w:rsidRPr="00A628B2">
              <w:rPr>
                <w:kern w:val="0"/>
                <w:sz w:val="21"/>
                <w:szCs w:val="21"/>
              </w:rPr>
              <w:t>80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w:t>
            </w:r>
            <w:r w:rsidRPr="00A628B2">
              <w:rPr>
                <w:kern w:val="0"/>
                <w:sz w:val="21"/>
                <w:szCs w:val="21"/>
              </w:rPr>
              <w:t>，</w:t>
            </w:r>
            <w:r w:rsidRPr="00A628B2">
              <w:rPr>
                <w:kern w:val="0"/>
                <w:sz w:val="21"/>
                <w:szCs w:val="21"/>
              </w:rPr>
              <w:t>60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-0.55%</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30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-1.09%</w:t>
            </w:r>
          </w:p>
        </w:tc>
      </w:tr>
      <w:tr w:rsidR="009F4BD1" w:rsidRPr="00A628B2" w:rsidTr="00C965C0">
        <w:trPr>
          <w:cantSplit/>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w:t>
            </w:r>
            <w:r w:rsidRPr="00A628B2">
              <w:rPr>
                <w:kern w:val="0"/>
                <w:sz w:val="21"/>
                <w:szCs w:val="21"/>
              </w:rPr>
              <w:t>pH</w:t>
            </w:r>
            <w:r w:rsidRPr="00A628B2">
              <w:rPr>
                <w:kern w:val="0"/>
                <w:sz w:val="21"/>
                <w:szCs w:val="21"/>
              </w:rPr>
              <w:t>值</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6.0</w:t>
            </w:r>
            <w:r w:rsidRPr="00A628B2">
              <w:rPr>
                <w:kern w:val="0"/>
                <w:sz w:val="21"/>
                <w:szCs w:val="21"/>
              </w:rPr>
              <w:t>，</w:t>
            </w:r>
            <w:r w:rsidRPr="00A628B2">
              <w:rPr>
                <w:kern w:val="0"/>
                <w:sz w:val="21"/>
                <w:szCs w:val="21"/>
              </w:rPr>
              <w:t>7.9</w:t>
            </w:r>
            <w:r w:rsidRPr="00A628B2">
              <w:rPr>
                <w:kern w:val="0"/>
                <w:sz w:val="21"/>
                <w:szCs w:val="21"/>
              </w:rPr>
              <w:t>）</w:t>
            </w:r>
          </w:p>
        </w:tc>
        <w:tc>
          <w:tcPr>
            <w:tcW w:w="112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0.73%</w:t>
            </w:r>
          </w:p>
        </w:tc>
        <w:tc>
          <w:tcPr>
            <w:tcW w:w="158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5.5</w:t>
            </w:r>
            <w:r w:rsidRPr="00A628B2">
              <w:rPr>
                <w:rFonts w:hint="eastAsia"/>
                <w:kern w:val="0"/>
                <w:sz w:val="21"/>
                <w:szCs w:val="21"/>
              </w:rPr>
              <w:t>，</w:t>
            </w:r>
            <w:r w:rsidRPr="00A628B2">
              <w:rPr>
                <w:kern w:val="0"/>
                <w:sz w:val="21"/>
                <w:szCs w:val="21"/>
              </w:rPr>
              <w:t>6.0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0.37%</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w:t>
            </w:r>
            <w:r w:rsidRPr="00A628B2">
              <w:rPr>
                <w:kern w:val="0"/>
                <w:sz w:val="21"/>
                <w:szCs w:val="21"/>
              </w:rPr>
              <w:t>，</w:t>
            </w:r>
            <w:r w:rsidRPr="00A628B2">
              <w:rPr>
                <w:kern w:val="0"/>
                <w:sz w:val="21"/>
                <w:szCs w:val="21"/>
              </w:rPr>
              <w:t>5.5</w:t>
            </w:r>
            <w:r w:rsidRPr="00A628B2">
              <w:rPr>
                <w:kern w:val="0"/>
                <w:sz w:val="21"/>
                <w:szCs w:val="21"/>
              </w:rPr>
              <w:t>）</w:t>
            </w:r>
            <w:r w:rsidRPr="00A628B2">
              <w:rPr>
                <w:rFonts w:hint="eastAsia"/>
                <w:kern w:val="0"/>
                <w:sz w:val="21"/>
                <w:szCs w:val="21"/>
              </w:rPr>
              <w:t>或</w:t>
            </w:r>
            <w:r w:rsidRPr="00A628B2">
              <w:rPr>
                <w:kern w:val="0"/>
                <w:sz w:val="21"/>
                <w:szCs w:val="21"/>
              </w:rPr>
              <w:t>［</w:t>
            </w:r>
            <w:r w:rsidRPr="00A628B2">
              <w:rPr>
                <w:kern w:val="0"/>
                <w:sz w:val="21"/>
                <w:szCs w:val="21"/>
              </w:rPr>
              <w:t>7.9</w:t>
            </w:r>
            <w:r w:rsidRPr="00A628B2">
              <w:rPr>
                <w:kern w:val="0"/>
                <w:sz w:val="21"/>
                <w:szCs w:val="21"/>
              </w:rPr>
              <w:t>，</w:t>
            </w:r>
            <w:r w:rsidRPr="00A628B2">
              <w:rPr>
                <w:kern w:val="0"/>
                <w:sz w:val="21"/>
                <w:szCs w:val="21"/>
              </w:rPr>
              <w:t>8.5</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4.5</w:t>
            </w:r>
            <w:r w:rsidRPr="00A628B2">
              <w:rPr>
                <w:kern w:val="0"/>
                <w:sz w:val="21"/>
                <w:szCs w:val="21"/>
              </w:rPr>
              <w:t>，</w:t>
            </w:r>
            <w:r w:rsidRPr="00A628B2">
              <w:rPr>
                <w:kern w:val="0"/>
                <w:sz w:val="21"/>
                <w:szCs w:val="21"/>
              </w:rPr>
              <w:t>5.0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-0.38%</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4.5</w:t>
            </w:r>
            <w:r w:rsidRPr="00A628B2">
              <w:rPr>
                <w:kern w:val="0"/>
                <w:sz w:val="21"/>
                <w:szCs w:val="21"/>
              </w:rPr>
              <w:t>）或［</w:t>
            </w:r>
            <w:r w:rsidRPr="00A628B2">
              <w:rPr>
                <w:kern w:val="0"/>
                <w:sz w:val="21"/>
                <w:szCs w:val="21"/>
              </w:rPr>
              <w:t>8.5</w:t>
            </w:r>
            <w:r w:rsidRPr="00A628B2">
              <w:rPr>
                <w:kern w:val="0"/>
                <w:sz w:val="21"/>
                <w:szCs w:val="21"/>
              </w:rPr>
              <w:t>，</w:t>
            </w:r>
            <w:r w:rsidRPr="00A628B2">
              <w:rPr>
                <w:kern w:val="0"/>
                <w:sz w:val="21"/>
                <w:szCs w:val="21"/>
              </w:rPr>
              <w:t>14</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-0.75%</w:t>
            </w:r>
          </w:p>
        </w:tc>
      </w:tr>
      <w:tr w:rsidR="009F4BD1" w:rsidRPr="00A628B2" w:rsidTr="00C965C0">
        <w:trPr>
          <w:cantSplit/>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土壤有机质含量（</w:t>
            </w:r>
            <w:r w:rsidRPr="00A628B2">
              <w:rPr>
                <w:kern w:val="0"/>
                <w:sz w:val="21"/>
                <w:szCs w:val="21"/>
              </w:rPr>
              <w:t>%</w:t>
            </w:r>
            <w:r w:rsidRPr="00A628B2">
              <w:rPr>
                <w:kern w:val="0"/>
                <w:sz w:val="21"/>
                <w:szCs w:val="21"/>
              </w:rPr>
              <w:t>）</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w:t>
            </w:r>
            <w:r w:rsidRPr="00A628B2">
              <w:rPr>
                <w:kern w:val="0"/>
                <w:sz w:val="21"/>
                <w:szCs w:val="21"/>
              </w:rPr>
              <w:t>，</w:t>
            </w:r>
            <w:r w:rsidRPr="00A628B2">
              <w:rPr>
                <w:kern w:val="0"/>
                <w:sz w:val="21"/>
                <w:szCs w:val="21"/>
              </w:rPr>
              <w:t>100</w:t>
            </w:r>
            <w:r w:rsidRPr="00A628B2">
              <w:rPr>
                <w:kern w:val="0"/>
                <w:sz w:val="21"/>
                <w:szCs w:val="21"/>
              </w:rPr>
              <w:t>）</w:t>
            </w:r>
          </w:p>
        </w:tc>
        <w:tc>
          <w:tcPr>
            <w:tcW w:w="112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0.77%</w:t>
            </w:r>
          </w:p>
        </w:tc>
        <w:tc>
          <w:tcPr>
            <w:tcW w:w="158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w:t>
            </w:r>
            <w:r w:rsidRPr="00A628B2">
              <w:rPr>
                <w:kern w:val="0"/>
                <w:sz w:val="21"/>
                <w:szCs w:val="21"/>
              </w:rPr>
              <w:t>，</w:t>
            </w:r>
            <w:r w:rsidRPr="00A628B2">
              <w:rPr>
                <w:kern w:val="0"/>
                <w:sz w:val="21"/>
                <w:szCs w:val="21"/>
              </w:rPr>
              <w:t>3</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0.39%</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w:t>
            </w:r>
            <w:r w:rsidRPr="00A628B2">
              <w:rPr>
                <w:kern w:val="0"/>
                <w:sz w:val="21"/>
                <w:szCs w:val="21"/>
              </w:rPr>
              <w:t>，</w:t>
            </w:r>
            <w:r w:rsidRPr="00A628B2">
              <w:rPr>
                <w:kern w:val="0"/>
                <w:sz w:val="21"/>
                <w:szCs w:val="21"/>
              </w:rPr>
              <w:t>2</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0.6</w:t>
            </w:r>
            <w:r w:rsidRPr="00A628B2">
              <w:rPr>
                <w:kern w:val="0"/>
                <w:sz w:val="21"/>
                <w:szCs w:val="21"/>
              </w:rPr>
              <w:t>，</w:t>
            </w:r>
            <w:r w:rsidRPr="00A628B2">
              <w:rPr>
                <w:kern w:val="0"/>
                <w:sz w:val="21"/>
                <w:szCs w:val="21"/>
              </w:rPr>
              <w:t>1</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0.6</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-0.79%</w:t>
            </w:r>
          </w:p>
        </w:tc>
      </w:tr>
      <w:tr w:rsidR="009F4BD1" w:rsidRPr="00A628B2" w:rsidTr="00C965C0">
        <w:trPr>
          <w:cantSplit/>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土壤质地</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壤土</w:t>
            </w:r>
          </w:p>
        </w:tc>
        <w:tc>
          <w:tcPr>
            <w:tcW w:w="112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0.55%</w:t>
            </w:r>
          </w:p>
        </w:tc>
        <w:tc>
          <w:tcPr>
            <w:tcW w:w="158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砂壤土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0.28%</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粘土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砂土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-0.28%</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砾质土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-0.56%</w:t>
            </w:r>
          </w:p>
        </w:tc>
      </w:tr>
      <w:tr w:rsidR="009F4BD1" w:rsidRPr="00A628B2" w:rsidTr="00C965C0">
        <w:trPr>
          <w:cantSplit/>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水源水质</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Ⅰ</w:t>
            </w:r>
            <w:r w:rsidRPr="00A628B2">
              <w:rPr>
                <w:kern w:val="0"/>
                <w:sz w:val="21"/>
                <w:szCs w:val="21"/>
              </w:rPr>
              <w:t>类水、</w:t>
            </w:r>
          </w:p>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Ⅱ</w:t>
            </w:r>
            <w:r w:rsidRPr="00A628B2">
              <w:rPr>
                <w:kern w:val="0"/>
                <w:sz w:val="21"/>
                <w:szCs w:val="21"/>
              </w:rPr>
              <w:t>类水</w:t>
            </w:r>
          </w:p>
        </w:tc>
        <w:tc>
          <w:tcPr>
            <w:tcW w:w="112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1.53%</w:t>
            </w:r>
          </w:p>
        </w:tc>
        <w:tc>
          <w:tcPr>
            <w:tcW w:w="158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Ⅲ</w:t>
            </w:r>
            <w:r w:rsidRPr="00A628B2">
              <w:rPr>
                <w:kern w:val="0"/>
                <w:sz w:val="21"/>
                <w:szCs w:val="21"/>
              </w:rPr>
              <w:t>类水、</w:t>
            </w:r>
            <w:r w:rsidRPr="00A628B2">
              <w:rPr>
                <w:rFonts w:ascii="宋体" w:eastAsia="宋体" w:hAnsi="宋体" w:cs="宋体" w:hint="eastAsia"/>
                <w:kern w:val="0"/>
                <w:sz w:val="21"/>
                <w:szCs w:val="21"/>
              </w:rPr>
              <w:t>Ⅳ</w:t>
            </w:r>
            <w:r w:rsidRPr="00A628B2">
              <w:rPr>
                <w:kern w:val="0"/>
                <w:sz w:val="21"/>
                <w:szCs w:val="21"/>
              </w:rPr>
              <w:t>类</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0.77%</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Ⅴ</w:t>
            </w:r>
            <w:r w:rsidRPr="00A628B2">
              <w:rPr>
                <w:kern w:val="0"/>
                <w:sz w:val="21"/>
                <w:szCs w:val="21"/>
              </w:rPr>
              <w:t>类水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劣</w:t>
            </w:r>
            <w:r w:rsidRPr="00A628B2">
              <w:rPr>
                <w:rFonts w:ascii="宋体" w:eastAsia="宋体" w:hAnsi="宋体" w:cs="宋体" w:hint="eastAsia"/>
                <w:kern w:val="0"/>
                <w:sz w:val="21"/>
                <w:szCs w:val="21"/>
              </w:rPr>
              <w:t>Ⅴ</w:t>
            </w:r>
            <w:r w:rsidRPr="00A628B2">
              <w:rPr>
                <w:kern w:val="0"/>
                <w:sz w:val="21"/>
                <w:szCs w:val="21"/>
              </w:rPr>
              <w:t>类水，</w:t>
            </w:r>
          </w:p>
          <w:p w:rsidR="009F4BD1" w:rsidRPr="00A628B2" w:rsidRDefault="009F4BD1" w:rsidP="00C965C0">
            <w:pPr>
              <w:widowControl/>
              <w:jc w:val="center"/>
              <w:rPr>
                <w:kern w:val="0"/>
                <w:sz w:val="21"/>
                <w:szCs w:val="21"/>
              </w:rPr>
            </w:pPr>
            <w:r w:rsidRPr="00A628B2">
              <w:rPr>
                <w:kern w:val="0"/>
                <w:sz w:val="21"/>
                <w:szCs w:val="21"/>
              </w:rPr>
              <w:t>但不黑臭</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劣</w:t>
            </w:r>
            <w:r w:rsidRPr="00A628B2">
              <w:rPr>
                <w:rFonts w:ascii="宋体" w:eastAsia="宋体" w:hAnsi="宋体" w:cs="宋体" w:hint="eastAsia"/>
                <w:kern w:val="0"/>
                <w:sz w:val="21"/>
                <w:szCs w:val="21"/>
              </w:rPr>
              <w:t>Ⅴ</w:t>
            </w:r>
            <w:r w:rsidRPr="00A628B2">
              <w:rPr>
                <w:kern w:val="0"/>
                <w:sz w:val="21"/>
                <w:szCs w:val="21"/>
              </w:rPr>
              <w:t>类水，</w:t>
            </w:r>
          </w:p>
          <w:p w:rsidR="009F4BD1" w:rsidRPr="00A628B2" w:rsidRDefault="009F4BD1" w:rsidP="00C965C0">
            <w:pPr>
              <w:widowControl/>
              <w:jc w:val="center"/>
              <w:rPr>
                <w:kern w:val="0"/>
                <w:sz w:val="21"/>
                <w:szCs w:val="21"/>
              </w:rPr>
            </w:pPr>
            <w:r w:rsidRPr="00A628B2">
              <w:rPr>
                <w:kern w:val="0"/>
                <w:sz w:val="21"/>
                <w:szCs w:val="21"/>
              </w:rPr>
              <w:t>并黑臭</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-2.20%</w:t>
            </w:r>
          </w:p>
        </w:tc>
      </w:tr>
      <w:tr w:rsidR="009F4BD1" w:rsidRPr="00A628B2" w:rsidTr="00C965C0">
        <w:trPr>
          <w:cantSplit/>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水土流失</w:t>
            </w:r>
          </w:p>
          <w:p w:rsidR="009F4BD1" w:rsidRPr="00A628B2" w:rsidRDefault="009F4BD1" w:rsidP="00C965C0">
            <w:pPr>
              <w:widowControl/>
              <w:jc w:val="center"/>
              <w:rPr>
                <w:kern w:val="0"/>
                <w:sz w:val="21"/>
                <w:szCs w:val="21"/>
              </w:rPr>
            </w:pPr>
            <w:r w:rsidRPr="00A628B2">
              <w:rPr>
                <w:kern w:val="0"/>
                <w:sz w:val="21"/>
                <w:szCs w:val="21"/>
              </w:rPr>
              <w:t>状况</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不易发生水土流失</w:t>
            </w:r>
          </w:p>
        </w:tc>
        <w:tc>
          <w:tcPr>
            <w:tcW w:w="112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0.51%</w:t>
            </w:r>
          </w:p>
        </w:tc>
        <w:tc>
          <w:tcPr>
            <w:tcW w:w="158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基本不发生水土流失</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0.26%</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低度易发</w:t>
            </w:r>
          </w:p>
          <w:p w:rsidR="009F4BD1" w:rsidRPr="00A628B2" w:rsidRDefault="009F4BD1" w:rsidP="00C965C0">
            <w:pPr>
              <w:widowControl/>
              <w:jc w:val="center"/>
              <w:rPr>
                <w:kern w:val="0"/>
                <w:sz w:val="21"/>
                <w:szCs w:val="21"/>
              </w:rPr>
            </w:pPr>
            <w:r w:rsidRPr="00A628B2">
              <w:rPr>
                <w:kern w:val="0"/>
                <w:sz w:val="21"/>
                <w:szCs w:val="21"/>
              </w:rPr>
              <w:t>水土流失</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中度易发</w:t>
            </w:r>
          </w:p>
          <w:p w:rsidR="009F4BD1" w:rsidRPr="00A628B2" w:rsidRDefault="009F4BD1" w:rsidP="00C965C0">
            <w:pPr>
              <w:widowControl/>
              <w:jc w:val="center"/>
              <w:rPr>
                <w:kern w:val="0"/>
                <w:sz w:val="21"/>
                <w:szCs w:val="21"/>
              </w:rPr>
            </w:pPr>
            <w:r w:rsidRPr="00A628B2">
              <w:rPr>
                <w:kern w:val="0"/>
                <w:sz w:val="21"/>
                <w:szCs w:val="21"/>
              </w:rPr>
              <w:t>水土流失</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-0.26%</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高度易发水土流失</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-0.52%</w:t>
            </w:r>
          </w:p>
        </w:tc>
      </w:tr>
      <w:tr w:rsidR="009F4BD1" w:rsidRPr="00A628B2" w:rsidTr="00C965C0">
        <w:trPr>
          <w:cantSplit/>
          <w:trHeight w:val="411"/>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灌溉条件</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充分满足</w:t>
            </w:r>
          </w:p>
        </w:tc>
        <w:tc>
          <w:tcPr>
            <w:tcW w:w="112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1.47%</w:t>
            </w:r>
          </w:p>
        </w:tc>
        <w:tc>
          <w:tcPr>
            <w:tcW w:w="158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基本满足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0.74%</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一般满足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灌溉条件欠缺</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-0.75%</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无灌溉</w:t>
            </w:r>
          </w:p>
          <w:p w:rsidR="009F4BD1" w:rsidRPr="00A628B2" w:rsidRDefault="009F4BD1" w:rsidP="00C965C0">
            <w:pPr>
              <w:widowControl/>
              <w:jc w:val="center"/>
              <w:rPr>
                <w:kern w:val="0"/>
                <w:sz w:val="21"/>
                <w:szCs w:val="21"/>
              </w:rPr>
            </w:pPr>
            <w:r w:rsidRPr="00A628B2">
              <w:rPr>
                <w:kern w:val="0"/>
                <w:sz w:val="21"/>
                <w:szCs w:val="21"/>
              </w:rPr>
              <w:t>条件</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-1.51%</w:t>
            </w:r>
          </w:p>
        </w:tc>
      </w:tr>
      <w:tr w:rsidR="009F4BD1" w:rsidRPr="00A628B2" w:rsidTr="00C965C0">
        <w:trPr>
          <w:cantSplit/>
          <w:trHeight w:val="986"/>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排水条件</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有健全的排水沟道</w:t>
            </w:r>
            <w:r w:rsidRPr="00A628B2">
              <w:rPr>
                <w:kern w:val="0"/>
                <w:sz w:val="21"/>
                <w:szCs w:val="21"/>
              </w:rPr>
              <w:t>(</w:t>
            </w:r>
            <w:r w:rsidRPr="00A628B2">
              <w:rPr>
                <w:kern w:val="0"/>
                <w:sz w:val="21"/>
                <w:szCs w:val="21"/>
              </w:rPr>
              <w:t>包括抽排</w:t>
            </w:r>
            <w:r w:rsidRPr="00A628B2">
              <w:rPr>
                <w:kern w:val="0"/>
                <w:sz w:val="21"/>
                <w:szCs w:val="21"/>
              </w:rPr>
              <w:t>)</w:t>
            </w:r>
          </w:p>
        </w:tc>
        <w:tc>
          <w:tcPr>
            <w:tcW w:w="112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0.72%</w:t>
            </w:r>
          </w:p>
        </w:tc>
        <w:tc>
          <w:tcPr>
            <w:tcW w:w="158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排水体系基本健全</w:t>
            </w:r>
            <w:r w:rsidRPr="00A628B2">
              <w:rPr>
                <w:kern w:val="0"/>
                <w:sz w:val="21"/>
                <w:szCs w:val="21"/>
              </w:rPr>
              <w:t>(</w:t>
            </w:r>
            <w:r w:rsidRPr="00A628B2">
              <w:rPr>
                <w:kern w:val="0"/>
                <w:sz w:val="21"/>
                <w:szCs w:val="21"/>
              </w:rPr>
              <w:t>包括抽排</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0.36%</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排水体系一般</w:t>
            </w:r>
            <w:r w:rsidRPr="00A628B2">
              <w:rPr>
                <w:kern w:val="0"/>
                <w:sz w:val="21"/>
                <w:szCs w:val="21"/>
              </w:rPr>
              <w:t>(</w:t>
            </w:r>
            <w:r w:rsidRPr="00A628B2">
              <w:rPr>
                <w:kern w:val="0"/>
                <w:sz w:val="21"/>
                <w:szCs w:val="21"/>
              </w:rPr>
              <w:t>包括抽排</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排水体系不足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-0.37%</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无排水条件</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-0.74%</w:t>
            </w:r>
          </w:p>
        </w:tc>
      </w:tr>
      <w:tr w:rsidR="009F4BD1" w:rsidRPr="00A628B2" w:rsidTr="00C965C0">
        <w:trPr>
          <w:cantSplit/>
          <w:trHeight w:val="590"/>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园艺设施</w:t>
            </w:r>
          </w:p>
          <w:p w:rsidR="009F4BD1" w:rsidRPr="00A628B2" w:rsidRDefault="009F4BD1" w:rsidP="00C965C0">
            <w:pPr>
              <w:widowControl/>
              <w:jc w:val="center"/>
              <w:rPr>
                <w:kern w:val="0"/>
                <w:sz w:val="21"/>
                <w:szCs w:val="21"/>
              </w:rPr>
            </w:pPr>
            <w:r w:rsidRPr="00A628B2">
              <w:rPr>
                <w:kern w:val="0"/>
                <w:sz w:val="21"/>
                <w:szCs w:val="21"/>
              </w:rPr>
              <w:t>状况</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园艺设施</w:t>
            </w:r>
          </w:p>
          <w:p w:rsidR="009F4BD1" w:rsidRPr="00A628B2" w:rsidRDefault="009F4BD1" w:rsidP="00C965C0">
            <w:pPr>
              <w:widowControl/>
              <w:jc w:val="center"/>
              <w:rPr>
                <w:kern w:val="0"/>
                <w:sz w:val="21"/>
                <w:szCs w:val="21"/>
              </w:rPr>
            </w:pPr>
            <w:r w:rsidRPr="00A628B2">
              <w:rPr>
                <w:kern w:val="0"/>
                <w:sz w:val="21"/>
                <w:szCs w:val="21"/>
              </w:rPr>
              <w:t>状况齐全</w:t>
            </w:r>
          </w:p>
        </w:tc>
        <w:tc>
          <w:tcPr>
            <w:tcW w:w="112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0.81%</w:t>
            </w:r>
          </w:p>
        </w:tc>
        <w:tc>
          <w:tcPr>
            <w:tcW w:w="158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园艺设施状况比较齐全</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0.41%</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园艺设施状况</w:t>
            </w:r>
          </w:p>
          <w:p w:rsidR="009F4BD1" w:rsidRPr="00A628B2" w:rsidRDefault="009F4BD1" w:rsidP="00C965C0">
            <w:pPr>
              <w:widowControl/>
              <w:jc w:val="center"/>
              <w:rPr>
                <w:kern w:val="0"/>
                <w:sz w:val="21"/>
                <w:szCs w:val="21"/>
              </w:rPr>
            </w:pPr>
            <w:r w:rsidRPr="00A628B2">
              <w:rPr>
                <w:kern w:val="0"/>
                <w:sz w:val="21"/>
                <w:szCs w:val="21"/>
              </w:rPr>
              <w:t>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园艺设施状况比较缺少</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-0.42%</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园艺设施状况严重缺少</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-0.83%</w:t>
            </w:r>
          </w:p>
        </w:tc>
      </w:tr>
      <w:tr w:rsidR="009F4BD1" w:rsidRPr="00A628B2" w:rsidTr="00C965C0">
        <w:trPr>
          <w:cantSplit/>
          <w:trHeight w:val="150"/>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利用现状</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经常进行种植工作和生产、经营活动</w:t>
            </w:r>
          </w:p>
        </w:tc>
        <w:tc>
          <w:tcPr>
            <w:tcW w:w="112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0.91%</w:t>
            </w:r>
          </w:p>
        </w:tc>
        <w:tc>
          <w:tcPr>
            <w:tcW w:w="158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有一定种植工作和生产、经营活动</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0.46%</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种植工作和生产、经营活动一般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种植工作和生产、经营活动较少</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-0.47%</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丢弃或荒弃的园地</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-0.93%</w:t>
            </w:r>
          </w:p>
        </w:tc>
      </w:tr>
      <w:tr w:rsidR="009F4BD1" w:rsidRPr="00A628B2" w:rsidTr="00C965C0">
        <w:trPr>
          <w:cantSplit/>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利用集约度</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集约程度高，区域内的种植规模大且田块相对集中分布，无休耕或弃置现象</w:t>
            </w:r>
          </w:p>
        </w:tc>
        <w:tc>
          <w:tcPr>
            <w:tcW w:w="112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0.75%</w:t>
            </w:r>
          </w:p>
        </w:tc>
        <w:tc>
          <w:tcPr>
            <w:tcW w:w="158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集约程度较高，区域内的种植规模较大且田块分布较集中</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0.38%</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集约程度一般，区域内田块分布相对分散，种植规模一般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集约程度较差，区域内田块分布较零散，种植规模小</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-0.39%</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集约程度差，区域内田块分布零散，不成规模</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-0.77%</w:t>
            </w:r>
          </w:p>
        </w:tc>
      </w:tr>
      <w:tr w:rsidR="009F4BD1" w:rsidRPr="00A628B2" w:rsidTr="00C965C0">
        <w:trPr>
          <w:cantSplit/>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经营效益</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区域可种植特色农作物，经营效益好</w:t>
            </w:r>
          </w:p>
        </w:tc>
        <w:tc>
          <w:tcPr>
            <w:tcW w:w="112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0.55%</w:t>
            </w:r>
          </w:p>
        </w:tc>
        <w:tc>
          <w:tcPr>
            <w:tcW w:w="158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区域可种植特色农作物，经营效益较好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0.28%</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区域可种植一般农作物，经营效益一般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区域可种植一般农作物，经营效益较差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-0.28%</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区域可种植一般农作物，</w:t>
            </w:r>
            <w:r w:rsidRPr="00A628B2">
              <w:rPr>
                <w:rFonts w:hint="eastAsia"/>
                <w:kern w:val="0"/>
                <w:sz w:val="21"/>
                <w:szCs w:val="21"/>
              </w:rPr>
              <w:t>但</w:t>
            </w:r>
            <w:r w:rsidRPr="00A628B2">
              <w:rPr>
                <w:kern w:val="0"/>
                <w:sz w:val="21"/>
                <w:szCs w:val="21"/>
              </w:rPr>
              <w:t>经营效益差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-0.57%</w:t>
            </w:r>
          </w:p>
        </w:tc>
      </w:tr>
      <w:tr w:rsidR="009F4BD1" w:rsidRPr="00A628B2" w:rsidTr="00C965C0">
        <w:trPr>
          <w:cantSplit/>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耕作距离</w:t>
            </w:r>
            <w:r w:rsidRPr="00A628B2">
              <w:rPr>
                <w:rFonts w:hint="eastAsia"/>
                <w:kern w:val="0"/>
                <w:sz w:val="21"/>
                <w:szCs w:val="21"/>
              </w:rPr>
              <w:t>（距离最近集中居民点）（米）</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112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1.31%</w:t>
            </w:r>
          </w:p>
        </w:tc>
        <w:tc>
          <w:tcPr>
            <w:tcW w:w="158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rFonts w:hint="eastAsia"/>
                <w:kern w:val="0"/>
                <w:sz w:val="21"/>
                <w:szCs w:val="21"/>
              </w:rPr>
              <w:t>，</w:t>
            </w:r>
            <w:r w:rsidRPr="00A628B2">
              <w:rPr>
                <w:kern w:val="0"/>
                <w:sz w:val="21"/>
                <w:szCs w:val="21"/>
              </w:rPr>
              <w:t>800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0.65%</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w:t>
            </w:r>
            <w:r w:rsidRPr="00A628B2">
              <w:rPr>
                <w:rFonts w:hint="eastAsia"/>
                <w:kern w:val="0"/>
                <w:sz w:val="21"/>
                <w:szCs w:val="21"/>
              </w:rPr>
              <w:t>，</w:t>
            </w:r>
            <w:r w:rsidRPr="00A628B2">
              <w:rPr>
                <w:kern w:val="0"/>
                <w:sz w:val="21"/>
                <w:szCs w:val="21"/>
              </w:rPr>
              <w:t>1200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1200</w:t>
            </w:r>
            <w:r w:rsidRPr="00A628B2">
              <w:rPr>
                <w:rFonts w:hint="eastAsia"/>
                <w:kern w:val="0"/>
                <w:sz w:val="21"/>
                <w:szCs w:val="21"/>
              </w:rPr>
              <w:t>，</w:t>
            </w:r>
            <w:r w:rsidRPr="00A628B2">
              <w:rPr>
                <w:kern w:val="0"/>
                <w:sz w:val="21"/>
                <w:szCs w:val="21"/>
              </w:rPr>
              <w:t>1500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-0.67%</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-1.34%</w:t>
            </w:r>
          </w:p>
        </w:tc>
      </w:tr>
      <w:tr w:rsidR="009F4BD1" w:rsidRPr="00A628B2" w:rsidTr="00C965C0">
        <w:trPr>
          <w:cantSplit/>
          <w:trHeight w:val="510"/>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城镇影响度</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位于越秀、天河、荔湾、海珠建成区范围。</w:t>
            </w:r>
          </w:p>
        </w:tc>
        <w:tc>
          <w:tcPr>
            <w:tcW w:w="112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1.25%</w:t>
            </w:r>
          </w:p>
        </w:tc>
        <w:tc>
          <w:tcPr>
            <w:tcW w:w="158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位于越秀、天河、荔湾、海珠建成区以外的远郊范围；位于白云、黄埔、番禺建成区范围。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0.63%</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位于花都、南沙、增城、从化的建成区范围；位于番禺、白云、黄埔建成区以外的远郊范围。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-0.64%</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位于增城、从化区建成区以外的远郊范围。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-1.28%</w:t>
            </w:r>
          </w:p>
        </w:tc>
      </w:tr>
      <w:tr w:rsidR="009F4BD1" w:rsidRPr="00A628B2" w:rsidTr="00C965C0">
        <w:trPr>
          <w:cantSplit/>
          <w:trHeight w:val="510"/>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农贸市场影响度（距最近农贸市场距离）</w:t>
            </w:r>
            <w:r w:rsidRPr="00A628B2">
              <w:rPr>
                <w:rFonts w:hint="eastAsia"/>
                <w:kern w:val="0"/>
                <w:sz w:val="21"/>
                <w:szCs w:val="21"/>
              </w:rPr>
              <w:t>（米）</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112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0.99%</w:t>
            </w:r>
          </w:p>
        </w:tc>
        <w:tc>
          <w:tcPr>
            <w:tcW w:w="158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rFonts w:hint="eastAsia"/>
                <w:kern w:val="0"/>
                <w:sz w:val="21"/>
                <w:szCs w:val="21"/>
              </w:rPr>
              <w:t>，</w:t>
            </w:r>
            <w:r w:rsidRPr="00A628B2">
              <w:rPr>
                <w:kern w:val="0"/>
                <w:sz w:val="21"/>
                <w:szCs w:val="21"/>
              </w:rPr>
              <w:t>800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0.50%</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w:t>
            </w:r>
            <w:r w:rsidRPr="00A628B2">
              <w:rPr>
                <w:rFonts w:hint="eastAsia"/>
                <w:kern w:val="0"/>
                <w:sz w:val="21"/>
                <w:szCs w:val="21"/>
              </w:rPr>
              <w:t>，</w:t>
            </w:r>
            <w:r w:rsidRPr="00A628B2">
              <w:rPr>
                <w:kern w:val="0"/>
                <w:sz w:val="21"/>
                <w:szCs w:val="21"/>
              </w:rPr>
              <w:t>1200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1200</w:t>
            </w:r>
            <w:r w:rsidRPr="00A628B2">
              <w:rPr>
                <w:rFonts w:hint="eastAsia"/>
                <w:kern w:val="0"/>
                <w:sz w:val="21"/>
                <w:szCs w:val="21"/>
              </w:rPr>
              <w:t>，</w:t>
            </w:r>
            <w:r w:rsidRPr="00A628B2">
              <w:rPr>
                <w:kern w:val="0"/>
                <w:sz w:val="21"/>
                <w:szCs w:val="21"/>
              </w:rPr>
              <w:t>1500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-0.51%</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-1.02%</w:t>
            </w:r>
          </w:p>
        </w:tc>
      </w:tr>
      <w:tr w:rsidR="009F4BD1" w:rsidRPr="00A628B2" w:rsidTr="00C965C0">
        <w:trPr>
          <w:cantSplit/>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w:t>
            </w:r>
          </w:p>
          <w:p w:rsidR="009F4BD1" w:rsidRPr="00A628B2" w:rsidRDefault="009F4BD1" w:rsidP="00C965C0">
            <w:pPr>
              <w:widowControl/>
              <w:jc w:val="center"/>
              <w:rPr>
                <w:kern w:val="0"/>
                <w:sz w:val="21"/>
                <w:szCs w:val="21"/>
              </w:rPr>
            </w:pPr>
            <w:r w:rsidRPr="00A628B2">
              <w:rPr>
                <w:kern w:val="0"/>
                <w:sz w:val="21"/>
                <w:szCs w:val="21"/>
              </w:rPr>
              <w:t>价值</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生态及旅游价值大</w:t>
            </w:r>
          </w:p>
        </w:tc>
        <w:tc>
          <w:tcPr>
            <w:tcW w:w="112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0.67%</w:t>
            </w:r>
          </w:p>
        </w:tc>
        <w:tc>
          <w:tcPr>
            <w:tcW w:w="158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生态及旅游价值较大</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0.34%</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w:t>
            </w:r>
          </w:p>
          <w:p w:rsidR="009F4BD1" w:rsidRPr="00A628B2" w:rsidRDefault="009F4BD1" w:rsidP="00C965C0">
            <w:pPr>
              <w:widowControl/>
              <w:jc w:val="center"/>
              <w:rPr>
                <w:kern w:val="0"/>
                <w:sz w:val="21"/>
                <w:szCs w:val="21"/>
              </w:rPr>
            </w:pPr>
            <w:r w:rsidRPr="00A628B2">
              <w:rPr>
                <w:kern w:val="0"/>
                <w:sz w:val="21"/>
                <w:szCs w:val="21"/>
              </w:rPr>
              <w:t>价值一般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-0.34%</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-0.69%</w:t>
            </w:r>
          </w:p>
        </w:tc>
      </w:tr>
      <w:tr w:rsidR="009F4BD1" w:rsidRPr="00A628B2" w:rsidTr="00C965C0">
        <w:trPr>
          <w:cantSplit/>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道路通达度</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国道</w:t>
            </w:r>
          </w:p>
          <w:p w:rsidR="009F4BD1" w:rsidRPr="00A628B2" w:rsidRDefault="009F4BD1" w:rsidP="00C965C0">
            <w:pPr>
              <w:widowControl/>
              <w:jc w:val="center"/>
              <w:rPr>
                <w:kern w:val="0"/>
                <w:sz w:val="21"/>
                <w:szCs w:val="21"/>
              </w:rPr>
            </w:pPr>
            <w:r w:rsidRPr="00A628B2">
              <w:rPr>
                <w:kern w:val="0"/>
                <w:sz w:val="21"/>
                <w:szCs w:val="21"/>
              </w:rPr>
              <w:t>能通达</w:t>
            </w:r>
          </w:p>
        </w:tc>
        <w:tc>
          <w:tcPr>
            <w:tcW w:w="112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1.46%</w:t>
            </w:r>
          </w:p>
        </w:tc>
        <w:tc>
          <w:tcPr>
            <w:tcW w:w="158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省道能通达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0.73%</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县道能通达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乡道能通达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-0.75%</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只有村道</w:t>
            </w:r>
          </w:p>
          <w:p w:rsidR="009F4BD1" w:rsidRPr="00A628B2" w:rsidRDefault="009F4BD1" w:rsidP="00C965C0">
            <w:pPr>
              <w:widowControl/>
              <w:jc w:val="center"/>
              <w:rPr>
                <w:kern w:val="0"/>
                <w:sz w:val="21"/>
                <w:szCs w:val="21"/>
              </w:rPr>
            </w:pPr>
            <w:r w:rsidRPr="00A628B2">
              <w:rPr>
                <w:kern w:val="0"/>
                <w:sz w:val="21"/>
                <w:szCs w:val="21"/>
              </w:rPr>
              <w:t>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-1.49%</w:t>
            </w:r>
          </w:p>
        </w:tc>
      </w:tr>
      <w:tr w:rsidR="009F4BD1" w:rsidRPr="00A628B2" w:rsidTr="00C965C0">
        <w:trPr>
          <w:cantSplit/>
          <w:trHeight w:val="76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对外交通便利度（距离最近港口、飞机场、火车站）（</w:t>
            </w:r>
            <w:r w:rsidRPr="00A628B2">
              <w:rPr>
                <w:rFonts w:hint="eastAsia"/>
                <w:kern w:val="0"/>
                <w:sz w:val="21"/>
                <w:szCs w:val="21"/>
              </w:rPr>
              <w:t>米</w:t>
            </w:r>
            <w:r w:rsidRPr="00A628B2">
              <w:rPr>
                <w:kern w:val="0"/>
                <w:sz w:val="21"/>
                <w:szCs w:val="21"/>
              </w:rPr>
              <w:t>）</w:t>
            </w:r>
          </w:p>
        </w:tc>
        <w:tc>
          <w:tcPr>
            <w:tcW w:w="140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1500</w:t>
            </w:r>
            <w:r w:rsidRPr="00A628B2">
              <w:rPr>
                <w:kern w:val="0"/>
                <w:sz w:val="21"/>
                <w:szCs w:val="21"/>
              </w:rPr>
              <w:t>）</w:t>
            </w:r>
          </w:p>
        </w:tc>
        <w:tc>
          <w:tcPr>
            <w:tcW w:w="112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1.34%</w:t>
            </w:r>
          </w:p>
        </w:tc>
        <w:tc>
          <w:tcPr>
            <w:tcW w:w="158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3000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0.67%</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3000</w:t>
            </w:r>
            <w:r w:rsidRPr="00A628B2">
              <w:rPr>
                <w:kern w:val="0"/>
                <w:sz w:val="21"/>
                <w:szCs w:val="21"/>
              </w:rPr>
              <w:t>，</w:t>
            </w:r>
            <w:r w:rsidRPr="00A628B2">
              <w:rPr>
                <w:kern w:val="0"/>
                <w:sz w:val="21"/>
                <w:szCs w:val="21"/>
              </w:rPr>
              <w:t>5000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5000</w:t>
            </w:r>
            <w:r w:rsidRPr="00A628B2">
              <w:rPr>
                <w:kern w:val="0"/>
                <w:sz w:val="21"/>
                <w:szCs w:val="21"/>
              </w:rPr>
              <w:t>，</w:t>
            </w:r>
            <w:r w:rsidRPr="00A628B2">
              <w:rPr>
                <w:kern w:val="0"/>
                <w:sz w:val="21"/>
                <w:szCs w:val="21"/>
              </w:rPr>
              <w:t>8000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-0.69%</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-1.38%</w:t>
            </w:r>
          </w:p>
        </w:tc>
      </w:tr>
    </w:tbl>
    <w:p w:rsidR="009F4BD1" w:rsidRDefault="009F4BD1" w:rsidP="009F4BD1">
      <w:pPr>
        <w:spacing w:beforeLines="25" w:before="60" w:afterLines="25" w:after="60" w:line="300" w:lineRule="auto"/>
        <w:ind w:left="1324"/>
        <w:jc w:val="center"/>
        <w:outlineLvl w:val="6"/>
        <w:rPr>
          <w:rFonts w:ascii="Calibri" w:eastAsia="宋体" w:hAnsi="Calibri"/>
          <w:b/>
          <w:sz w:val="21"/>
          <w:szCs w:val="21"/>
        </w:rPr>
      </w:pPr>
      <w:r w:rsidRPr="00A628B2">
        <w:rPr>
          <w:rFonts w:ascii="Calibri" w:eastAsia="宋体" w:hAnsi="Calibri"/>
          <w:b/>
          <w:sz w:val="21"/>
          <w:szCs w:val="21"/>
        </w:rPr>
        <w:br w:type="page"/>
      </w:r>
      <w:r w:rsidRPr="00A628B2">
        <w:rPr>
          <w:rFonts w:ascii="黑体" w:eastAsia="黑体" w:hAnsi="黑体" w:hint="eastAsia"/>
          <w:b/>
          <w:sz w:val="24"/>
          <w:szCs w:val="24"/>
        </w:rPr>
        <w:lastRenderedPageBreak/>
        <w:t>表1</w:t>
      </w:r>
      <w:r w:rsidRPr="00A628B2">
        <w:rPr>
          <w:rFonts w:ascii="黑体" w:eastAsia="黑体" w:hAnsi="黑体"/>
          <w:b/>
          <w:sz w:val="24"/>
          <w:szCs w:val="24"/>
        </w:rPr>
        <w:t xml:space="preserve">-8  </w:t>
      </w:r>
      <w:r w:rsidRPr="00A628B2">
        <w:rPr>
          <w:rFonts w:ascii="黑体" w:eastAsia="黑体" w:hAnsi="黑体" w:hint="eastAsia"/>
          <w:b/>
          <w:sz w:val="24"/>
          <w:szCs w:val="24"/>
        </w:rPr>
        <w:t>广州市2017年</w:t>
      </w:r>
      <w:r w:rsidRPr="00A628B2">
        <w:rPr>
          <w:rFonts w:ascii="黑体" w:eastAsia="黑体" w:hAnsi="黑体"/>
          <w:b/>
          <w:sz w:val="24"/>
          <w:szCs w:val="24"/>
        </w:rPr>
        <w:t>国有园地基准地价四级修正系数表</w:t>
      </w:r>
    </w:p>
    <w:tbl>
      <w:tblPr>
        <w:tblW w:w="14743" w:type="dxa"/>
        <w:tblInd w:w="-318" w:type="dxa"/>
        <w:tblLook w:val="04A0" w:firstRow="1" w:lastRow="0" w:firstColumn="1" w:lastColumn="0" w:noHBand="0" w:noVBand="1"/>
      </w:tblPr>
      <w:tblGrid>
        <w:gridCol w:w="1419"/>
        <w:gridCol w:w="1417"/>
        <w:gridCol w:w="1134"/>
        <w:gridCol w:w="1559"/>
        <w:gridCol w:w="1134"/>
        <w:gridCol w:w="1701"/>
        <w:gridCol w:w="1134"/>
        <w:gridCol w:w="1560"/>
        <w:gridCol w:w="1134"/>
        <w:gridCol w:w="1417"/>
        <w:gridCol w:w="1134"/>
      </w:tblGrid>
      <w:tr w:rsidR="009F4BD1" w:rsidRPr="00A628B2" w:rsidTr="00C965C0">
        <w:trPr>
          <w:cantSplit/>
          <w:trHeight w:val="285"/>
          <w:tblHeader/>
        </w:trPr>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指标标准</w:t>
            </w: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优</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较优</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一般</w:t>
            </w:r>
          </w:p>
        </w:tc>
        <w:tc>
          <w:tcPr>
            <w:tcW w:w="2694"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较劣</w:t>
            </w: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劣</w:t>
            </w:r>
          </w:p>
        </w:tc>
      </w:tr>
      <w:tr w:rsidR="009F4BD1" w:rsidRPr="00A628B2" w:rsidTr="00C965C0">
        <w:trPr>
          <w:cantSplit/>
          <w:trHeight w:val="285"/>
          <w:tblHeader/>
        </w:trPr>
        <w:tc>
          <w:tcPr>
            <w:tcW w:w="1419" w:type="dxa"/>
            <w:vMerge/>
            <w:tcBorders>
              <w:top w:val="single" w:sz="4" w:space="0" w:color="auto"/>
              <w:left w:val="single" w:sz="4" w:space="0" w:color="auto"/>
              <w:bottom w:val="single" w:sz="4" w:space="0" w:color="auto"/>
              <w:right w:val="single" w:sz="4" w:space="0" w:color="auto"/>
            </w:tcBorders>
            <w:vAlign w:val="center"/>
          </w:tcPr>
          <w:p w:rsidR="009F4BD1" w:rsidRPr="00A628B2" w:rsidRDefault="009F4BD1" w:rsidP="00C965C0">
            <w:pPr>
              <w:widowControl/>
              <w:jc w:val="left"/>
              <w:rPr>
                <w:b/>
                <w:bCs/>
                <w:kern w:val="0"/>
                <w:sz w:val="21"/>
                <w:szCs w:val="21"/>
              </w:rPr>
            </w:pP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r>
      <w:tr w:rsidR="009F4BD1" w:rsidRPr="00A628B2" w:rsidTr="00C965C0">
        <w:trPr>
          <w:cantSplit/>
          <w:trHeight w:val="510"/>
        </w:trPr>
        <w:tc>
          <w:tcPr>
            <w:tcW w:w="141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地貌类型</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w:t>
            </w:r>
          </w:p>
          <w:p w:rsidR="009F4BD1" w:rsidRPr="00A628B2" w:rsidRDefault="009F4BD1" w:rsidP="00C965C0">
            <w:pPr>
              <w:widowControl/>
              <w:jc w:val="center"/>
              <w:rPr>
                <w:kern w:val="0"/>
                <w:sz w:val="21"/>
                <w:szCs w:val="21"/>
              </w:rPr>
            </w:pPr>
            <w:r w:rsidRPr="00A628B2">
              <w:rPr>
                <w:kern w:val="0"/>
                <w:sz w:val="21"/>
                <w:szCs w:val="21"/>
              </w:rPr>
              <w:t>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1.09%</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处于平原、丘陵过渡地带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0.54%</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w:t>
            </w:r>
          </w:p>
          <w:p w:rsidR="009F4BD1" w:rsidRPr="00A628B2" w:rsidRDefault="009F4BD1" w:rsidP="00C965C0">
            <w:pPr>
              <w:widowControl/>
              <w:jc w:val="center"/>
              <w:rPr>
                <w:kern w:val="0"/>
                <w:sz w:val="21"/>
                <w:szCs w:val="21"/>
              </w:rPr>
            </w:pPr>
            <w:r w:rsidRPr="00A628B2">
              <w:rPr>
                <w:kern w:val="0"/>
                <w:sz w:val="21"/>
                <w:szCs w:val="21"/>
              </w:rPr>
              <w:t>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处于丘陵、山地过渡地带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-0.56%</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处于山地</w:t>
            </w:r>
          </w:p>
          <w:p w:rsidR="009F4BD1" w:rsidRPr="00A628B2" w:rsidRDefault="009F4BD1" w:rsidP="00C965C0">
            <w:pPr>
              <w:widowControl/>
              <w:jc w:val="center"/>
              <w:rPr>
                <w:kern w:val="0"/>
                <w:sz w:val="21"/>
                <w:szCs w:val="21"/>
              </w:rPr>
            </w:pPr>
            <w:r w:rsidRPr="00A628B2">
              <w:rPr>
                <w:kern w:val="0"/>
                <w:sz w:val="21"/>
                <w:szCs w:val="21"/>
              </w:rPr>
              <w:t>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-1.11%</w:t>
            </w:r>
          </w:p>
        </w:tc>
      </w:tr>
      <w:tr w:rsidR="009F4BD1" w:rsidRPr="00A628B2" w:rsidTr="00C965C0">
        <w:trPr>
          <w:cantSplit/>
          <w:trHeight w:val="285"/>
        </w:trPr>
        <w:tc>
          <w:tcPr>
            <w:tcW w:w="141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地形坡度</w:t>
            </w:r>
            <w:r w:rsidRPr="00A628B2">
              <w:rPr>
                <w:rFonts w:hint="eastAsia"/>
                <w:kern w:val="0"/>
                <w:sz w:val="21"/>
                <w:szCs w:val="21"/>
              </w:rPr>
              <w:t>（</w:t>
            </w:r>
            <w:r w:rsidRPr="00A628B2">
              <w:rPr>
                <w:kern w:val="0"/>
                <w:sz w:val="21"/>
                <w:szCs w:val="21"/>
              </w:rPr>
              <w:t>°</w:t>
            </w:r>
            <w:r w:rsidRPr="00A628B2">
              <w:rPr>
                <w:rFonts w:hint="eastAsia"/>
                <w:kern w:val="0"/>
                <w:sz w:val="21"/>
                <w:szCs w:val="21"/>
              </w:rPr>
              <w:t>）</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2</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1.23%</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w:t>
            </w:r>
            <w:r w:rsidRPr="00A628B2">
              <w:rPr>
                <w:kern w:val="0"/>
                <w:sz w:val="21"/>
                <w:szCs w:val="21"/>
              </w:rPr>
              <w:t>，</w:t>
            </w:r>
            <w:r w:rsidRPr="00A628B2">
              <w:rPr>
                <w:kern w:val="0"/>
                <w:sz w:val="21"/>
                <w:szCs w:val="21"/>
              </w:rPr>
              <w:t>5</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0.61%</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w:t>
            </w:r>
            <w:r w:rsidRPr="00A628B2">
              <w:rPr>
                <w:kern w:val="0"/>
                <w:sz w:val="21"/>
                <w:szCs w:val="21"/>
              </w:rPr>
              <w:t>，</w:t>
            </w:r>
            <w:r w:rsidRPr="00A628B2">
              <w:rPr>
                <w:kern w:val="0"/>
                <w:sz w:val="21"/>
                <w:szCs w:val="21"/>
              </w:rPr>
              <w:t>8</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w:t>
            </w:r>
            <w:r w:rsidRPr="00A628B2">
              <w:rPr>
                <w:kern w:val="0"/>
                <w:sz w:val="21"/>
                <w:szCs w:val="21"/>
              </w:rPr>
              <w:t>，</w:t>
            </w:r>
            <w:r w:rsidRPr="00A628B2">
              <w:rPr>
                <w:kern w:val="0"/>
                <w:sz w:val="21"/>
                <w:szCs w:val="21"/>
              </w:rPr>
              <w:t>15</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-0.63%</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w:t>
            </w:r>
            <w:r w:rsidRPr="00A628B2">
              <w:rPr>
                <w:kern w:val="0"/>
                <w:sz w:val="21"/>
                <w:szCs w:val="21"/>
              </w:rPr>
              <w:t>，</w:t>
            </w:r>
            <w:r w:rsidRPr="00A628B2">
              <w:rPr>
                <w:kern w:val="0"/>
                <w:sz w:val="21"/>
                <w:szCs w:val="21"/>
              </w:rPr>
              <w:t>90</w:t>
            </w:r>
            <w:r w:rsidRPr="00A628B2">
              <w:rPr>
                <w:rFonts w:hint="eastAsia"/>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-1.25%</w:t>
            </w:r>
          </w:p>
        </w:tc>
      </w:tr>
      <w:tr w:rsidR="009F4BD1" w:rsidRPr="00A628B2" w:rsidTr="00C965C0">
        <w:trPr>
          <w:cantSplit/>
          <w:trHeight w:val="366"/>
        </w:trPr>
        <w:tc>
          <w:tcPr>
            <w:tcW w:w="141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有效土层厚度（</w:t>
            </w:r>
            <w:r w:rsidRPr="00A628B2">
              <w:rPr>
                <w:rFonts w:hint="eastAsia"/>
                <w:kern w:val="0"/>
                <w:sz w:val="21"/>
                <w:szCs w:val="21"/>
              </w:rPr>
              <w:t>厘米</w:t>
            </w:r>
            <w:r w:rsidRPr="00A628B2">
              <w:rPr>
                <w:kern w:val="0"/>
                <w:sz w:val="21"/>
                <w:szCs w:val="21"/>
              </w:rPr>
              <w:t>）</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1.01%</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w:t>
            </w:r>
            <w:r w:rsidRPr="00A628B2">
              <w:rPr>
                <w:kern w:val="0"/>
                <w:sz w:val="21"/>
                <w:szCs w:val="21"/>
              </w:rPr>
              <w:t>，</w:t>
            </w:r>
            <w:r w:rsidRPr="00A628B2">
              <w:rPr>
                <w:kern w:val="0"/>
                <w:sz w:val="21"/>
                <w:szCs w:val="21"/>
              </w:rPr>
              <w:t>100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0.50%</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60</w:t>
            </w:r>
            <w:r w:rsidRPr="00A628B2">
              <w:rPr>
                <w:kern w:val="0"/>
                <w:sz w:val="21"/>
                <w:szCs w:val="21"/>
              </w:rPr>
              <w:t>，</w:t>
            </w:r>
            <w:r w:rsidRPr="00A628B2">
              <w:rPr>
                <w:kern w:val="0"/>
                <w:sz w:val="21"/>
                <w:szCs w:val="21"/>
              </w:rPr>
              <w:t>80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w:t>
            </w:r>
            <w:r w:rsidRPr="00A628B2">
              <w:rPr>
                <w:kern w:val="0"/>
                <w:sz w:val="21"/>
                <w:szCs w:val="21"/>
              </w:rPr>
              <w:t>，</w:t>
            </w:r>
            <w:r w:rsidRPr="00A628B2">
              <w:rPr>
                <w:kern w:val="0"/>
                <w:sz w:val="21"/>
                <w:szCs w:val="21"/>
              </w:rPr>
              <w:t>60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-0.51%</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30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-1.03%</w:t>
            </w:r>
          </w:p>
        </w:tc>
      </w:tr>
      <w:tr w:rsidR="009F4BD1" w:rsidRPr="00A628B2" w:rsidTr="00C965C0">
        <w:trPr>
          <w:cantSplit/>
          <w:trHeight w:val="285"/>
        </w:trPr>
        <w:tc>
          <w:tcPr>
            <w:tcW w:w="141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w:t>
            </w:r>
            <w:r w:rsidRPr="00A628B2">
              <w:rPr>
                <w:kern w:val="0"/>
                <w:sz w:val="21"/>
                <w:szCs w:val="21"/>
              </w:rPr>
              <w:t>pH</w:t>
            </w:r>
            <w:r w:rsidRPr="00A628B2">
              <w:rPr>
                <w:kern w:val="0"/>
                <w:sz w:val="21"/>
                <w:szCs w:val="21"/>
              </w:rPr>
              <w:t>值</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6.0</w:t>
            </w:r>
            <w:r w:rsidRPr="00A628B2">
              <w:rPr>
                <w:kern w:val="0"/>
                <w:sz w:val="21"/>
                <w:szCs w:val="21"/>
              </w:rPr>
              <w:t>，</w:t>
            </w:r>
            <w:r w:rsidRPr="00A628B2">
              <w:rPr>
                <w:kern w:val="0"/>
                <w:sz w:val="21"/>
                <w:szCs w:val="21"/>
              </w:rPr>
              <w:t>7.9</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0.69%</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5.5</w:t>
            </w:r>
            <w:r w:rsidRPr="00A628B2">
              <w:rPr>
                <w:rFonts w:hint="eastAsia"/>
                <w:kern w:val="0"/>
                <w:sz w:val="21"/>
                <w:szCs w:val="21"/>
              </w:rPr>
              <w:t>，</w:t>
            </w:r>
            <w:r w:rsidRPr="00A628B2">
              <w:rPr>
                <w:kern w:val="0"/>
                <w:sz w:val="21"/>
                <w:szCs w:val="21"/>
              </w:rPr>
              <w:t>6.0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0.35%</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w:t>
            </w:r>
            <w:r w:rsidRPr="00A628B2">
              <w:rPr>
                <w:kern w:val="0"/>
                <w:sz w:val="21"/>
                <w:szCs w:val="21"/>
              </w:rPr>
              <w:t>，</w:t>
            </w:r>
            <w:r w:rsidRPr="00A628B2">
              <w:rPr>
                <w:kern w:val="0"/>
                <w:sz w:val="21"/>
                <w:szCs w:val="21"/>
              </w:rPr>
              <w:t>5.5</w:t>
            </w:r>
            <w:r w:rsidRPr="00A628B2">
              <w:rPr>
                <w:kern w:val="0"/>
                <w:sz w:val="21"/>
                <w:szCs w:val="21"/>
              </w:rPr>
              <w:t>）</w:t>
            </w:r>
            <w:r w:rsidRPr="00A628B2">
              <w:rPr>
                <w:rFonts w:hint="eastAsia"/>
                <w:kern w:val="0"/>
                <w:sz w:val="21"/>
                <w:szCs w:val="21"/>
              </w:rPr>
              <w:t>或</w:t>
            </w:r>
            <w:r w:rsidRPr="00A628B2">
              <w:rPr>
                <w:kern w:val="0"/>
                <w:sz w:val="21"/>
                <w:szCs w:val="21"/>
              </w:rPr>
              <w:t>［</w:t>
            </w:r>
            <w:r w:rsidRPr="00A628B2">
              <w:rPr>
                <w:kern w:val="0"/>
                <w:sz w:val="21"/>
                <w:szCs w:val="21"/>
              </w:rPr>
              <w:t>7.9</w:t>
            </w:r>
            <w:r w:rsidRPr="00A628B2">
              <w:rPr>
                <w:kern w:val="0"/>
                <w:sz w:val="21"/>
                <w:szCs w:val="21"/>
              </w:rPr>
              <w:t>，</w:t>
            </w:r>
            <w:r w:rsidRPr="00A628B2">
              <w:rPr>
                <w:kern w:val="0"/>
                <w:sz w:val="21"/>
                <w:szCs w:val="21"/>
              </w:rPr>
              <w:t>8.5</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4.5</w:t>
            </w:r>
            <w:r w:rsidRPr="00A628B2">
              <w:rPr>
                <w:kern w:val="0"/>
                <w:sz w:val="21"/>
                <w:szCs w:val="21"/>
              </w:rPr>
              <w:t>，</w:t>
            </w:r>
            <w:r w:rsidRPr="00A628B2">
              <w:rPr>
                <w:kern w:val="0"/>
                <w:sz w:val="21"/>
                <w:szCs w:val="21"/>
              </w:rPr>
              <w:t>5.0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-0.35%</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4.5</w:t>
            </w:r>
            <w:r w:rsidRPr="00A628B2">
              <w:rPr>
                <w:kern w:val="0"/>
                <w:sz w:val="21"/>
                <w:szCs w:val="21"/>
              </w:rPr>
              <w:t>）或［</w:t>
            </w:r>
            <w:r w:rsidRPr="00A628B2">
              <w:rPr>
                <w:kern w:val="0"/>
                <w:sz w:val="21"/>
                <w:szCs w:val="21"/>
              </w:rPr>
              <w:t>8.5</w:t>
            </w:r>
            <w:r w:rsidRPr="00A628B2">
              <w:rPr>
                <w:kern w:val="0"/>
                <w:sz w:val="21"/>
                <w:szCs w:val="21"/>
              </w:rPr>
              <w:t>，</w:t>
            </w:r>
            <w:r w:rsidRPr="00A628B2">
              <w:rPr>
                <w:kern w:val="0"/>
                <w:sz w:val="21"/>
                <w:szCs w:val="21"/>
              </w:rPr>
              <w:t>14</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-0.71%</w:t>
            </w:r>
          </w:p>
        </w:tc>
      </w:tr>
      <w:tr w:rsidR="009F4BD1" w:rsidRPr="00A628B2" w:rsidTr="00C965C0">
        <w:trPr>
          <w:cantSplit/>
          <w:trHeight w:val="285"/>
        </w:trPr>
        <w:tc>
          <w:tcPr>
            <w:tcW w:w="141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土壤有机质含量（</w:t>
            </w:r>
            <w:r w:rsidRPr="00A628B2">
              <w:rPr>
                <w:kern w:val="0"/>
                <w:sz w:val="21"/>
                <w:szCs w:val="21"/>
              </w:rPr>
              <w:t>%</w:t>
            </w:r>
            <w:r w:rsidRPr="00A628B2">
              <w:rPr>
                <w:kern w:val="0"/>
                <w:sz w:val="21"/>
                <w:szCs w:val="21"/>
              </w:rPr>
              <w:t>）</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w:t>
            </w:r>
            <w:r w:rsidRPr="00A628B2">
              <w:rPr>
                <w:kern w:val="0"/>
                <w:sz w:val="21"/>
                <w:szCs w:val="21"/>
              </w:rPr>
              <w:t>，</w:t>
            </w:r>
            <w:r w:rsidRPr="00A628B2">
              <w:rPr>
                <w:kern w:val="0"/>
                <w:sz w:val="21"/>
                <w:szCs w:val="21"/>
              </w:rPr>
              <w:t>100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0.73%</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w:t>
            </w:r>
            <w:r w:rsidRPr="00A628B2">
              <w:rPr>
                <w:kern w:val="0"/>
                <w:sz w:val="21"/>
                <w:szCs w:val="21"/>
              </w:rPr>
              <w:t>，</w:t>
            </w:r>
            <w:r w:rsidRPr="00A628B2">
              <w:rPr>
                <w:kern w:val="0"/>
                <w:sz w:val="21"/>
                <w:szCs w:val="21"/>
              </w:rPr>
              <w:t>3</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0.36%</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w:t>
            </w:r>
            <w:r w:rsidRPr="00A628B2">
              <w:rPr>
                <w:kern w:val="0"/>
                <w:sz w:val="21"/>
                <w:szCs w:val="21"/>
              </w:rPr>
              <w:t>，</w:t>
            </w:r>
            <w:r w:rsidRPr="00A628B2">
              <w:rPr>
                <w:kern w:val="0"/>
                <w:sz w:val="21"/>
                <w:szCs w:val="21"/>
              </w:rPr>
              <w:t>2</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0.6</w:t>
            </w:r>
            <w:r w:rsidRPr="00A628B2">
              <w:rPr>
                <w:kern w:val="0"/>
                <w:sz w:val="21"/>
                <w:szCs w:val="21"/>
              </w:rPr>
              <w:t>，</w:t>
            </w:r>
            <w:r w:rsidRPr="00A628B2">
              <w:rPr>
                <w:kern w:val="0"/>
                <w:sz w:val="21"/>
                <w:szCs w:val="21"/>
              </w:rPr>
              <w:t>1</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-0.37%</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0.6</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-0.75%</w:t>
            </w:r>
          </w:p>
        </w:tc>
      </w:tr>
      <w:tr w:rsidR="009F4BD1" w:rsidRPr="00A628B2" w:rsidTr="00C965C0">
        <w:trPr>
          <w:cantSplit/>
          <w:trHeight w:val="431"/>
        </w:trPr>
        <w:tc>
          <w:tcPr>
            <w:tcW w:w="141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土壤质地</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壤土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0.52%</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砂壤土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0.26%</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粘土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砂土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-0.27%</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砾质土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-0.53%</w:t>
            </w:r>
          </w:p>
        </w:tc>
      </w:tr>
      <w:tr w:rsidR="009F4BD1" w:rsidRPr="00A628B2" w:rsidTr="00C965C0">
        <w:trPr>
          <w:cantSplit/>
          <w:trHeight w:val="285"/>
        </w:trPr>
        <w:tc>
          <w:tcPr>
            <w:tcW w:w="141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水源水质</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Ⅰ</w:t>
            </w:r>
            <w:r w:rsidRPr="00A628B2">
              <w:rPr>
                <w:kern w:val="0"/>
                <w:sz w:val="21"/>
                <w:szCs w:val="21"/>
              </w:rPr>
              <w:t>类水、</w:t>
            </w:r>
          </w:p>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Ⅱ</w:t>
            </w:r>
            <w:r w:rsidRPr="00A628B2">
              <w:rPr>
                <w:kern w:val="0"/>
                <w:sz w:val="21"/>
                <w:szCs w:val="21"/>
              </w:rPr>
              <w:t>类水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1.45%</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Ⅲ</w:t>
            </w:r>
            <w:r w:rsidRPr="00A628B2">
              <w:rPr>
                <w:kern w:val="0"/>
                <w:sz w:val="21"/>
                <w:szCs w:val="21"/>
              </w:rPr>
              <w:t>类水、</w:t>
            </w:r>
            <w:r w:rsidRPr="00A628B2">
              <w:rPr>
                <w:rFonts w:ascii="宋体" w:eastAsia="宋体" w:hAnsi="宋体" w:cs="宋体" w:hint="eastAsia"/>
                <w:kern w:val="0"/>
                <w:sz w:val="21"/>
                <w:szCs w:val="21"/>
              </w:rPr>
              <w:t>Ⅳ</w:t>
            </w:r>
            <w:r w:rsidRPr="00A628B2">
              <w:rPr>
                <w:kern w:val="0"/>
                <w:sz w:val="21"/>
                <w:szCs w:val="21"/>
              </w:rPr>
              <w:t>类</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0.72%</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Ⅴ</w:t>
            </w:r>
            <w:r w:rsidRPr="00A628B2">
              <w:rPr>
                <w:kern w:val="0"/>
                <w:sz w:val="21"/>
                <w:szCs w:val="21"/>
              </w:rPr>
              <w:t>类水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劣</w:t>
            </w:r>
            <w:r w:rsidRPr="00A628B2">
              <w:rPr>
                <w:rFonts w:ascii="宋体" w:eastAsia="宋体" w:hAnsi="宋体" w:cs="宋体" w:hint="eastAsia"/>
                <w:kern w:val="0"/>
                <w:sz w:val="21"/>
                <w:szCs w:val="21"/>
              </w:rPr>
              <w:t>Ⅴ</w:t>
            </w:r>
            <w:r w:rsidRPr="00A628B2">
              <w:rPr>
                <w:kern w:val="0"/>
                <w:sz w:val="21"/>
                <w:szCs w:val="21"/>
              </w:rPr>
              <w:t>类水，</w:t>
            </w:r>
          </w:p>
          <w:p w:rsidR="009F4BD1" w:rsidRPr="00A628B2" w:rsidRDefault="009F4BD1" w:rsidP="00C965C0">
            <w:pPr>
              <w:widowControl/>
              <w:jc w:val="center"/>
              <w:rPr>
                <w:kern w:val="0"/>
                <w:sz w:val="21"/>
                <w:szCs w:val="21"/>
              </w:rPr>
            </w:pPr>
            <w:r w:rsidRPr="00A628B2">
              <w:rPr>
                <w:kern w:val="0"/>
                <w:sz w:val="21"/>
                <w:szCs w:val="21"/>
              </w:rPr>
              <w:t>但不黑臭</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-1.03%</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劣</w:t>
            </w:r>
            <w:r w:rsidRPr="00A628B2">
              <w:rPr>
                <w:rFonts w:ascii="宋体" w:eastAsia="宋体" w:hAnsi="宋体" w:cs="宋体" w:hint="eastAsia"/>
                <w:kern w:val="0"/>
                <w:sz w:val="21"/>
                <w:szCs w:val="21"/>
              </w:rPr>
              <w:t>Ⅴ</w:t>
            </w:r>
            <w:r w:rsidRPr="00A628B2">
              <w:rPr>
                <w:kern w:val="0"/>
                <w:sz w:val="21"/>
                <w:szCs w:val="21"/>
              </w:rPr>
              <w:t>类水，并黑臭</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-2.07%</w:t>
            </w:r>
          </w:p>
        </w:tc>
      </w:tr>
      <w:tr w:rsidR="009F4BD1" w:rsidRPr="00A628B2" w:rsidTr="00C965C0">
        <w:trPr>
          <w:cantSplit/>
          <w:trHeight w:val="285"/>
        </w:trPr>
        <w:tc>
          <w:tcPr>
            <w:tcW w:w="141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水土流失</w:t>
            </w:r>
          </w:p>
          <w:p w:rsidR="009F4BD1" w:rsidRPr="00A628B2" w:rsidRDefault="009F4BD1" w:rsidP="00C965C0">
            <w:pPr>
              <w:widowControl/>
              <w:jc w:val="center"/>
              <w:rPr>
                <w:kern w:val="0"/>
                <w:sz w:val="21"/>
                <w:szCs w:val="21"/>
              </w:rPr>
            </w:pPr>
            <w:r w:rsidRPr="00A628B2">
              <w:rPr>
                <w:kern w:val="0"/>
                <w:sz w:val="21"/>
                <w:szCs w:val="21"/>
              </w:rPr>
              <w:t>状况</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不易发生水土流失</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0.48%</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基本不发生</w:t>
            </w:r>
          </w:p>
          <w:p w:rsidR="009F4BD1" w:rsidRPr="00A628B2" w:rsidRDefault="009F4BD1" w:rsidP="00C965C0">
            <w:pPr>
              <w:widowControl/>
              <w:jc w:val="center"/>
              <w:rPr>
                <w:kern w:val="0"/>
                <w:sz w:val="21"/>
                <w:szCs w:val="21"/>
              </w:rPr>
            </w:pPr>
            <w:r w:rsidRPr="00A628B2">
              <w:rPr>
                <w:kern w:val="0"/>
                <w:sz w:val="21"/>
                <w:szCs w:val="21"/>
              </w:rPr>
              <w:t>水土流失</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0.24%</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低度易发</w:t>
            </w:r>
          </w:p>
          <w:p w:rsidR="009F4BD1" w:rsidRPr="00A628B2" w:rsidRDefault="009F4BD1" w:rsidP="00C965C0">
            <w:pPr>
              <w:widowControl/>
              <w:jc w:val="center"/>
              <w:rPr>
                <w:kern w:val="0"/>
                <w:sz w:val="21"/>
                <w:szCs w:val="21"/>
              </w:rPr>
            </w:pPr>
            <w:r w:rsidRPr="00A628B2">
              <w:rPr>
                <w:kern w:val="0"/>
                <w:sz w:val="21"/>
                <w:szCs w:val="21"/>
              </w:rPr>
              <w:t>水土流失</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中度易发</w:t>
            </w:r>
          </w:p>
          <w:p w:rsidR="009F4BD1" w:rsidRPr="00A628B2" w:rsidRDefault="009F4BD1" w:rsidP="00C965C0">
            <w:pPr>
              <w:widowControl/>
              <w:jc w:val="center"/>
              <w:rPr>
                <w:kern w:val="0"/>
                <w:sz w:val="21"/>
                <w:szCs w:val="21"/>
              </w:rPr>
            </w:pPr>
            <w:r w:rsidRPr="00A628B2">
              <w:rPr>
                <w:kern w:val="0"/>
                <w:sz w:val="21"/>
                <w:szCs w:val="21"/>
              </w:rPr>
              <w:t>水土流失</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-0.25%</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高度易发水土流失</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-0.49%</w:t>
            </w:r>
          </w:p>
        </w:tc>
      </w:tr>
      <w:tr w:rsidR="009F4BD1" w:rsidRPr="00A628B2" w:rsidTr="00C965C0">
        <w:trPr>
          <w:cantSplit/>
          <w:trHeight w:val="399"/>
        </w:trPr>
        <w:tc>
          <w:tcPr>
            <w:tcW w:w="141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灌溉条件</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充分满足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1.39%</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基本满足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0.69%</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一般满足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灌溉条件欠缺</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-0.71%</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无灌溉</w:t>
            </w:r>
          </w:p>
          <w:p w:rsidR="009F4BD1" w:rsidRPr="00A628B2" w:rsidRDefault="009F4BD1" w:rsidP="00C965C0">
            <w:pPr>
              <w:widowControl/>
              <w:jc w:val="center"/>
              <w:rPr>
                <w:kern w:val="0"/>
                <w:sz w:val="21"/>
                <w:szCs w:val="21"/>
              </w:rPr>
            </w:pPr>
            <w:r w:rsidRPr="00A628B2">
              <w:rPr>
                <w:kern w:val="0"/>
                <w:sz w:val="21"/>
                <w:szCs w:val="21"/>
              </w:rPr>
              <w:t>条件</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-1.42%</w:t>
            </w:r>
          </w:p>
        </w:tc>
      </w:tr>
      <w:tr w:rsidR="009F4BD1" w:rsidRPr="00A628B2" w:rsidTr="00C965C0">
        <w:trPr>
          <w:cantSplit/>
          <w:trHeight w:val="540"/>
        </w:trPr>
        <w:tc>
          <w:tcPr>
            <w:tcW w:w="141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排水条件</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有健全的排水沟道</w:t>
            </w:r>
            <w:r w:rsidRPr="00A628B2">
              <w:rPr>
                <w:kern w:val="0"/>
                <w:sz w:val="21"/>
                <w:szCs w:val="21"/>
              </w:rPr>
              <w:t>(</w:t>
            </w:r>
            <w:r w:rsidRPr="00A628B2">
              <w:rPr>
                <w:kern w:val="0"/>
                <w:sz w:val="21"/>
                <w:szCs w:val="21"/>
              </w:rPr>
              <w:t>包括抽排</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0.68%</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排水体系基本健全</w:t>
            </w:r>
            <w:r w:rsidRPr="00A628B2">
              <w:rPr>
                <w:kern w:val="0"/>
                <w:sz w:val="21"/>
                <w:szCs w:val="21"/>
              </w:rPr>
              <w:t>(</w:t>
            </w:r>
            <w:r w:rsidRPr="00A628B2">
              <w:rPr>
                <w:kern w:val="0"/>
                <w:sz w:val="21"/>
                <w:szCs w:val="21"/>
              </w:rPr>
              <w:t>包括抽排</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0.34%</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排水体系一般</w:t>
            </w:r>
            <w:r w:rsidRPr="00A628B2">
              <w:rPr>
                <w:kern w:val="0"/>
                <w:sz w:val="21"/>
                <w:szCs w:val="21"/>
              </w:rPr>
              <w:t>(</w:t>
            </w:r>
            <w:r w:rsidRPr="00A628B2">
              <w:rPr>
                <w:kern w:val="0"/>
                <w:sz w:val="21"/>
                <w:szCs w:val="21"/>
              </w:rPr>
              <w:t>包括抽排</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排水体系不足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-0.35%</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无排水条件</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-0.70%</w:t>
            </w:r>
          </w:p>
        </w:tc>
      </w:tr>
      <w:tr w:rsidR="009F4BD1" w:rsidRPr="00A628B2" w:rsidTr="00C965C0">
        <w:trPr>
          <w:cantSplit/>
          <w:trHeight w:val="285"/>
        </w:trPr>
        <w:tc>
          <w:tcPr>
            <w:tcW w:w="141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园艺设施</w:t>
            </w:r>
          </w:p>
          <w:p w:rsidR="009F4BD1" w:rsidRPr="00A628B2" w:rsidRDefault="009F4BD1" w:rsidP="00C965C0">
            <w:pPr>
              <w:widowControl/>
              <w:jc w:val="center"/>
              <w:rPr>
                <w:kern w:val="0"/>
                <w:sz w:val="21"/>
                <w:szCs w:val="21"/>
              </w:rPr>
            </w:pPr>
            <w:r w:rsidRPr="00A628B2">
              <w:rPr>
                <w:kern w:val="0"/>
                <w:sz w:val="21"/>
                <w:szCs w:val="21"/>
              </w:rPr>
              <w:t>状况</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园艺设施状况齐全</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0.77%</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园艺设施状况比较齐全</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0.38%</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园艺设施状况一般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园艺设施状况比较缺少</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-0.39%</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园艺设施状况严重缺少</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-0.78%</w:t>
            </w:r>
          </w:p>
        </w:tc>
      </w:tr>
      <w:tr w:rsidR="009F4BD1" w:rsidRPr="00A628B2" w:rsidTr="00C965C0">
        <w:trPr>
          <w:cantSplit/>
          <w:trHeight w:val="53"/>
        </w:trPr>
        <w:tc>
          <w:tcPr>
            <w:tcW w:w="141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利用现状</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经常进行种植工作和生产、经营活动</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有一定种植工作和生产、经营活动</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0.43%</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种植工作和生产、经营活动</w:t>
            </w:r>
          </w:p>
          <w:p w:rsidR="009F4BD1" w:rsidRPr="00A628B2" w:rsidRDefault="009F4BD1" w:rsidP="00C965C0">
            <w:pPr>
              <w:widowControl/>
              <w:jc w:val="center"/>
              <w:rPr>
                <w:kern w:val="0"/>
                <w:sz w:val="21"/>
                <w:szCs w:val="21"/>
              </w:rPr>
            </w:pPr>
            <w:r w:rsidRPr="00A628B2">
              <w:rPr>
                <w:kern w:val="0"/>
                <w:sz w:val="21"/>
                <w:szCs w:val="21"/>
              </w:rPr>
              <w:t>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种植工作和生产、经营活动较少</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-0.44%</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丢弃或荒弃的园地</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-0.88%</w:t>
            </w:r>
          </w:p>
        </w:tc>
      </w:tr>
      <w:tr w:rsidR="009F4BD1" w:rsidRPr="00A628B2" w:rsidTr="00C965C0">
        <w:trPr>
          <w:cantSplit/>
          <w:trHeight w:val="285"/>
        </w:trPr>
        <w:tc>
          <w:tcPr>
            <w:tcW w:w="141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利用集约度</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集约程度高，区域内的种植规模大且田块相对集中分布，无休耕或弃置现象</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0.71%</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集约程度较高，区域内的种植规模较大且田块分布较集中</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0.36%</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集约程度一般，区域内田块分布相对分散，种植规模一般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集约程度较差，区域内田块分布较零散，种植规模小</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-0.36%</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集约程度差，区域内田块分布零散，不成规模</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-0.73%</w:t>
            </w:r>
          </w:p>
        </w:tc>
      </w:tr>
      <w:tr w:rsidR="009F4BD1" w:rsidRPr="00A628B2" w:rsidTr="00C965C0">
        <w:trPr>
          <w:cantSplit/>
          <w:trHeight w:val="285"/>
        </w:trPr>
        <w:tc>
          <w:tcPr>
            <w:tcW w:w="141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经营效益</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区域可种植特色农作物，经营效益好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0.52%</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区域可种植特色农作物，经营效益较好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0.26%</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区域可种植一般农作物，经营效益一般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区域可种植一般农作物，经营效益较差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-0.27%</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区域可种植一般农作物，</w:t>
            </w:r>
            <w:r w:rsidRPr="00A628B2">
              <w:rPr>
                <w:rFonts w:hint="eastAsia"/>
                <w:kern w:val="0"/>
                <w:sz w:val="21"/>
                <w:szCs w:val="21"/>
              </w:rPr>
              <w:t>但</w:t>
            </w:r>
            <w:r w:rsidRPr="00A628B2">
              <w:rPr>
                <w:kern w:val="0"/>
                <w:sz w:val="21"/>
                <w:szCs w:val="21"/>
              </w:rPr>
              <w:t>经营效益差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-0.54%</w:t>
            </w:r>
          </w:p>
        </w:tc>
      </w:tr>
      <w:tr w:rsidR="009F4BD1" w:rsidRPr="00A628B2" w:rsidTr="00C965C0">
        <w:trPr>
          <w:cantSplit/>
          <w:trHeight w:val="285"/>
        </w:trPr>
        <w:tc>
          <w:tcPr>
            <w:tcW w:w="141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耕作距离</w:t>
            </w:r>
            <w:r w:rsidRPr="00A628B2">
              <w:rPr>
                <w:rFonts w:hint="eastAsia"/>
                <w:kern w:val="0"/>
                <w:sz w:val="21"/>
                <w:szCs w:val="21"/>
              </w:rPr>
              <w:t>（距离最近集中居民点）（米）</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1.23%</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rFonts w:hint="eastAsia"/>
                <w:kern w:val="0"/>
                <w:sz w:val="21"/>
                <w:szCs w:val="21"/>
              </w:rPr>
              <w:t>，</w:t>
            </w:r>
            <w:r w:rsidRPr="00A628B2">
              <w:rPr>
                <w:kern w:val="0"/>
                <w:sz w:val="21"/>
                <w:szCs w:val="21"/>
              </w:rPr>
              <w:t>800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0.62%</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w:t>
            </w:r>
            <w:r w:rsidRPr="00A628B2">
              <w:rPr>
                <w:rFonts w:hint="eastAsia"/>
                <w:kern w:val="0"/>
                <w:sz w:val="21"/>
                <w:szCs w:val="21"/>
              </w:rPr>
              <w:t>，</w:t>
            </w:r>
            <w:r w:rsidRPr="00A628B2">
              <w:rPr>
                <w:kern w:val="0"/>
                <w:sz w:val="21"/>
                <w:szCs w:val="21"/>
              </w:rPr>
              <w:t>1200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1200</w:t>
            </w:r>
            <w:r w:rsidRPr="00A628B2">
              <w:rPr>
                <w:rFonts w:hint="eastAsia"/>
                <w:kern w:val="0"/>
                <w:sz w:val="21"/>
                <w:szCs w:val="21"/>
              </w:rPr>
              <w:t>，</w:t>
            </w:r>
            <w:r w:rsidRPr="00A628B2">
              <w:rPr>
                <w:kern w:val="0"/>
                <w:sz w:val="21"/>
                <w:szCs w:val="21"/>
              </w:rPr>
              <w:t>1500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-0.63%</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-1.26%</w:t>
            </w:r>
          </w:p>
        </w:tc>
      </w:tr>
      <w:tr w:rsidR="009F4BD1" w:rsidRPr="00A628B2" w:rsidTr="00C965C0">
        <w:trPr>
          <w:cantSplit/>
          <w:trHeight w:val="510"/>
        </w:trPr>
        <w:tc>
          <w:tcPr>
            <w:tcW w:w="141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城镇影响度</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1.18%</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位于越秀、天河、荔湾、海珠建成区以外的远郊范围；位于白云、黄埔、番禺建成区范围。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0.59%</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位于花都、南沙、增城、从化的建成区范围；位于番禺、白云、黄埔建成区以外的远郊范围。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-0.61%</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位于增城、从化区建成区以外的远郊范围。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-1.21%</w:t>
            </w:r>
          </w:p>
        </w:tc>
      </w:tr>
      <w:tr w:rsidR="009F4BD1" w:rsidRPr="00A628B2" w:rsidTr="00C965C0">
        <w:trPr>
          <w:cantSplit/>
          <w:trHeight w:val="510"/>
        </w:trPr>
        <w:tc>
          <w:tcPr>
            <w:tcW w:w="141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农贸市场影响度（距最近农贸市场距离）</w:t>
            </w:r>
            <w:r w:rsidRPr="00A628B2">
              <w:rPr>
                <w:rFonts w:hint="eastAsia"/>
                <w:kern w:val="0"/>
                <w:sz w:val="21"/>
                <w:szCs w:val="21"/>
              </w:rPr>
              <w:t>（米）</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0.94%</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rFonts w:hint="eastAsia"/>
                <w:kern w:val="0"/>
                <w:sz w:val="21"/>
                <w:szCs w:val="21"/>
              </w:rPr>
              <w:t>，</w:t>
            </w:r>
            <w:r w:rsidRPr="00A628B2">
              <w:rPr>
                <w:kern w:val="0"/>
                <w:sz w:val="21"/>
                <w:szCs w:val="21"/>
              </w:rPr>
              <w:t>800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0.47%</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w:t>
            </w:r>
            <w:r w:rsidRPr="00A628B2">
              <w:rPr>
                <w:rFonts w:hint="eastAsia"/>
                <w:kern w:val="0"/>
                <w:sz w:val="21"/>
                <w:szCs w:val="21"/>
              </w:rPr>
              <w:t>，</w:t>
            </w:r>
            <w:r w:rsidRPr="00A628B2">
              <w:rPr>
                <w:kern w:val="0"/>
                <w:sz w:val="21"/>
                <w:szCs w:val="21"/>
              </w:rPr>
              <w:t>1200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1200</w:t>
            </w:r>
            <w:r w:rsidRPr="00A628B2">
              <w:rPr>
                <w:rFonts w:hint="eastAsia"/>
                <w:kern w:val="0"/>
                <w:sz w:val="21"/>
                <w:szCs w:val="21"/>
              </w:rPr>
              <w:t>，</w:t>
            </w:r>
            <w:r w:rsidRPr="00A628B2">
              <w:rPr>
                <w:kern w:val="0"/>
                <w:sz w:val="21"/>
                <w:szCs w:val="21"/>
              </w:rPr>
              <w:t>1500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-0.48%</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-0.96%</w:t>
            </w:r>
          </w:p>
        </w:tc>
      </w:tr>
      <w:tr w:rsidR="009F4BD1" w:rsidRPr="00A628B2" w:rsidTr="00C965C0">
        <w:trPr>
          <w:cantSplit/>
          <w:trHeight w:val="285"/>
        </w:trPr>
        <w:tc>
          <w:tcPr>
            <w:tcW w:w="141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生态及旅游价值大</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0.63%</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生态及旅游价值较大</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0.32%</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-0.32%</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-0.65%</w:t>
            </w:r>
          </w:p>
        </w:tc>
      </w:tr>
      <w:tr w:rsidR="009F4BD1" w:rsidRPr="00A628B2" w:rsidTr="00C965C0">
        <w:trPr>
          <w:cantSplit/>
          <w:trHeight w:val="285"/>
        </w:trPr>
        <w:tc>
          <w:tcPr>
            <w:tcW w:w="141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道路通达度</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国道</w:t>
            </w:r>
          </w:p>
          <w:p w:rsidR="009F4BD1" w:rsidRPr="00A628B2" w:rsidRDefault="009F4BD1" w:rsidP="00C965C0">
            <w:pPr>
              <w:widowControl/>
              <w:jc w:val="center"/>
              <w:rPr>
                <w:kern w:val="0"/>
                <w:sz w:val="21"/>
                <w:szCs w:val="21"/>
              </w:rPr>
            </w:pPr>
            <w:r w:rsidRPr="00A628B2">
              <w:rPr>
                <w:kern w:val="0"/>
                <w:sz w:val="21"/>
                <w:szCs w:val="21"/>
              </w:rPr>
              <w:t>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1.37%</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省道能通达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0.69%</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县道能通达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乡道能通达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只有村道能通达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-1.41%</w:t>
            </w:r>
          </w:p>
        </w:tc>
      </w:tr>
      <w:tr w:rsidR="009F4BD1" w:rsidRPr="00A628B2" w:rsidTr="00C965C0">
        <w:trPr>
          <w:cantSplit/>
          <w:trHeight w:val="765"/>
        </w:trPr>
        <w:tc>
          <w:tcPr>
            <w:tcW w:w="1419"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对外交通便利度（距离最近港口、飞机场、火车站）（</w:t>
            </w:r>
            <w:r w:rsidRPr="00A628B2">
              <w:rPr>
                <w:rFonts w:hint="eastAsia"/>
                <w:kern w:val="0"/>
                <w:sz w:val="21"/>
                <w:szCs w:val="21"/>
              </w:rPr>
              <w:t>米</w:t>
            </w:r>
            <w:r w:rsidRPr="00A628B2">
              <w:rPr>
                <w:kern w:val="0"/>
                <w:sz w:val="21"/>
                <w:szCs w:val="21"/>
              </w:rPr>
              <w:t>）</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1500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1.27%</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3000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0.63%</w:t>
            </w:r>
          </w:p>
        </w:tc>
        <w:tc>
          <w:tcPr>
            <w:tcW w:w="17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3000</w:t>
            </w:r>
            <w:r w:rsidRPr="00A628B2">
              <w:rPr>
                <w:kern w:val="0"/>
                <w:sz w:val="21"/>
                <w:szCs w:val="21"/>
              </w:rPr>
              <w:t>，</w:t>
            </w:r>
            <w:r w:rsidRPr="00A628B2">
              <w:rPr>
                <w:kern w:val="0"/>
                <w:sz w:val="21"/>
                <w:szCs w:val="21"/>
              </w:rPr>
              <w:t>5000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5000</w:t>
            </w:r>
            <w:r w:rsidRPr="00A628B2">
              <w:rPr>
                <w:kern w:val="0"/>
                <w:sz w:val="21"/>
                <w:szCs w:val="21"/>
              </w:rPr>
              <w:t>，</w:t>
            </w:r>
            <w:r w:rsidRPr="00A628B2">
              <w:rPr>
                <w:kern w:val="0"/>
                <w:sz w:val="21"/>
                <w:szCs w:val="21"/>
              </w:rPr>
              <w:t>8000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-0.65%</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-1.30%</w:t>
            </w:r>
          </w:p>
        </w:tc>
      </w:tr>
    </w:tbl>
    <w:p w:rsidR="009F4BD1" w:rsidRPr="00A628B2" w:rsidRDefault="009F4BD1" w:rsidP="009F4BD1">
      <w:pPr>
        <w:spacing w:beforeLines="25" w:before="60" w:afterLines="25" w:after="60"/>
        <w:ind w:firstLine="482"/>
        <w:rPr>
          <w:sz w:val="28"/>
        </w:rPr>
        <w:sectPr w:rsidR="009F4BD1" w:rsidRPr="00A628B2">
          <w:pgSz w:w="16838" w:h="11906" w:orient="landscape"/>
          <w:pgMar w:top="1474" w:right="1474" w:bottom="1474" w:left="1474" w:header="851" w:footer="992" w:gutter="0"/>
          <w:cols w:space="720"/>
          <w:docGrid w:linePitch="312"/>
        </w:sectPr>
      </w:pPr>
      <w:bookmarkStart w:id="11" w:name="_Toc502133205"/>
      <w:bookmarkStart w:id="12" w:name="_Toc504582905"/>
    </w:p>
    <w:p w:rsidR="009F4BD1" w:rsidRDefault="009F4BD1" w:rsidP="009F4BD1">
      <w:pPr>
        <w:spacing w:beforeLines="25" w:before="60" w:afterLines="25" w:after="60"/>
        <w:ind w:firstLine="482"/>
        <w:rPr>
          <w:sz w:val="30"/>
        </w:rPr>
      </w:pPr>
      <w:r w:rsidRPr="00A628B2">
        <w:rPr>
          <w:sz w:val="28"/>
        </w:rPr>
        <w:lastRenderedPageBreak/>
        <w:t>（三）</w:t>
      </w:r>
      <w:bookmarkEnd w:id="10"/>
      <w:r w:rsidRPr="00A628B2">
        <w:rPr>
          <w:sz w:val="28"/>
        </w:rPr>
        <w:t>林地各因素指标修正</w:t>
      </w:r>
      <w:bookmarkEnd w:id="11"/>
      <w:bookmarkEnd w:id="12"/>
    </w:p>
    <w:p w:rsidR="009F4BD1" w:rsidRDefault="009F4BD1" w:rsidP="009F4BD1">
      <w:pPr>
        <w:spacing w:beforeLines="25" w:before="60" w:afterLines="25" w:after="60" w:line="300" w:lineRule="auto"/>
        <w:ind w:left="1324"/>
        <w:jc w:val="center"/>
        <w:outlineLvl w:val="6"/>
        <w:rPr>
          <w:rFonts w:ascii="黑体" w:eastAsia="黑体" w:hAnsi="黑体"/>
          <w:b/>
          <w:sz w:val="24"/>
          <w:szCs w:val="24"/>
        </w:rPr>
      </w:pPr>
      <w:r w:rsidRPr="00A628B2">
        <w:rPr>
          <w:rFonts w:ascii="黑体" w:eastAsia="黑体" w:hAnsi="黑体" w:hint="eastAsia"/>
          <w:b/>
          <w:sz w:val="24"/>
          <w:szCs w:val="24"/>
        </w:rPr>
        <w:t>表1</w:t>
      </w:r>
      <w:r w:rsidRPr="00A628B2">
        <w:rPr>
          <w:rFonts w:ascii="黑体" w:eastAsia="黑体" w:hAnsi="黑体"/>
          <w:b/>
          <w:sz w:val="24"/>
          <w:szCs w:val="24"/>
        </w:rPr>
        <w:t xml:space="preserve">-9  </w:t>
      </w:r>
      <w:r w:rsidRPr="00A628B2">
        <w:rPr>
          <w:rFonts w:ascii="黑体" w:eastAsia="黑体" w:hAnsi="黑体" w:hint="eastAsia"/>
          <w:b/>
          <w:sz w:val="24"/>
          <w:szCs w:val="24"/>
        </w:rPr>
        <w:t>广州市2017年</w:t>
      </w:r>
      <w:r w:rsidRPr="00A628B2">
        <w:rPr>
          <w:rFonts w:ascii="黑体" w:eastAsia="黑体" w:hAnsi="黑体"/>
          <w:b/>
          <w:sz w:val="24"/>
          <w:szCs w:val="24"/>
        </w:rPr>
        <w:t>国有林地基准地价一级修正系数表</w:t>
      </w:r>
    </w:p>
    <w:tbl>
      <w:tblPr>
        <w:tblW w:w="14743" w:type="dxa"/>
        <w:jc w:val="center"/>
        <w:tblLayout w:type="fixed"/>
        <w:tblLook w:val="04A0" w:firstRow="1" w:lastRow="0" w:firstColumn="1" w:lastColumn="0" w:noHBand="0" w:noVBand="1"/>
      </w:tblPr>
      <w:tblGrid>
        <w:gridCol w:w="1702"/>
        <w:gridCol w:w="1276"/>
        <w:gridCol w:w="1134"/>
        <w:gridCol w:w="1559"/>
        <w:gridCol w:w="1134"/>
        <w:gridCol w:w="1559"/>
        <w:gridCol w:w="1134"/>
        <w:gridCol w:w="1560"/>
        <w:gridCol w:w="1134"/>
        <w:gridCol w:w="1417"/>
        <w:gridCol w:w="1134"/>
      </w:tblGrid>
      <w:tr w:rsidR="009F4BD1" w:rsidRPr="00A628B2" w:rsidTr="00C965C0">
        <w:trPr>
          <w:cantSplit/>
          <w:trHeight w:val="285"/>
          <w:tblHeader/>
          <w:jc w:val="center"/>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指标标准</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优</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较优</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一般</w:t>
            </w:r>
          </w:p>
        </w:tc>
        <w:tc>
          <w:tcPr>
            <w:tcW w:w="2694"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较劣</w:t>
            </w: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劣</w:t>
            </w:r>
          </w:p>
        </w:tc>
      </w:tr>
      <w:tr w:rsidR="009F4BD1" w:rsidRPr="00A628B2" w:rsidTr="00C965C0">
        <w:trPr>
          <w:cantSplit/>
          <w:trHeight w:val="285"/>
          <w:tblHeader/>
          <w:jc w:val="center"/>
        </w:trPr>
        <w:tc>
          <w:tcPr>
            <w:tcW w:w="1702" w:type="dxa"/>
            <w:vMerge/>
            <w:tcBorders>
              <w:top w:val="single" w:sz="4" w:space="0" w:color="auto"/>
              <w:left w:val="single" w:sz="4" w:space="0" w:color="auto"/>
              <w:bottom w:val="single" w:sz="4" w:space="0" w:color="auto"/>
              <w:right w:val="single" w:sz="4" w:space="0" w:color="auto"/>
            </w:tcBorders>
            <w:vAlign w:val="center"/>
          </w:tcPr>
          <w:p w:rsidR="009F4BD1" w:rsidRPr="00A628B2" w:rsidRDefault="009F4BD1" w:rsidP="00C965C0">
            <w:pPr>
              <w:widowControl/>
              <w:jc w:val="left"/>
              <w:rPr>
                <w:b/>
                <w:bCs/>
                <w:kern w:val="0"/>
                <w:sz w:val="21"/>
                <w:szCs w:val="21"/>
              </w:rPr>
            </w:pP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r>
      <w:tr w:rsidR="009F4BD1" w:rsidRPr="00A628B2" w:rsidTr="00C965C0">
        <w:trPr>
          <w:cantSplit/>
          <w:trHeight w:val="510"/>
          <w:jc w:val="center"/>
        </w:trPr>
        <w:tc>
          <w:tcPr>
            <w:tcW w:w="170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地貌类型</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w:t>
            </w:r>
          </w:p>
          <w:p w:rsidR="009F4BD1" w:rsidRPr="00A628B2" w:rsidRDefault="009F4BD1" w:rsidP="00C965C0">
            <w:pPr>
              <w:widowControl/>
              <w:jc w:val="center"/>
              <w:rPr>
                <w:kern w:val="0"/>
                <w:sz w:val="21"/>
                <w:szCs w:val="21"/>
              </w:rPr>
            </w:pPr>
            <w:r w:rsidRPr="00A628B2">
              <w:rPr>
                <w:kern w:val="0"/>
                <w:sz w:val="21"/>
                <w:szCs w:val="21"/>
              </w:rPr>
              <w:t>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1.47%</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处于平原、丘陵过渡地带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0.74%</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w:t>
            </w:r>
          </w:p>
          <w:p w:rsidR="009F4BD1" w:rsidRPr="00A628B2" w:rsidRDefault="009F4BD1" w:rsidP="00C965C0">
            <w:pPr>
              <w:widowControl/>
              <w:jc w:val="center"/>
              <w:rPr>
                <w:kern w:val="0"/>
                <w:sz w:val="21"/>
                <w:szCs w:val="21"/>
              </w:rPr>
            </w:pPr>
            <w:r w:rsidRPr="00A628B2">
              <w:rPr>
                <w:kern w:val="0"/>
                <w:sz w:val="21"/>
                <w:szCs w:val="21"/>
              </w:rPr>
              <w:t>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处于丘陵、山地过渡地带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-0.76%</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处于山地</w:t>
            </w:r>
          </w:p>
          <w:p w:rsidR="009F4BD1" w:rsidRPr="00A628B2" w:rsidRDefault="009F4BD1" w:rsidP="00C965C0">
            <w:pPr>
              <w:widowControl/>
              <w:jc w:val="center"/>
              <w:rPr>
                <w:kern w:val="0"/>
                <w:sz w:val="21"/>
                <w:szCs w:val="21"/>
              </w:rPr>
            </w:pPr>
            <w:r w:rsidRPr="00A628B2">
              <w:rPr>
                <w:kern w:val="0"/>
                <w:sz w:val="21"/>
                <w:szCs w:val="21"/>
              </w:rPr>
              <w:t>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-1.52%</w:t>
            </w:r>
          </w:p>
        </w:tc>
      </w:tr>
      <w:tr w:rsidR="009F4BD1" w:rsidRPr="00A628B2" w:rsidTr="00C965C0">
        <w:trPr>
          <w:cantSplit/>
          <w:trHeight w:val="285"/>
          <w:jc w:val="center"/>
        </w:trPr>
        <w:tc>
          <w:tcPr>
            <w:tcW w:w="170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地形坡度（</w:t>
            </w:r>
            <w:r w:rsidRPr="00A628B2">
              <w:rPr>
                <w:kern w:val="0"/>
                <w:sz w:val="21"/>
                <w:szCs w:val="21"/>
              </w:rPr>
              <w:t>°</w:t>
            </w:r>
            <w:r w:rsidRPr="00A628B2">
              <w:rPr>
                <w:kern w:val="0"/>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1.11%</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w:t>
            </w:r>
            <w:r w:rsidRPr="00A628B2">
              <w:rPr>
                <w:kern w:val="0"/>
                <w:sz w:val="21"/>
                <w:szCs w:val="21"/>
              </w:rPr>
              <w:t>，</w:t>
            </w:r>
            <w:r w:rsidRPr="00A628B2">
              <w:rPr>
                <w:kern w:val="0"/>
                <w:sz w:val="21"/>
                <w:szCs w:val="21"/>
              </w:rPr>
              <w:t>8</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w:t>
            </w:r>
            <w:r w:rsidRPr="00A628B2">
              <w:rPr>
                <w:kern w:val="0"/>
                <w:sz w:val="21"/>
                <w:szCs w:val="21"/>
              </w:rPr>
              <w:t>，</w:t>
            </w:r>
            <w:r w:rsidRPr="00A628B2">
              <w:rPr>
                <w:rFonts w:hint="eastAsia"/>
                <w:kern w:val="0"/>
                <w:sz w:val="21"/>
                <w:szCs w:val="21"/>
              </w:rPr>
              <w:t>1</w:t>
            </w:r>
            <w:r w:rsidRPr="00A628B2">
              <w:rPr>
                <w:kern w:val="0"/>
                <w:sz w:val="21"/>
                <w:szCs w:val="21"/>
              </w:rPr>
              <w:t>5</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w:t>
            </w:r>
            <w:r w:rsidRPr="00A628B2">
              <w:rPr>
                <w:kern w:val="0"/>
                <w:sz w:val="21"/>
                <w:szCs w:val="21"/>
              </w:rPr>
              <w:t>，</w:t>
            </w:r>
            <w:r w:rsidRPr="00A628B2">
              <w:rPr>
                <w:rFonts w:hint="eastAsia"/>
                <w:kern w:val="0"/>
                <w:sz w:val="21"/>
                <w:szCs w:val="21"/>
              </w:rPr>
              <w:t>2</w:t>
            </w:r>
            <w:r w:rsidRPr="00A628B2">
              <w:rPr>
                <w:kern w:val="0"/>
                <w:sz w:val="21"/>
                <w:szCs w:val="21"/>
              </w:rPr>
              <w:t>5</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-0.57%</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25</w:t>
            </w:r>
            <w:r w:rsidRPr="00A628B2">
              <w:rPr>
                <w:kern w:val="0"/>
                <w:sz w:val="21"/>
                <w:szCs w:val="21"/>
              </w:rPr>
              <w:t>，</w:t>
            </w:r>
            <w:r w:rsidRPr="00A628B2">
              <w:rPr>
                <w:kern w:val="0"/>
                <w:sz w:val="21"/>
                <w:szCs w:val="21"/>
              </w:rPr>
              <w:t>90</w:t>
            </w:r>
            <w:r w:rsidRPr="00A628B2">
              <w:rPr>
                <w:rFonts w:hint="eastAsia"/>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-1.14%</w:t>
            </w:r>
          </w:p>
        </w:tc>
      </w:tr>
      <w:tr w:rsidR="009F4BD1" w:rsidRPr="00A628B2" w:rsidTr="00C965C0">
        <w:trPr>
          <w:cantSplit/>
          <w:trHeight w:val="1020"/>
          <w:jc w:val="center"/>
        </w:trPr>
        <w:tc>
          <w:tcPr>
            <w:tcW w:w="170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水源保证率</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灌溉水源充足，满足林地植物生长需要</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1.92%</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灌溉水源较充足，基本满足林地植物生长需要</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灌溉水源</w:t>
            </w:r>
          </w:p>
          <w:p w:rsidR="009F4BD1" w:rsidRPr="00A628B2" w:rsidRDefault="009F4BD1" w:rsidP="00C965C0">
            <w:pPr>
              <w:widowControl/>
              <w:jc w:val="center"/>
              <w:rPr>
                <w:kern w:val="0"/>
                <w:sz w:val="21"/>
                <w:szCs w:val="21"/>
              </w:rPr>
            </w:pPr>
            <w:r w:rsidRPr="00A628B2">
              <w:rPr>
                <w:kern w:val="0"/>
                <w:sz w:val="21"/>
                <w:szCs w:val="21"/>
              </w:rPr>
              <w:t>一般</w:t>
            </w:r>
            <w:r w:rsidRPr="00A628B2">
              <w:rPr>
                <w:rFonts w:hint="eastAsia"/>
                <w:kern w:val="0"/>
                <w:sz w:val="21"/>
                <w:szCs w:val="21"/>
              </w:rPr>
              <w:t>，能</w:t>
            </w:r>
            <w:r w:rsidRPr="00A628B2">
              <w:rPr>
                <w:kern w:val="0"/>
                <w:sz w:val="21"/>
                <w:szCs w:val="21"/>
              </w:rPr>
              <w:t>满足林地植物</w:t>
            </w:r>
            <w:r w:rsidRPr="00A628B2">
              <w:rPr>
                <w:rFonts w:hint="eastAsia"/>
                <w:kern w:val="0"/>
                <w:sz w:val="21"/>
                <w:szCs w:val="21"/>
              </w:rPr>
              <w:t>一般</w:t>
            </w:r>
            <w:r w:rsidRPr="00A628B2">
              <w:rPr>
                <w:kern w:val="0"/>
                <w:sz w:val="21"/>
                <w:szCs w:val="21"/>
              </w:rPr>
              <w:t>生长需要</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灌溉水源较为缺乏，一定程度影响林地植物正常生长</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-0.99%</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灌溉水源不足，影响林地植物正常生长</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-1.97%</w:t>
            </w:r>
          </w:p>
        </w:tc>
      </w:tr>
      <w:tr w:rsidR="009F4BD1" w:rsidRPr="00A628B2" w:rsidTr="00C965C0">
        <w:trPr>
          <w:cantSplit/>
          <w:trHeight w:val="285"/>
          <w:jc w:val="center"/>
        </w:trPr>
        <w:tc>
          <w:tcPr>
            <w:tcW w:w="170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郁闭度</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0.8</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1.92%</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0.6</w:t>
            </w:r>
            <w:r w:rsidRPr="00A628B2">
              <w:rPr>
                <w:kern w:val="0"/>
                <w:sz w:val="21"/>
                <w:szCs w:val="21"/>
              </w:rPr>
              <w:t>，</w:t>
            </w:r>
            <w:r w:rsidRPr="00A628B2">
              <w:rPr>
                <w:kern w:val="0"/>
                <w:sz w:val="21"/>
                <w:szCs w:val="21"/>
              </w:rPr>
              <w:t>0.8</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0.4</w:t>
            </w:r>
            <w:r w:rsidRPr="00A628B2">
              <w:rPr>
                <w:kern w:val="0"/>
                <w:sz w:val="21"/>
                <w:szCs w:val="21"/>
              </w:rPr>
              <w:t>，</w:t>
            </w:r>
            <w:r w:rsidRPr="00A628B2">
              <w:rPr>
                <w:kern w:val="0"/>
                <w:sz w:val="21"/>
                <w:szCs w:val="21"/>
              </w:rPr>
              <w:t>0.6</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0.3</w:t>
            </w:r>
            <w:r w:rsidRPr="00A628B2">
              <w:rPr>
                <w:kern w:val="0"/>
                <w:sz w:val="21"/>
                <w:szCs w:val="21"/>
              </w:rPr>
              <w:t>，</w:t>
            </w:r>
            <w:r w:rsidRPr="00A628B2">
              <w:rPr>
                <w:kern w:val="0"/>
                <w:sz w:val="21"/>
                <w:szCs w:val="21"/>
              </w:rPr>
              <w:t>0.4</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-0.99%</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0.3</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-1.97%</w:t>
            </w:r>
          </w:p>
        </w:tc>
      </w:tr>
      <w:tr w:rsidR="009F4BD1" w:rsidRPr="00A628B2" w:rsidTr="00C965C0">
        <w:trPr>
          <w:cantSplit/>
          <w:trHeight w:val="285"/>
          <w:jc w:val="center"/>
        </w:trPr>
        <w:tc>
          <w:tcPr>
            <w:tcW w:w="170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有效土层厚度（</w:t>
            </w:r>
            <w:r w:rsidRPr="00A628B2">
              <w:rPr>
                <w:rFonts w:hint="eastAsia"/>
                <w:kern w:val="0"/>
                <w:sz w:val="21"/>
                <w:szCs w:val="21"/>
              </w:rPr>
              <w:t>厘米</w:t>
            </w:r>
            <w:r w:rsidRPr="00A628B2">
              <w:rPr>
                <w:kern w:val="0"/>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0.79%</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w:t>
            </w:r>
            <w:r w:rsidRPr="00A628B2">
              <w:rPr>
                <w:kern w:val="0"/>
                <w:sz w:val="21"/>
                <w:szCs w:val="21"/>
              </w:rPr>
              <w:t>，</w:t>
            </w:r>
            <w:r w:rsidRPr="00A628B2">
              <w:rPr>
                <w:kern w:val="0"/>
                <w:sz w:val="21"/>
                <w:szCs w:val="21"/>
              </w:rPr>
              <w:t>100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60</w:t>
            </w:r>
            <w:r w:rsidRPr="00A628B2">
              <w:rPr>
                <w:kern w:val="0"/>
                <w:sz w:val="21"/>
                <w:szCs w:val="21"/>
              </w:rPr>
              <w:t>，</w:t>
            </w:r>
            <w:r w:rsidRPr="00A628B2">
              <w:rPr>
                <w:kern w:val="0"/>
                <w:sz w:val="21"/>
                <w:szCs w:val="21"/>
              </w:rPr>
              <w:t>80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w:t>
            </w:r>
            <w:r w:rsidRPr="00A628B2">
              <w:rPr>
                <w:kern w:val="0"/>
                <w:sz w:val="21"/>
                <w:szCs w:val="21"/>
              </w:rPr>
              <w:t>，</w:t>
            </w:r>
            <w:r w:rsidRPr="00A628B2">
              <w:rPr>
                <w:kern w:val="0"/>
                <w:sz w:val="21"/>
                <w:szCs w:val="21"/>
              </w:rPr>
              <w:t>60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-0.41%</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30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-0.82%</w:t>
            </w:r>
          </w:p>
        </w:tc>
      </w:tr>
      <w:tr w:rsidR="009F4BD1" w:rsidRPr="00A628B2" w:rsidTr="00C965C0">
        <w:trPr>
          <w:cantSplit/>
          <w:trHeight w:val="285"/>
          <w:jc w:val="center"/>
        </w:trPr>
        <w:tc>
          <w:tcPr>
            <w:tcW w:w="170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土壤质地</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壤土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0.59%</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砂壤土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粘土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砂土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-0.31%</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砾质土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-0.61%</w:t>
            </w:r>
          </w:p>
        </w:tc>
      </w:tr>
      <w:tr w:rsidR="009F4BD1" w:rsidRPr="00A628B2" w:rsidTr="00C965C0">
        <w:trPr>
          <w:cantSplit/>
          <w:trHeight w:val="285"/>
          <w:jc w:val="center"/>
        </w:trPr>
        <w:tc>
          <w:tcPr>
            <w:tcW w:w="170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w:t>
            </w:r>
            <w:r w:rsidRPr="00A628B2">
              <w:rPr>
                <w:kern w:val="0"/>
                <w:sz w:val="21"/>
                <w:szCs w:val="21"/>
              </w:rPr>
              <w:t>pH</w:t>
            </w:r>
            <w:r w:rsidRPr="00A628B2">
              <w:rPr>
                <w:kern w:val="0"/>
                <w:sz w:val="21"/>
                <w:szCs w:val="21"/>
              </w:rPr>
              <w:t>值</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[6.0</w:t>
            </w:r>
            <w:r w:rsidRPr="00A628B2">
              <w:rPr>
                <w:kern w:val="0"/>
                <w:sz w:val="21"/>
                <w:szCs w:val="21"/>
              </w:rPr>
              <w:t>，</w:t>
            </w:r>
            <w:r w:rsidRPr="00A628B2">
              <w:rPr>
                <w:kern w:val="0"/>
                <w:sz w:val="21"/>
                <w:szCs w:val="21"/>
              </w:rPr>
              <w:t>7.9</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0.42%</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[5.5</w:t>
            </w:r>
            <w:r w:rsidRPr="00A628B2">
              <w:rPr>
                <w:kern w:val="0"/>
                <w:sz w:val="21"/>
                <w:szCs w:val="21"/>
              </w:rPr>
              <w:t>，</w:t>
            </w:r>
            <w:r w:rsidRPr="00A628B2">
              <w:rPr>
                <w:kern w:val="0"/>
                <w:sz w:val="21"/>
                <w:szCs w:val="21"/>
              </w:rPr>
              <w:t>6.0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0.21%</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[5.0</w:t>
            </w:r>
            <w:r w:rsidRPr="00A628B2">
              <w:rPr>
                <w:kern w:val="0"/>
                <w:sz w:val="21"/>
                <w:szCs w:val="21"/>
              </w:rPr>
              <w:t>，</w:t>
            </w:r>
            <w:r w:rsidRPr="00A628B2">
              <w:rPr>
                <w:kern w:val="0"/>
                <w:sz w:val="21"/>
                <w:szCs w:val="21"/>
              </w:rPr>
              <w:t>5.5</w:t>
            </w:r>
            <w:r w:rsidRPr="00A628B2">
              <w:rPr>
                <w:kern w:val="0"/>
                <w:sz w:val="21"/>
                <w:szCs w:val="21"/>
              </w:rPr>
              <w:t>）或</w:t>
            </w:r>
            <w:r w:rsidRPr="00A628B2">
              <w:rPr>
                <w:rFonts w:hint="eastAsia"/>
                <w:kern w:val="0"/>
                <w:sz w:val="21"/>
                <w:szCs w:val="21"/>
              </w:rPr>
              <w:t>[</w:t>
            </w:r>
            <w:r w:rsidRPr="00A628B2">
              <w:rPr>
                <w:kern w:val="0"/>
                <w:sz w:val="21"/>
                <w:szCs w:val="21"/>
              </w:rPr>
              <w:t>7.9</w:t>
            </w:r>
            <w:r w:rsidRPr="00A628B2">
              <w:rPr>
                <w:kern w:val="0"/>
                <w:sz w:val="21"/>
                <w:szCs w:val="21"/>
              </w:rPr>
              <w:t>，</w:t>
            </w:r>
            <w:r w:rsidRPr="00A628B2">
              <w:rPr>
                <w:kern w:val="0"/>
                <w:sz w:val="21"/>
                <w:szCs w:val="21"/>
              </w:rPr>
              <w:t>8.5</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[4.5</w:t>
            </w:r>
            <w:r w:rsidRPr="00A628B2">
              <w:rPr>
                <w:kern w:val="0"/>
                <w:sz w:val="21"/>
                <w:szCs w:val="21"/>
              </w:rPr>
              <w:t>，</w:t>
            </w:r>
            <w:r w:rsidRPr="00A628B2">
              <w:rPr>
                <w:kern w:val="0"/>
                <w:sz w:val="21"/>
                <w:szCs w:val="21"/>
              </w:rPr>
              <w:t>5.0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-0.22%</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w:t>
            </w:r>
            <w:r w:rsidRPr="00A628B2">
              <w:rPr>
                <w:kern w:val="0"/>
                <w:sz w:val="21"/>
                <w:szCs w:val="21"/>
              </w:rPr>
              <w:t>，</w:t>
            </w:r>
            <w:r w:rsidRPr="00A628B2">
              <w:rPr>
                <w:rFonts w:hint="eastAsia"/>
                <w:kern w:val="0"/>
                <w:sz w:val="21"/>
                <w:szCs w:val="21"/>
              </w:rPr>
              <w:t>4</w:t>
            </w:r>
            <w:r w:rsidRPr="00A628B2">
              <w:rPr>
                <w:kern w:val="0"/>
                <w:sz w:val="21"/>
                <w:szCs w:val="21"/>
              </w:rPr>
              <w:t>.5</w:t>
            </w:r>
            <w:r w:rsidRPr="00A628B2">
              <w:rPr>
                <w:kern w:val="0"/>
                <w:sz w:val="21"/>
                <w:szCs w:val="21"/>
              </w:rPr>
              <w:t>）或</w:t>
            </w:r>
            <w:r w:rsidRPr="00A628B2">
              <w:rPr>
                <w:rFonts w:hint="eastAsia"/>
                <w:kern w:val="0"/>
                <w:sz w:val="21"/>
                <w:szCs w:val="21"/>
              </w:rPr>
              <w:t>[8.5</w:t>
            </w:r>
            <w:r w:rsidRPr="00A628B2">
              <w:rPr>
                <w:rFonts w:hint="eastAsia"/>
                <w:kern w:val="0"/>
                <w:sz w:val="21"/>
                <w:szCs w:val="21"/>
              </w:rPr>
              <w:t>，</w:t>
            </w:r>
            <w:r w:rsidRPr="00A628B2">
              <w:rPr>
                <w:rFonts w:hint="eastAsia"/>
                <w:kern w:val="0"/>
                <w:sz w:val="21"/>
                <w:szCs w:val="21"/>
              </w:rPr>
              <w:t>14]</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-0.43%</w:t>
            </w:r>
          </w:p>
        </w:tc>
      </w:tr>
      <w:tr w:rsidR="009F4BD1" w:rsidRPr="00A628B2" w:rsidTr="00C965C0">
        <w:trPr>
          <w:cantSplit/>
          <w:trHeight w:val="285"/>
          <w:jc w:val="center"/>
        </w:trPr>
        <w:tc>
          <w:tcPr>
            <w:tcW w:w="170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土壤有机质含量</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[3.0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2.0</w:t>
            </w:r>
            <w:r w:rsidRPr="00A628B2">
              <w:rPr>
                <w:kern w:val="0"/>
                <w:sz w:val="21"/>
                <w:szCs w:val="21"/>
              </w:rPr>
              <w:t>，</w:t>
            </w:r>
            <w:r w:rsidRPr="00A628B2">
              <w:rPr>
                <w:kern w:val="0"/>
                <w:sz w:val="21"/>
                <w:szCs w:val="21"/>
              </w:rPr>
              <w:t>3.0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1.0</w:t>
            </w:r>
            <w:r w:rsidRPr="00A628B2">
              <w:rPr>
                <w:kern w:val="0"/>
                <w:sz w:val="21"/>
                <w:szCs w:val="21"/>
              </w:rPr>
              <w:t>，</w:t>
            </w:r>
            <w:r w:rsidRPr="00A628B2">
              <w:rPr>
                <w:rFonts w:hint="eastAsia"/>
                <w:kern w:val="0"/>
                <w:sz w:val="21"/>
                <w:szCs w:val="21"/>
              </w:rPr>
              <w:t>2.0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0.6</w:t>
            </w:r>
            <w:r w:rsidRPr="00A628B2">
              <w:rPr>
                <w:kern w:val="0"/>
                <w:sz w:val="21"/>
                <w:szCs w:val="21"/>
              </w:rPr>
              <w:t>，</w:t>
            </w:r>
            <w:r w:rsidRPr="00A628B2">
              <w:rPr>
                <w:kern w:val="0"/>
                <w:sz w:val="21"/>
                <w:szCs w:val="21"/>
              </w:rPr>
              <w:t>1.0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0.6</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-0.41%</w:t>
            </w:r>
          </w:p>
        </w:tc>
      </w:tr>
      <w:tr w:rsidR="009F4BD1" w:rsidRPr="00A628B2" w:rsidTr="00C965C0">
        <w:trPr>
          <w:cantSplit/>
          <w:trHeight w:val="510"/>
          <w:jc w:val="center"/>
        </w:trPr>
        <w:tc>
          <w:tcPr>
            <w:tcW w:w="170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水土流失</w:t>
            </w:r>
          </w:p>
          <w:p w:rsidR="009F4BD1" w:rsidRPr="00A628B2" w:rsidRDefault="009F4BD1" w:rsidP="00C965C0">
            <w:pPr>
              <w:widowControl/>
              <w:jc w:val="center"/>
              <w:rPr>
                <w:kern w:val="0"/>
                <w:sz w:val="21"/>
                <w:szCs w:val="21"/>
              </w:rPr>
            </w:pPr>
            <w:r w:rsidRPr="00A628B2">
              <w:rPr>
                <w:kern w:val="0"/>
                <w:sz w:val="21"/>
                <w:szCs w:val="21"/>
              </w:rPr>
              <w:t>状况</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不易发生</w:t>
            </w:r>
          </w:p>
          <w:p w:rsidR="009F4BD1" w:rsidRPr="00A628B2" w:rsidRDefault="009F4BD1" w:rsidP="00C965C0">
            <w:pPr>
              <w:widowControl/>
              <w:jc w:val="center"/>
              <w:rPr>
                <w:kern w:val="0"/>
                <w:sz w:val="21"/>
                <w:szCs w:val="21"/>
              </w:rPr>
            </w:pPr>
            <w:r w:rsidRPr="00A628B2">
              <w:rPr>
                <w:kern w:val="0"/>
                <w:sz w:val="21"/>
                <w:szCs w:val="21"/>
              </w:rPr>
              <w:t>水土流失</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基本不发生</w:t>
            </w:r>
          </w:p>
          <w:p w:rsidR="009F4BD1" w:rsidRPr="00A628B2" w:rsidRDefault="009F4BD1" w:rsidP="00C965C0">
            <w:pPr>
              <w:widowControl/>
              <w:jc w:val="center"/>
              <w:rPr>
                <w:kern w:val="0"/>
                <w:sz w:val="21"/>
                <w:szCs w:val="21"/>
              </w:rPr>
            </w:pPr>
            <w:r w:rsidRPr="00A628B2">
              <w:rPr>
                <w:kern w:val="0"/>
                <w:sz w:val="21"/>
                <w:szCs w:val="21"/>
              </w:rPr>
              <w:t>水土流失</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0.48%</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低度易发</w:t>
            </w:r>
          </w:p>
          <w:p w:rsidR="009F4BD1" w:rsidRPr="00A628B2" w:rsidRDefault="009F4BD1" w:rsidP="00C965C0">
            <w:pPr>
              <w:widowControl/>
              <w:jc w:val="center"/>
              <w:rPr>
                <w:kern w:val="0"/>
                <w:sz w:val="21"/>
                <w:szCs w:val="21"/>
              </w:rPr>
            </w:pPr>
            <w:r w:rsidRPr="00A628B2">
              <w:rPr>
                <w:kern w:val="0"/>
                <w:sz w:val="21"/>
                <w:szCs w:val="21"/>
              </w:rPr>
              <w:t>水土流失</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中度易发</w:t>
            </w:r>
          </w:p>
          <w:p w:rsidR="009F4BD1" w:rsidRPr="00A628B2" w:rsidRDefault="009F4BD1" w:rsidP="00C965C0">
            <w:pPr>
              <w:widowControl/>
              <w:jc w:val="center"/>
              <w:rPr>
                <w:kern w:val="0"/>
                <w:sz w:val="21"/>
                <w:szCs w:val="21"/>
              </w:rPr>
            </w:pPr>
            <w:r w:rsidRPr="00A628B2">
              <w:rPr>
                <w:kern w:val="0"/>
                <w:sz w:val="21"/>
                <w:szCs w:val="21"/>
              </w:rPr>
              <w:t>水土流失</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-0.49%</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高度易发水土流失</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-0.99%</w:t>
            </w:r>
          </w:p>
        </w:tc>
      </w:tr>
      <w:tr w:rsidR="009F4BD1" w:rsidRPr="00A628B2" w:rsidTr="00C965C0">
        <w:trPr>
          <w:cantSplit/>
          <w:trHeight w:val="765"/>
          <w:jc w:val="center"/>
        </w:trPr>
        <w:tc>
          <w:tcPr>
            <w:tcW w:w="170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集材条件</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通达度高，为水泥路的路段</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1.79%</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通达度较高，基本为水泥路的路段</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通达度较低，为砂石路的路段</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通达度较低，为土路、泥路的路段</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-0.92%</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未有道路通达，需开路</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-1.84%</w:t>
            </w:r>
          </w:p>
        </w:tc>
      </w:tr>
      <w:tr w:rsidR="009F4BD1" w:rsidRPr="00A628B2" w:rsidTr="00C965C0">
        <w:trPr>
          <w:cantSplit/>
          <w:trHeight w:val="285"/>
          <w:jc w:val="center"/>
        </w:trPr>
        <w:tc>
          <w:tcPr>
            <w:tcW w:w="170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集材距离</w:t>
            </w:r>
            <w:r w:rsidRPr="00A628B2">
              <w:rPr>
                <w:rFonts w:hint="eastAsia"/>
                <w:kern w:val="0"/>
                <w:sz w:val="21"/>
                <w:szCs w:val="21"/>
              </w:rPr>
              <w:t>（距离最近集中居民点）（米）</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1.65%</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kern w:val="0"/>
                <w:sz w:val="21"/>
                <w:szCs w:val="21"/>
              </w:rPr>
              <w:t>，</w:t>
            </w:r>
            <w:r w:rsidRPr="00A628B2">
              <w:rPr>
                <w:kern w:val="0"/>
                <w:sz w:val="21"/>
                <w:szCs w:val="21"/>
              </w:rPr>
              <w:t>1500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0.83%</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2000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2000</w:t>
            </w:r>
            <w:r w:rsidRPr="00A628B2">
              <w:rPr>
                <w:kern w:val="0"/>
                <w:sz w:val="21"/>
                <w:szCs w:val="21"/>
              </w:rPr>
              <w:t>，</w:t>
            </w:r>
            <w:r w:rsidRPr="00A628B2">
              <w:rPr>
                <w:kern w:val="0"/>
                <w:sz w:val="21"/>
                <w:szCs w:val="21"/>
              </w:rPr>
              <w:t>3000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-0.85%</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-1.70%</w:t>
            </w:r>
          </w:p>
        </w:tc>
      </w:tr>
      <w:tr w:rsidR="009F4BD1" w:rsidRPr="00A628B2" w:rsidTr="00C965C0">
        <w:trPr>
          <w:cantSplit/>
          <w:trHeight w:val="765"/>
          <w:jc w:val="center"/>
        </w:trPr>
        <w:tc>
          <w:tcPr>
            <w:tcW w:w="170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利用现状</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经常进行</w:t>
            </w:r>
            <w:r w:rsidRPr="00A628B2">
              <w:rPr>
                <w:rFonts w:hint="eastAsia"/>
                <w:kern w:val="0"/>
                <w:sz w:val="21"/>
                <w:szCs w:val="21"/>
              </w:rPr>
              <w:t>护林，树木排序整齐</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1.17%</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有一定护林</w:t>
            </w:r>
            <w:r w:rsidRPr="00A628B2">
              <w:rPr>
                <w:rFonts w:hint="eastAsia"/>
                <w:kern w:val="0"/>
                <w:sz w:val="21"/>
                <w:szCs w:val="21"/>
              </w:rPr>
              <w:t>活动</w:t>
            </w:r>
            <w:r w:rsidRPr="00A628B2">
              <w:rPr>
                <w:kern w:val="0"/>
                <w:sz w:val="21"/>
                <w:szCs w:val="21"/>
              </w:rPr>
              <w:t>，</w:t>
            </w:r>
            <w:r w:rsidRPr="00A628B2">
              <w:rPr>
                <w:rFonts w:hint="eastAsia"/>
                <w:kern w:val="0"/>
                <w:sz w:val="21"/>
                <w:szCs w:val="21"/>
              </w:rPr>
              <w:t>树木排序较整齐</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0.59%</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区域为</w:t>
            </w:r>
            <w:r w:rsidRPr="00A628B2">
              <w:rPr>
                <w:rFonts w:hint="eastAsia"/>
                <w:kern w:val="0"/>
                <w:sz w:val="21"/>
                <w:szCs w:val="21"/>
              </w:rPr>
              <w:t>一定规模利用的林地</w:t>
            </w:r>
            <w:r w:rsidRPr="00A628B2">
              <w:rPr>
                <w:kern w:val="0"/>
                <w:sz w:val="21"/>
                <w:szCs w:val="21"/>
              </w:rPr>
              <w:t>，集约程度一般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区域为</w:t>
            </w:r>
            <w:r w:rsidRPr="00A628B2">
              <w:rPr>
                <w:rFonts w:hint="eastAsia"/>
                <w:kern w:val="0"/>
                <w:sz w:val="21"/>
                <w:szCs w:val="21"/>
              </w:rPr>
              <w:t>一定规模利用的林地</w:t>
            </w:r>
            <w:r w:rsidRPr="00A628B2">
              <w:rPr>
                <w:kern w:val="0"/>
                <w:sz w:val="21"/>
                <w:szCs w:val="21"/>
              </w:rPr>
              <w:t>，</w:t>
            </w:r>
            <w:r w:rsidRPr="00A628B2">
              <w:rPr>
                <w:rFonts w:hint="eastAsia"/>
                <w:kern w:val="0"/>
                <w:sz w:val="21"/>
                <w:szCs w:val="21"/>
              </w:rPr>
              <w:t>但</w:t>
            </w:r>
            <w:r w:rsidRPr="00A628B2">
              <w:rPr>
                <w:kern w:val="0"/>
                <w:sz w:val="21"/>
                <w:szCs w:val="21"/>
              </w:rPr>
              <w:t>集约程度较低</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荒山</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-1.21%</w:t>
            </w:r>
          </w:p>
        </w:tc>
      </w:tr>
      <w:tr w:rsidR="009F4BD1" w:rsidRPr="00A628B2" w:rsidTr="00C965C0">
        <w:trPr>
          <w:cantSplit/>
          <w:trHeight w:val="285"/>
          <w:jc w:val="center"/>
        </w:trPr>
        <w:tc>
          <w:tcPr>
            <w:tcW w:w="170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利用集约度</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区域为大规模利用的</w:t>
            </w:r>
            <w:r w:rsidRPr="00A628B2">
              <w:rPr>
                <w:rFonts w:hint="eastAsia"/>
                <w:kern w:val="0"/>
                <w:sz w:val="21"/>
                <w:szCs w:val="21"/>
              </w:rPr>
              <w:t>林地</w:t>
            </w:r>
            <w:r w:rsidRPr="00A628B2">
              <w:rPr>
                <w:kern w:val="0"/>
                <w:sz w:val="21"/>
                <w:szCs w:val="21"/>
              </w:rPr>
              <w:t>，集约程度高</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1.17%</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区域为</w:t>
            </w:r>
            <w:r w:rsidRPr="00A628B2">
              <w:rPr>
                <w:rFonts w:hint="eastAsia"/>
                <w:kern w:val="0"/>
                <w:sz w:val="21"/>
                <w:szCs w:val="21"/>
              </w:rPr>
              <w:t>角度</w:t>
            </w:r>
            <w:r w:rsidRPr="00A628B2">
              <w:rPr>
                <w:kern w:val="0"/>
                <w:sz w:val="21"/>
                <w:szCs w:val="21"/>
              </w:rPr>
              <w:t>规模</w:t>
            </w:r>
            <w:r w:rsidRPr="00A628B2">
              <w:rPr>
                <w:rFonts w:hint="eastAsia"/>
                <w:kern w:val="0"/>
                <w:sz w:val="21"/>
                <w:szCs w:val="21"/>
              </w:rPr>
              <w:t>利用的林地</w:t>
            </w:r>
            <w:r w:rsidRPr="00A628B2">
              <w:rPr>
                <w:kern w:val="0"/>
                <w:sz w:val="21"/>
                <w:szCs w:val="21"/>
              </w:rPr>
              <w:t>，集约程度较高</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0.59%</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区域为</w:t>
            </w:r>
            <w:r w:rsidRPr="00A628B2">
              <w:rPr>
                <w:rFonts w:hint="eastAsia"/>
                <w:kern w:val="0"/>
                <w:sz w:val="21"/>
                <w:szCs w:val="21"/>
              </w:rPr>
              <w:t>一定规模利用的林地</w:t>
            </w:r>
            <w:r w:rsidRPr="00A628B2">
              <w:rPr>
                <w:kern w:val="0"/>
                <w:sz w:val="21"/>
                <w:szCs w:val="21"/>
              </w:rPr>
              <w:t>，集约程度一般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区域为</w:t>
            </w:r>
            <w:r w:rsidRPr="00A628B2">
              <w:rPr>
                <w:rFonts w:hint="eastAsia"/>
                <w:kern w:val="0"/>
                <w:sz w:val="21"/>
                <w:szCs w:val="21"/>
              </w:rPr>
              <w:t>一定规模利用的林地</w:t>
            </w:r>
            <w:r w:rsidRPr="00A628B2">
              <w:rPr>
                <w:kern w:val="0"/>
                <w:sz w:val="21"/>
                <w:szCs w:val="21"/>
              </w:rPr>
              <w:t>，</w:t>
            </w:r>
            <w:r w:rsidRPr="00A628B2">
              <w:rPr>
                <w:rFonts w:hint="eastAsia"/>
                <w:kern w:val="0"/>
                <w:sz w:val="21"/>
                <w:szCs w:val="21"/>
              </w:rPr>
              <w:t>但</w:t>
            </w:r>
            <w:r w:rsidRPr="00A628B2">
              <w:rPr>
                <w:kern w:val="0"/>
                <w:sz w:val="21"/>
                <w:szCs w:val="21"/>
              </w:rPr>
              <w:t>集约程度较低</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区域为粗放利用的</w:t>
            </w:r>
            <w:r w:rsidRPr="00A628B2">
              <w:rPr>
                <w:rFonts w:hint="eastAsia"/>
                <w:kern w:val="0"/>
                <w:sz w:val="21"/>
                <w:szCs w:val="21"/>
              </w:rPr>
              <w:t>林地</w:t>
            </w:r>
            <w:r w:rsidRPr="00A628B2">
              <w:rPr>
                <w:kern w:val="0"/>
                <w:sz w:val="21"/>
                <w:szCs w:val="21"/>
              </w:rPr>
              <w:t>，集约程度低</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-1.21%</w:t>
            </w:r>
          </w:p>
        </w:tc>
      </w:tr>
      <w:tr w:rsidR="009F4BD1" w:rsidRPr="00A628B2" w:rsidTr="00C965C0">
        <w:trPr>
          <w:cantSplit/>
          <w:trHeight w:val="285"/>
          <w:jc w:val="center"/>
        </w:trPr>
        <w:tc>
          <w:tcPr>
            <w:tcW w:w="170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生态保护</w:t>
            </w:r>
          </w:p>
          <w:p w:rsidR="009F4BD1" w:rsidRPr="00A628B2" w:rsidRDefault="009F4BD1" w:rsidP="00C965C0">
            <w:pPr>
              <w:widowControl/>
              <w:jc w:val="center"/>
              <w:rPr>
                <w:kern w:val="0"/>
                <w:sz w:val="21"/>
                <w:szCs w:val="21"/>
              </w:rPr>
            </w:pPr>
            <w:r w:rsidRPr="00A628B2">
              <w:rPr>
                <w:kern w:val="0"/>
                <w:sz w:val="21"/>
                <w:szCs w:val="21"/>
              </w:rPr>
              <w:t>限制</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重点生态</w:t>
            </w:r>
          </w:p>
          <w:p w:rsidR="009F4BD1" w:rsidRPr="00A628B2" w:rsidRDefault="009F4BD1" w:rsidP="00C965C0">
            <w:pPr>
              <w:widowControl/>
              <w:jc w:val="center"/>
              <w:rPr>
                <w:kern w:val="0"/>
                <w:sz w:val="21"/>
                <w:szCs w:val="21"/>
              </w:rPr>
            </w:pPr>
            <w:r w:rsidRPr="00A628B2">
              <w:rPr>
                <w:rFonts w:hint="eastAsia"/>
                <w:kern w:val="0"/>
                <w:sz w:val="21"/>
                <w:szCs w:val="21"/>
              </w:rPr>
              <w:t>公益林</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0.59%</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一般生态</w:t>
            </w:r>
          </w:p>
          <w:p w:rsidR="009F4BD1" w:rsidRPr="00A628B2" w:rsidRDefault="009F4BD1" w:rsidP="00C965C0">
            <w:pPr>
              <w:widowControl/>
              <w:jc w:val="center"/>
              <w:rPr>
                <w:kern w:val="0"/>
                <w:sz w:val="21"/>
                <w:szCs w:val="21"/>
              </w:rPr>
            </w:pPr>
            <w:r w:rsidRPr="00A628B2">
              <w:rPr>
                <w:rFonts w:hint="eastAsia"/>
                <w:kern w:val="0"/>
                <w:sz w:val="21"/>
                <w:szCs w:val="21"/>
              </w:rPr>
              <w:t>公益林</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0.29%</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商业林</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商业林，但</w:t>
            </w:r>
            <w:r w:rsidRPr="00A628B2">
              <w:rPr>
                <w:kern w:val="0"/>
                <w:sz w:val="21"/>
                <w:szCs w:val="21"/>
              </w:rPr>
              <w:t>建设活动较多</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商业林，但</w:t>
            </w:r>
            <w:r w:rsidRPr="00A628B2">
              <w:rPr>
                <w:kern w:val="0"/>
                <w:sz w:val="21"/>
                <w:szCs w:val="21"/>
              </w:rPr>
              <w:t>建设</w:t>
            </w:r>
            <w:r w:rsidRPr="00A628B2">
              <w:rPr>
                <w:rFonts w:hint="eastAsia"/>
                <w:kern w:val="0"/>
                <w:sz w:val="21"/>
                <w:szCs w:val="21"/>
              </w:rPr>
              <w:t>活动</w:t>
            </w:r>
            <w:r w:rsidRPr="00A628B2">
              <w:rPr>
                <w:kern w:val="0"/>
                <w:sz w:val="21"/>
                <w:szCs w:val="21"/>
              </w:rPr>
              <w:t>严重</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-0.60%</w:t>
            </w:r>
          </w:p>
        </w:tc>
      </w:tr>
      <w:tr w:rsidR="009F4BD1" w:rsidRPr="00A628B2" w:rsidTr="00C965C0">
        <w:trPr>
          <w:cantSplit/>
          <w:trHeight w:val="510"/>
          <w:jc w:val="center"/>
        </w:trPr>
        <w:tc>
          <w:tcPr>
            <w:tcW w:w="170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城镇影响度</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1.54%</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位于越秀、天河、荔湾、海珠建成区以外的远郊范围；位于白云、黄埔、番禺建成区范围。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0.77%</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位于花都、南沙、增城、从化的建成区范围；位于番禺、白云、黄埔建成区以外的远郊范围。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-0.79%</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位于增城、从化区建成区以外的远郊范围。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-1.58%</w:t>
            </w:r>
          </w:p>
        </w:tc>
      </w:tr>
      <w:tr w:rsidR="009F4BD1" w:rsidRPr="00A628B2" w:rsidTr="00C965C0">
        <w:trPr>
          <w:cantSplit/>
          <w:trHeight w:val="510"/>
          <w:jc w:val="center"/>
        </w:trPr>
        <w:tc>
          <w:tcPr>
            <w:tcW w:w="170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生态及旅游价值大</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1.07%</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生态及旅游价值较大</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0.53%</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-0.55%</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-1.10%</w:t>
            </w:r>
          </w:p>
        </w:tc>
      </w:tr>
      <w:tr w:rsidR="009F4BD1" w:rsidRPr="00A628B2" w:rsidTr="00C965C0">
        <w:trPr>
          <w:cantSplit/>
          <w:trHeight w:val="285"/>
          <w:jc w:val="center"/>
        </w:trPr>
        <w:tc>
          <w:tcPr>
            <w:tcW w:w="170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道路通达度</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国道</w:t>
            </w:r>
          </w:p>
          <w:p w:rsidR="009F4BD1" w:rsidRPr="00A628B2" w:rsidRDefault="009F4BD1" w:rsidP="00C965C0">
            <w:pPr>
              <w:widowControl/>
              <w:jc w:val="center"/>
              <w:rPr>
                <w:kern w:val="0"/>
                <w:sz w:val="21"/>
                <w:szCs w:val="21"/>
              </w:rPr>
            </w:pPr>
            <w:r w:rsidRPr="00A628B2">
              <w:rPr>
                <w:kern w:val="0"/>
                <w:sz w:val="21"/>
                <w:szCs w:val="21"/>
              </w:rPr>
              <w:t>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1.33%</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省道能通达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县道能通达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乡道能通达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-0.68%</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村道</w:t>
            </w:r>
          </w:p>
          <w:p w:rsidR="009F4BD1" w:rsidRPr="00A628B2" w:rsidRDefault="009F4BD1" w:rsidP="00C965C0">
            <w:pPr>
              <w:widowControl/>
              <w:jc w:val="center"/>
              <w:rPr>
                <w:kern w:val="0"/>
                <w:sz w:val="21"/>
                <w:szCs w:val="21"/>
              </w:rPr>
            </w:pPr>
            <w:r w:rsidRPr="00A628B2">
              <w:rPr>
                <w:kern w:val="0"/>
                <w:sz w:val="21"/>
                <w:szCs w:val="21"/>
              </w:rPr>
              <w:t>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-1.37%</w:t>
            </w:r>
          </w:p>
        </w:tc>
      </w:tr>
      <w:tr w:rsidR="009F4BD1" w:rsidRPr="00A628B2" w:rsidTr="00C965C0">
        <w:trPr>
          <w:cantSplit/>
          <w:trHeight w:val="510"/>
          <w:jc w:val="center"/>
        </w:trPr>
        <w:tc>
          <w:tcPr>
            <w:tcW w:w="170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对外交通便利度（距离最近港口、飞机场、火车站）（</w:t>
            </w:r>
            <w:r w:rsidRPr="00A628B2">
              <w:rPr>
                <w:rFonts w:hint="eastAsia"/>
                <w:kern w:val="0"/>
                <w:sz w:val="21"/>
                <w:szCs w:val="21"/>
              </w:rPr>
              <w:t>米</w:t>
            </w:r>
            <w:r w:rsidRPr="00A628B2">
              <w:rPr>
                <w:kern w:val="0"/>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1500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1.38%</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3000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0.69%</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3000</w:t>
            </w:r>
            <w:r w:rsidRPr="00A628B2">
              <w:rPr>
                <w:kern w:val="0"/>
                <w:sz w:val="21"/>
                <w:szCs w:val="21"/>
              </w:rPr>
              <w:t>，</w:t>
            </w:r>
            <w:r w:rsidRPr="00A628B2">
              <w:rPr>
                <w:kern w:val="0"/>
                <w:sz w:val="21"/>
                <w:szCs w:val="21"/>
              </w:rPr>
              <w:t>5000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5000</w:t>
            </w:r>
            <w:r w:rsidRPr="00A628B2">
              <w:rPr>
                <w:kern w:val="0"/>
                <w:sz w:val="21"/>
                <w:szCs w:val="21"/>
              </w:rPr>
              <w:t>，</w:t>
            </w:r>
            <w:r w:rsidRPr="00A628B2">
              <w:rPr>
                <w:kern w:val="0"/>
                <w:sz w:val="21"/>
                <w:szCs w:val="21"/>
              </w:rPr>
              <w:t>8000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-0.71%</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-1.42%</w:t>
            </w:r>
          </w:p>
        </w:tc>
      </w:tr>
    </w:tbl>
    <w:p w:rsidR="009F4BD1" w:rsidRDefault="009F4BD1" w:rsidP="009F4BD1">
      <w:pPr>
        <w:adjustRightInd w:val="0"/>
        <w:snapToGrid w:val="0"/>
        <w:spacing w:beforeLines="50" w:before="120"/>
        <w:ind w:firstLineChars="100" w:firstLine="211"/>
        <w:jc w:val="left"/>
        <w:rPr>
          <w:b/>
          <w:kern w:val="28"/>
          <w:sz w:val="21"/>
          <w:szCs w:val="21"/>
        </w:rPr>
      </w:pPr>
    </w:p>
    <w:p w:rsidR="009F4BD1" w:rsidRDefault="009F4BD1" w:rsidP="009F4BD1">
      <w:pPr>
        <w:adjustRightInd w:val="0"/>
        <w:snapToGrid w:val="0"/>
        <w:spacing w:beforeLines="50" w:before="120"/>
        <w:ind w:left="842"/>
        <w:rPr>
          <w:b/>
          <w:kern w:val="28"/>
          <w:sz w:val="21"/>
          <w:szCs w:val="21"/>
        </w:rPr>
      </w:pPr>
    </w:p>
    <w:p w:rsidR="009F4BD1" w:rsidRDefault="009F4BD1" w:rsidP="009F4BD1">
      <w:pPr>
        <w:tabs>
          <w:tab w:val="left" w:pos="1816"/>
        </w:tabs>
        <w:adjustRightInd w:val="0"/>
        <w:snapToGrid w:val="0"/>
        <w:spacing w:beforeLines="50" w:before="120"/>
        <w:ind w:firstLine="480"/>
        <w:rPr>
          <w:b/>
          <w:kern w:val="28"/>
          <w:sz w:val="21"/>
          <w:szCs w:val="21"/>
        </w:rPr>
      </w:pPr>
      <w:r w:rsidRPr="00A628B2">
        <w:rPr>
          <w:b/>
          <w:kern w:val="28"/>
          <w:sz w:val="21"/>
          <w:szCs w:val="21"/>
        </w:rPr>
        <w:tab/>
      </w:r>
    </w:p>
    <w:p w:rsidR="009F4BD1" w:rsidRDefault="009F4BD1" w:rsidP="009F4BD1">
      <w:pPr>
        <w:spacing w:beforeLines="25" w:before="60" w:afterLines="25" w:after="60" w:line="300" w:lineRule="auto"/>
        <w:ind w:left="1324"/>
        <w:jc w:val="center"/>
        <w:outlineLvl w:val="6"/>
        <w:rPr>
          <w:rFonts w:ascii="Calibri" w:eastAsia="宋体" w:hAnsi="Calibri"/>
          <w:b/>
          <w:sz w:val="21"/>
          <w:szCs w:val="21"/>
        </w:rPr>
      </w:pPr>
      <w:r w:rsidRPr="00A628B2">
        <w:rPr>
          <w:rFonts w:ascii="Calibri" w:eastAsia="宋体" w:hAnsi="Calibri"/>
          <w:b/>
          <w:sz w:val="21"/>
          <w:szCs w:val="21"/>
        </w:rPr>
        <w:br w:type="page"/>
      </w:r>
      <w:r w:rsidRPr="00A628B2">
        <w:rPr>
          <w:rFonts w:ascii="黑体" w:eastAsia="黑体" w:hAnsi="黑体" w:hint="eastAsia"/>
          <w:b/>
          <w:sz w:val="24"/>
          <w:szCs w:val="24"/>
        </w:rPr>
        <w:lastRenderedPageBreak/>
        <w:t>表1</w:t>
      </w:r>
      <w:r w:rsidRPr="00A628B2">
        <w:rPr>
          <w:rFonts w:ascii="黑体" w:eastAsia="黑体" w:hAnsi="黑体"/>
          <w:b/>
          <w:sz w:val="24"/>
          <w:szCs w:val="24"/>
        </w:rPr>
        <w:t xml:space="preserve">-10  </w:t>
      </w:r>
      <w:r w:rsidRPr="00A628B2">
        <w:rPr>
          <w:rFonts w:ascii="黑体" w:eastAsia="黑体" w:hAnsi="黑体" w:hint="eastAsia"/>
          <w:b/>
          <w:sz w:val="24"/>
          <w:szCs w:val="24"/>
        </w:rPr>
        <w:t>广州市2017年</w:t>
      </w:r>
      <w:r w:rsidRPr="00A628B2">
        <w:rPr>
          <w:rFonts w:ascii="黑体" w:eastAsia="黑体" w:hAnsi="黑体"/>
          <w:b/>
          <w:sz w:val="24"/>
          <w:szCs w:val="24"/>
        </w:rPr>
        <w:t>国有林地基准地价二级修正系数表</w:t>
      </w:r>
    </w:p>
    <w:tbl>
      <w:tblPr>
        <w:tblW w:w="13892" w:type="dxa"/>
        <w:jc w:val="center"/>
        <w:tblLook w:val="04A0" w:firstRow="1" w:lastRow="0" w:firstColumn="1" w:lastColumn="0" w:noHBand="0" w:noVBand="1"/>
      </w:tblPr>
      <w:tblGrid>
        <w:gridCol w:w="1515"/>
        <w:gridCol w:w="1174"/>
        <w:gridCol w:w="1109"/>
        <w:gridCol w:w="1442"/>
        <w:gridCol w:w="1085"/>
        <w:gridCol w:w="1467"/>
        <w:gridCol w:w="1138"/>
        <w:gridCol w:w="1555"/>
        <w:gridCol w:w="1100"/>
        <w:gridCol w:w="1168"/>
        <w:gridCol w:w="1139"/>
      </w:tblGrid>
      <w:tr w:rsidR="009F4BD1" w:rsidRPr="00A628B2" w:rsidTr="00C965C0">
        <w:trPr>
          <w:cantSplit/>
          <w:trHeight w:val="285"/>
          <w:tblHeader/>
          <w:jc w:val="center"/>
        </w:trPr>
        <w:tc>
          <w:tcPr>
            <w:tcW w:w="1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指标标准</w:t>
            </w:r>
          </w:p>
        </w:tc>
        <w:tc>
          <w:tcPr>
            <w:tcW w:w="2283"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优</w:t>
            </w:r>
          </w:p>
        </w:tc>
        <w:tc>
          <w:tcPr>
            <w:tcW w:w="2527"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较优</w:t>
            </w:r>
          </w:p>
        </w:tc>
        <w:tc>
          <w:tcPr>
            <w:tcW w:w="2605"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一般</w:t>
            </w:r>
          </w:p>
        </w:tc>
        <w:tc>
          <w:tcPr>
            <w:tcW w:w="2655"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较劣</w:t>
            </w:r>
          </w:p>
        </w:tc>
        <w:tc>
          <w:tcPr>
            <w:tcW w:w="2307"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劣</w:t>
            </w:r>
          </w:p>
        </w:tc>
      </w:tr>
      <w:tr w:rsidR="009F4BD1" w:rsidRPr="00A628B2" w:rsidTr="00C965C0">
        <w:trPr>
          <w:cantSplit/>
          <w:trHeight w:val="285"/>
          <w:tblHeader/>
          <w:jc w:val="center"/>
        </w:trPr>
        <w:tc>
          <w:tcPr>
            <w:tcW w:w="1515" w:type="dxa"/>
            <w:vMerge/>
            <w:tcBorders>
              <w:top w:val="single" w:sz="4" w:space="0" w:color="auto"/>
              <w:left w:val="single" w:sz="4" w:space="0" w:color="auto"/>
              <w:bottom w:val="single" w:sz="4" w:space="0" w:color="auto"/>
              <w:right w:val="single" w:sz="4" w:space="0" w:color="auto"/>
            </w:tcBorders>
            <w:vAlign w:val="center"/>
          </w:tcPr>
          <w:p w:rsidR="009F4BD1" w:rsidRPr="00A628B2" w:rsidRDefault="009F4BD1" w:rsidP="00C965C0">
            <w:pPr>
              <w:widowControl/>
              <w:jc w:val="left"/>
              <w:rPr>
                <w:b/>
                <w:bCs/>
                <w:kern w:val="0"/>
                <w:sz w:val="21"/>
                <w:szCs w:val="21"/>
              </w:rPr>
            </w:pP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0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44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0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4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5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0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1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r>
      <w:tr w:rsidR="009F4BD1" w:rsidRPr="00A628B2" w:rsidTr="00C965C0">
        <w:trPr>
          <w:cantSplit/>
          <w:trHeight w:val="510"/>
          <w:jc w:val="center"/>
        </w:trPr>
        <w:tc>
          <w:tcPr>
            <w:tcW w:w="151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地貌类型</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处于平原地带</w:t>
            </w:r>
          </w:p>
        </w:tc>
        <w:tc>
          <w:tcPr>
            <w:tcW w:w="110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1.40%</w:t>
            </w:r>
          </w:p>
        </w:tc>
        <w:tc>
          <w:tcPr>
            <w:tcW w:w="144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处于平原、丘陵过渡地带</w:t>
            </w:r>
          </w:p>
        </w:tc>
        <w:tc>
          <w:tcPr>
            <w:tcW w:w="10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0.70%</w:t>
            </w:r>
          </w:p>
        </w:tc>
        <w:tc>
          <w:tcPr>
            <w:tcW w:w="14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w:t>
            </w:r>
          </w:p>
          <w:p w:rsidR="009F4BD1" w:rsidRPr="00A628B2" w:rsidRDefault="009F4BD1" w:rsidP="00C965C0">
            <w:pPr>
              <w:widowControl/>
              <w:jc w:val="center"/>
              <w:rPr>
                <w:kern w:val="0"/>
                <w:sz w:val="21"/>
                <w:szCs w:val="21"/>
              </w:rPr>
            </w:pPr>
            <w:r w:rsidRPr="00A628B2">
              <w:rPr>
                <w:kern w:val="0"/>
                <w:sz w:val="21"/>
                <w:szCs w:val="21"/>
              </w:rPr>
              <w:t>地带</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处于丘陵、山地过渡地带</w:t>
            </w:r>
          </w:p>
        </w:tc>
        <w:tc>
          <w:tcPr>
            <w:tcW w:w="110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-0.73%</w:t>
            </w:r>
          </w:p>
        </w:tc>
        <w:tc>
          <w:tcPr>
            <w:tcW w:w="11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处于山地地带</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-1.45%</w:t>
            </w:r>
          </w:p>
        </w:tc>
      </w:tr>
      <w:tr w:rsidR="009F4BD1" w:rsidRPr="00A628B2" w:rsidTr="00C965C0">
        <w:trPr>
          <w:cantSplit/>
          <w:trHeight w:val="510"/>
          <w:jc w:val="center"/>
        </w:trPr>
        <w:tc>
          <w:tcPr>
            <w:tcW w:w="151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地形坡度（</w:t>
            </w:r>
            <w:r w:rsidRPr="00A628B2">
              <w:rPr>
                <w:kern w:val="0"/>
                <w:sz w:val="21"/>
                <w:szCs w:val="21"/>
              </w:rPr>
              <w:t>°</w:t>
            </w:r>
            <w:r w:rsidRPr="00A628B2">
              <w:rPr>
                <w:kern w:val="0"/>
                <w:sz w:val="21"/>
                <w:szCs w:val="21"/>
              </w:rPr>
              <w:t>）</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w:t>
            </w:r>
            <w:r w:rsidRPr="00A628B2">
              <w:rPr>
                <w:kern w:val="0"/>
                <w:sz w:val="21"/>
                <w:szCs w:val="21"/>
              </w:rPr>
              <w:t>）</w:t>
            </w:r>
          </w:p>
        </w:tc>
        <w:tc>
          <w:tcPr>
            <w:tcW w:w="110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1.06%</w:t>
            </w:r>
          </w:p>
        </w:tc>
        <w:tc>
          <w:tcPr>
            <w:tcW w:w="144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w:t>
            </w:r>
            <w:r w:rsidRPr="00A628B2">
              <w:rPr>
                <w:kern w:val="0"/>
                <w:sz w:val="21"/>
                <w:szCs w:val="21"/>
              </w:rPr>
              <w:t>，</w:t>
            </w:r>
            <w:r w:rsidRPr="00A628B2">
              <w:rPr>
                <w:kern w:val="0"/>
                <w:sz w:val="21"/>
                <w:szCs w:val="21"/>
              </w:rPr>
              <w:t>8</w:t>
            </w:r>
            <w:r w:rsidRPr="00A628B2">
              <w:rPr>
                <w:kern w:val="0"/>
                <w:sz w:val="21"/>
                <w:szCs w:val="21"/>
              </w:rPr>
              <w:t>）</w:t>
            </w:r>
          </w:p>
        </w:tc>
        <w:tc>
          <w:tcPr>
            <w:tcW w:w="10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0.53%</w:t>
            </w:r>
          </w:p>
        </w:tc>
        <w:tc>
          <w:tcPr>
            <w:tcW w:w="14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w:t>
            </w:r>
            <w:r w:rsidRPr="00A628B2">
              <w:rPr>
                <w:kern w:val="0"/>
                <w:sz w:val="21"/>
                <w:szCs w:val="21"/>
              </w:rPr>
              <w:t>，</w:t>
            </w:r>
            <w:r w:rsidRPr="00A628B2">
              <w:rPr>
                <w:rFonts w:hint="eastAsia"/>
                <w:kern w:val="0"/>
                <w:sz w:val="21"/>
                <w:szCs w:val="21"/>
              </w:rPr>
              <w:t>1</w:t>
            </w:r>
            <w:r w:rsidRPr="00A628B2">
              <w:rPr>
                <w:kern w:val="0"/>
                <w:sz w:val="21"/>
                <w:szCs w:val="21"/>
              </w:rPr>
              <w:t>5</w:t>
            </w:r>
            <w:r w:rsidRPr="00A628B2">
              <w:rPr>
                <w:kern w:val="0"/>
                <w:sz w:val="21"/>
                <w:szCs w:val="21"/>
              </w:rPr>
              <w:t>）</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w:t>
            </w:r>
            <w:r w:rsidRPr="00A628B2">
              <w:rPr>
                <w:kern w:val="0"/>
                <w:sz w:val="21"/>
                <w:szCs w:val="21"/>
              </w:rPr>
              <w:t>，</w:t>
            </w:r>
            <w:r w:rsidRPr="00A628B2">
              <w:rPr>
                <w:rFonts w:hint="eastAsia"/>
                <w:kern w:val="0"/>
                <w:sz w:val="21"/>
                <w:szCs w:val="21"/>
              </w:rPr>
              <w:t>2</w:t>
            </w:r>
            <w:r w:rsidRPr="00A628B2">
              <w:rPr>
                <w:kern w:val="0"/>
                <w:sz w:val="21"/>
                <w:szCs w:val="21"/>
              </w:rPr>
              <w:t>5</w:t>
            </w:r>
            <w:r w:rsidRPr="00A628B2">
              <w:rPr>
                <w:kern w:val="0"/>
                <w:sz w:val="21"/>
                <w:szCs w:val="21"/>
              </w:rPr>
              <w:t>）</w:t>
            </w:r>
          </w:p>
        </w:tc>
        <w:tc>
          <w:tcPr>
            <w:tcW w:w="110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-0.55%</w:t>
            </w:r>
          </w:p>
        </w:tc>
        <w:tc>
          <w:tcPr>
            <w:tcW w:w="11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25</w:t>
            </w:r>
            <w:r w:rsidRPr="00A628B2">
              <w:rPr>
                <w:kern w:val="0"/>
                <w:sz w:val="21"/>
                <w:szCs w:val="21"/>
              </w:rPr>
              <w:t>，</w:t>
            </w:r>
            <w:r w:rsidRPr="00A628B2">
              <w:rPr>
                <w:kern w:val="0"/>
                <w:sz w:val="21"/>
                <w:szCs w:val="21"/>
              </w:rPr>
              <w:t>90</w:t>
            </w:r>
            <w:r w:rsidRPr="00A628B2">
              <w:rPr>
                <w:rFonts w:hint="eastAsia"/>
                <w:kern w:val="0"/>
                <w:sz w:val="21"/>
                <w:szCs w:val="21"/>
              </w:rPr>
              <w:t>］</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-1.10%</w:t>
            </w:r>
          </w:p>
        </w:tc>
      </w:tr>
      <w:tr w:rsidR="009F4BD1" w:rsidRPr="00A628B2" w:rsidTr="00C965C0">
        <w:trPr>
          <w:cantSplit/>
          <w:trHeight w:val="1080"/>
          <w:jc w:val="center"/>
        </w:trPr>
        <w:tc>
          <w:tcPr>
            <w:tcW w:w="151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水源保证率</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灌溉水源充足，满足林地植物生长需要</w:t>
            </w:r>
          </w:p>
        </w:tc>
        <w:tc>
          <w:tcPr>
            <w:tcW w:w="110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1.82%</w:t>
            </w:r>
          </w:p>
        </w:tc>
        <w:tc>
          <w:tcPr>
            <w:tcW w:w="144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灌溉水源较充足，基本满足林地植物生长需要</w:t>
            </w:r>
          </w:p>
        </w:tc>
        <w:tc>
          <w:tcPr>
            <w:tcW w:w="10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0.91%</w:t>
            </w:r>
          </w:p>
        </w:tc>
        <w:tc>
          <w:tcPr>
            <w:tcW w:w="14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灌溉水源</w:t>
            </w:r>
          </w:p>
          <w:p w:rsidR="009F4BD1" w:rsidRPr="00A628B2" w:rsidRDefault="009F4BD1" w:rsidP="00C965C0">
            <w:pPr>
              <w:widowControl/>
              <w:jc w:val="center"/>
              <w:rPr>
                <w:kern w:val="0"/>
                <w:sz w:val="21"/>
                <w:szCs w:val="21"/>
              </w:rPr>
            </w:pPr>
            <w:r w:rsidRPr="00A628B2">
              <w:rPr>
                <w:kern w:val="0"/>
                <w:sz w:val="21"/>
                <w:szCs w:val="21"/>
              </w:rPr>
              <w:t>一般</w:t>
            </w:r>
            <w:r w:rsidRPr="00A628B2">
              <w:rPr>
                <w:rFonts w:hint="eastAsia"/>
                <w:kern w:val="0"/>
                <w:sz w:val="21"/>
                <w:szCs w:val="21"/>
              </w:rPr>
              <w:t>，能</w:t>
            </w:r>
            <w:r w:rsidRPr="00A628B2">
              <w:rPr>
                <w:kern w:val="0"/>
                <w:sz w:val="21"/>
                <w:szCs w:val="21"/>
              </w:rPr>
              <w:t>满足林地植物</w:t>
            </w:r>
            <w:r w:rsidRPr="00A628B2">
              <w:rPr>
                <w:rFonts w:hint="eastAsia"/>
                <w:kern w:val="0"/>
                <w:sz w:val="21"/>
                <w:szCs w:val="21"/>
              </w:rPr>
              <w:t>一般</w:t>
            </w:r>
            <w:r w:rsidRPr="00A628B2">
              <w:rPr>
                <w:kern w:val="0"/>
                <w:sz w:val="21"/>
                <w:szCs w:val="21"/>
              </w:rPr>
              <w:t>生长需要</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灌溉水源较为缺乏，一定程度影响林地植物正常生长</w:t>
            </w:r>
          </w:p>
        </w:tc>
        <w:tc>
          <w:tcPr>
            <w:tcW w:w="110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-0.94%</w:t>
            </w:r>
          </w:p>
        </w:tc>
        <w:tc>
          <w:tcPr>
            <w:tcW w:w="11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灌溉水源不足，影响林地植物正常生长</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-1.89%</w:t>
            </w:r>
          </w:p>
        </w:tc>
      </w:tr>
      <w:tr w:rsidR="009F4BD1" w:rsidRPr="00A628B2" w:rsidTr="00C965C0">
        <w:trPr>
          <w:cantSplit/>
          <w:trHeight w:val="285"/>
          <w:jc w:val="center"/>
        </w:trPr>
        <w:tc>
          <w:tcPr>
            <w:tcW w:w="151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郁闭度</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0.8</w:t>
            </w:r>
            <w:r w:rsidRPr="00A628B2">
              <w:rPr>
                <w:kern w:val="0"/>
                <w:sz w:val="21"/>
                <w:szCs w:val="21"/>
              </w:rPr>
              <w:t>，</w:t>
            </w:r>
            <w:r w:rsidRPr="00A628B2">
              <w:rPr>
                <w:kern w:val="0"/>
                <w:sz w:val="21"/>
                <w:szCs w:val="21"/>
              </w:rPr>
              <w:t>+∞</w:t>
            </w:r>
            <w:r w:rsidRPr="00A628B2">
              <w:rPr>
                <w:kern w:val="0"/>
                <w:sz w:val="21"/>
                <w:szCs w:val="21"/>
              </w:rPr>
              <w:t>）</w:t>
            </w:r>
          </w:p>
        </w:tc>
        <w:tc>
          <w:tcPr>
            <w:tcW w:w="110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1.82%</w:t>
            </w:r>
          </w:p>
        </w:tc>
        <w:tc>
          <w:tcPr>
            <w:tcW w:w="144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0.6</w:t>
            </w:r>
            <w:r w:rsidRPr="00A628B2">
              <w:rPr>
                <w:kern w:val="0"/>
                <w:sz w:val="21"/>
                <w:szCs w:val="21"/>
              </w:rPr>
              <w:t>，</w:t>
            </w:r>
            <w:r w:rsidRPr="00A628B2">
              <w:rPr>
                <w:kern w:val="0"/>
                <w:sz w:val="21"/>
                <w:szCs w:val="21"/>
              </w:rPr>
              <w:t>0.8</w:t>
            </w:r>
            <w:r w:rsidRPr="00A628B2">
              <w:rPr>
                <w:kern w:val="0"/>
                <w:sz w:val="21"/>
                <w:szCs w:val="21"/>
              </w:rPr>
              <w:t>）</w:t>
            </w:r>
          </w:p>
        </w:tc>
        <w:tc>
          <w:tcPr>
            <w:tcW w:w="10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0.91%</w:t>
            </w:r>
          </w:p>
        </w:tc>
        <w:tc>
          <w:tcPr>
            <w:tcW w:w="14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0.4</w:t>
            </w:r>
            <w:r w:rsidRPr="00A628B2">
              <w:rPr>
                <w:kern w:val="0"/>
                <w:sz w:val="21"/>
                <w:szCs w:val="21"/>
              </w:rPr>
              <w:t>，</w:t>
            </w:r>
            <w:r w:rsidRPr="00A628B2">
              <w:rPr>
                <w:kern w:val="0"/>
                <w:sz w:val="21"/>
                <w:szCs w:val="21"/>
              </w:rPr>
              <w:t>0.6</w:t>
            </w:r>
            <w:r w:rsidRPr="00A628B2">
              <w:rPr>
                <w:kern w:val="0"/>
                <w:sz w:val="21"/>
                <w:szCs w:val="21"/>
              </w:rPr>
              <w:t>）</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0.3</w:t>
            </w:r>
            <w:r w:rsidRPr="00A628B2">
              <w:rPr>
                <w:kern w:val="0"/>
                <w:sz w:val="21"/>
                <w:szCs w:val="21"/>
              </w:rPr>
              <w:t>，</w:t>
            </w:r>
            <w:r w:rsidRPr="00A628B2">
              <w:rPr>
                <w:kern w:val="0"/>
                <w:sz w:val="21"/>
                <w:szCs w:val="21"/>
              </w:rPr>
              <w:t>0.4</w:t>
            </w:r>
            <w:r w:rsidRPr="00A628B2">
              <w:rPr>
                <w:kern w:val="0"/>
                <w:sz w:val="21"/>
                <w:szCs w:val="21"/>
              </w:rPr>
              <w:t>）</w:t>
            </w:r>
          </w:p>
        </w:tc>
        <w:tc>
          <w:tcPr>
            <w:tcW w:w="110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-0.94%</w:t>
            </w:r>
          </w:p>
        </w:tc>
        <w:tc>
          <w:tcPr>
            <w:tcW w:w="11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0.3</w:t>
            </w:r>
            <w:r w:rsidRPr="00A628B2">
              <w:rPr>
                <w:kern w:val="0"/>
                <w:sz w:val="21"/>
                <w:szCs w:val="21"/>
              </w:rPr>
              <w:t>）</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-1.89%</w:t>
            </w:r>
          </w:p>
        </w:tc>
      </w:tr>
      <w:tr w:rsidR="009F4BD1" w:rsidRPr="00A628B2" w:rsidTr="00C965C0">
        <w:trPr>
          <w:cantSplit/>
          <w:trHeight w:val="630"/>
          <w:jc w:val="center"/>
        </w:trPr>
        <w:tc>
          <w:tcPr>
            <w:tcW w:w="151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有效土层厚度（</w:t>
            </w:r>
            <w:r w:rsidRPr="00A628B2">
              <w:rPr>
                <w:rFonts w:hint="eastAsia"/>
                <w:kern w:val="0"/>
                <w:sz w:val="21"/>
                <w:szCs w:val="21"/>
              </w:rPr>
              <w:t>厘米</w:t>
            </w:r>
            <w:r w:rsidRPr="00A628B2">
              <w:rPr>
                <w:kern w:val="0"/>
                <w:sz w:val="21"/>
                <w:szCs w:val="21"/>
              </w:rPr>
              <w:t>）</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100</w:t>
            </w:r>
            <w:r w:rsidRPr="00A628B2">
              <w:rPr>
                <w:kern w:val="0"/>
                <w:sz w:val="21"/>
                <w:szCs w:val="21"/>
              </w:rPr>
              <w:t>，</w:t>
            </w:r>
            <w:r w:rsidRPr="00A628B2">
              <w:rPr>
                <w:kern w:val="0"/>
                <w:sz w:val="21"/>
                <w:szCs w:val="21"/>
              </w:rPr>
              <w:t>+∞</w:t>
            </w:r>
            <w:r w:rsidRPr="00A628B2">
              <w:rPr>
                <w:kern w:val="0"/>
                <w:sz w:val="21"/>
                <w:szCs w:val="21"/>
              </w:rPr>
              <w:t>）</w:t>
            </w:r>
          </w:p>
        </w:tc>
        <w:tc>
          <w:tcPr>
            <w:tcW w:w="110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0.75%</w:t>
            </w:r>
          </w:p>
        </w:tc>
        <w:tc>
          <w:tcPr>
            <w:tcW w:w="144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w:t>
            </w:r>
            <w:r w:rsidRPr="00A628B2">
              <w:rPr>
                <w:kern w:val="0"/>
                <w:sz w:val="21"/>
                <w:szCs w:val="21"/>
              </w:rPr>
              <w:t>，</w:t>
            </w:r>
            <w:r w:rsidRPr="00A628B2">
              <w:rPr>
                <w:kern w:val="0"/>
                <w:sz w:val="21"/>
                <w:szCs w:val="21"/>
              </w:rPr>
              <w:t>100</w:t>
            </w:r>
            <w:r w:rsidRPr="00A628B2">
              <w:rPr>
                <w:kern w:val="0"/>
                <w:sz w:val="21"/>
                <w:szCs w:val="21"/>
              </w:rPr>
              <w:t>）</w:t>
            </w:r>
          </w:p>
        </w:tc>
        <w:tc>
          <w:tcPr>
            <w:tcW w:w="10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0.38%</w:t>
            </w:r>
          </w:p>
        </w:tc>
        <w:tc>
          <w:tcPr>
            <w:tcW w:w="14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60</w:t>
            </w:r>
            <w:r w:rsidRPr="00A628B2">
              <w:rPr>
                <w:kern w:val="0"/>
                <w:sz w:val="21"/>
                <w:szCs w:val="21"/>
              </w:rPr>
              <w:t>，</w:t>
            </w:r>
            <w:r w:rsidRPr="00A628B2">
              <w:rPr>
                <w:kern w:val="0"/>
                <w:sz w:val="21"/>
                <w:szCs w:val="21"/>
              </w:rPr>
              <w:t>80</w:t>
            </w:r>
            <w:r w:rsidRPr="00A628B2">
              <w:rPr>
                <w:kern w:val="0"/>
                <w:sz w:val="21"/>
                <w:szCs w:val="21"/>
              </w:rPr>
              <w:t>）</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w:t>
            </w:r>
            <w:r w:rsidRPr="00A628B2">
              <w:rPr>
                <w:kern w:val="0"/>
                <w:sz w:val="21"/>
                <w:szCs w:val="21"/>
              </w:rPr>
              <w:t>，</w:t>
            </w:r>
            <w:r w:rsidRPr="00A628B2">
              <w:rPr>
                <w:kern w:val="0"/>
                <w:sz w:val="21"/>
                <w:szCs w:val="21"/>
              </w:rPr>
              <w:t>60</w:t>
            </w:r>
            <w:r w:rsidRPr="00A628B2">
              <w:rPr>
                <w:kern w:val="0"/>
                <w:sz w:val="21"/>
                <w:szCs w:val="21"/>
              </w:rPr>
              <w:t>）</w:t>
            </w:r>
          </w:p>
        </w:tc>
        <w:tc>
          <w:tcPr>
            <w:tcW w:w="110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-0.39%</w:t>
            </w:r>
          </w:p>
        </w:tc>
        <w:tc>
          <w:tcPr>
            <w:tcW w:w="11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30</w:t>
            </w:r>
            <w:r w:rsidRPr="00A628B2">
              <w:rPr>
                <w:kern w:val="0"/>
                <w:sz w:val="21"/>
                <w:szCs w:val="21"/>
              </w:rPr>
              <w:t>）</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-0.78%</w:t>
            </w:r>
          </w:p>
        </w:tc>
      </w:tr>
      <w:tr w:rsidR="009F4BD1" w:rsidRPr="00A628B2" w:rsidTr="00C965C0">
        <w:trPr>
          <w:cantSplit/>
          <w:trHeight w:val="285"/>
          <w:jc w:val="center"/>
        </w:trPr>
        <w:tc>
          <w:tcPr>
            <w:tcW w:w="151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土壤质地</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壤土</w:t>
            </w:r>
          </w:p>
        </w:tc>
        <w:tc>
          <w:tcPr>
            <w:tcW w:w="110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0.57%</w:t>
            </w:r>
          </w:p>
        </w:tc>
        <w:tc>
          <w:tcPr>
            <w:tcW w:w="144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砂壤土</w:t>
            </w:r>
          </w:p>
        </w:tc>
        <w:tc>
          <w:tcPr>
            <w:tcW w:w="10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0.28%</w:t>
            </w:r>
          </w:p>
        </w:tc>
        <w:tc>
          <w:tcPr>
            <w:tcW w:w="14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粘土</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砂土</w:t>
            </w:r>
          </w:p>
        </w:tc>
        <w:tc>
          <w:tcPr>
            <w:tcW w:w="110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-0.29%</w:t>
            </w:r>
          </w:p>
        </w:tc>
        <w:tc>
          <w:tcPr>
            <w:tcW w:w="11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砾质土</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-0.59%</w:t>
            </w:r>
          </w:p>
        </w:tc>
      </w:tr>
      <w:tr w:rsidR="009F4BD1" w:rsidRPr="00A628B2" w:rsidTr="00C965C0">
        <w:trPr>
          <w:cantSplit/>
          <w:trHeight w:val="285"/>
          <w:jc w:val="center"/>
        </w:trPr>
        <w:tc>
          <w:tcPr>
            <w:tcW w:w="151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w:t>
            </w:r>
            <w:r w:rsidRPr="00A628B2">
              <w:rPr>
                <w:kern w:val="0"/>
                <w:sz w:val="21"/>
                <w:szCs w:val="21"/>
              </w:rPr>
              <w:t>pH</w:t>
            </w:r>
            <w:r w:rsidRPr="00A628B2">
              <w:rPr>
                <w:kern w:val="0"/>
                <w:sz w:val="21"/>
                <w:szCs w:val="21"/>
              </w:rPr>
              <w:t>值</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[6.0</w:t>
            </w:r>
            <w:r w:rsidRPr="00A628B2">
              <w:rPr>
                <w:kern w:val="0"/>
                <w:sz w:val="21"/>
                <w:szCs w:val="21"/>
              </w:rPr>
              <w:t>，</w:t>
            </w:r>
            <w:r w:rsidRPr="00A628B2">
              <w:rPr>
                <w:kern w:val="0"/>
                <w:sz w:val="21"/>
                <w:szCs w:val="21"/>
              </w:rPr>
              <w:t>7.9</w:t>
            </w:r>
            <w:r w:rsidRPr="00A628B2">
              <w:rPr>
                <w:kern w:val="0"/>
                <w:sz w:val="21"/>
                <w:szCs w:val="21"/>
              </w:rPr>
              <w:t>）</w:t>
            </w:r>
          </w:p>
        </w:tc>
        <w:tc>
          <w:tcPr>
            <w:tcW w:w="110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0.40%</w:t>
            </w:r>
          </w:p>
        </w:tc>
        <w:tc>
          <w:tcPr>
            <w:tcW w:w="144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[5.5</w:t>
            </w:r>
            <w:r w:rsidRPr="00A628B2">
              <w:rPr>
                <w:kern w:val="0"/>
                <w:sz w:val="21"/>
                <w:szCs w:val="21"/>
              </w:rPr>
              <w:t>，</w:t>
            </w:r>
            <w:r w:rsidRPr="00A628B2">
              <w:rPr>
                <w:kern w:val="0"/>
                <w:sz w:val="21"/>
                <w:szCs w:val="21"/>
              </w:rPr>
              <w:t>6.0</w:t>
            </w:r>
            <w:r w:rsidRPr="00A628B2">
              <w:rPr>
                <w:kern w:val="0"/>
                <w:sz w:val="21"/>
                <w:szCs w:val="21"/>
              </w:rPr>
              <w:t>）</w:t>
            </w:r>
          </w:p>
        </w:tc>
        <w:tc>
          <w:tcPr>
            <w:tcW w:w="10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0.20%</w:t>
            </w:r>
          </w:p>
        </w:tc>
        <w:tc>
          <w:tcPr>
            <w:tcW w:w="14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[5.0</w:t>
            </w:r>
            <w:r w:rsidRPr="00A628B2">
              <w:rPr>
                <w:kern w:val="0"/>
                <w:sz w:val="21"/>
                <w:szCs w:val="21"/>
              </w:rPr>
              <w:t>，</w:t>
            </w:r>
            <w:r w:rsidRPr="00A628B2">
              <w:rPr>
                <w:kern w:val="0"/>
                <w:sz w:val="21"/>
                <w:szCs w:val="21"/>
              </w:rPr>
              <w:t>5.5</w:t>
            </w:r>
            <w:r w:rsidRPr="00A628B2">
              <w:rPr>
                <w:kern w:val="0"/>
                <w:sz w:val="21"/>
                <w:szCs w:val="21"/>
              </w:rPr>
              <w:t>）或</w:t>
            </w:r>
            <w:r w:rsidRPr="00A628B2">
              <w:rPr>
                <w:rFonts w:hint="eastAsia"/>
                <w:kern w:val="0"/>
                <w:sz w:val="21"/>
                <w:szCs w:val="21"/>
              </w:rPr>
              <w:t>[</w:t>
            </w:r>
            <w:r w:rsidRPr="00A628B2">
              <w:rPr>
                <w:kern w:val="0"/>
                <w:sz w:val="21"/>
                <w:szCs w:val="21"/>
              </w:rPr>
              <w:t>7.9</w:t>
            </w:r>
            <w:r w:rsidRPr="00A628B2">
              <w:rPr>
                <w:kern w:val="0"/>
                <w:sz w:val="21"/>
                <w:szCs w:val="21"/>
              </w:rPr>
              <w:t>，</w:t>
            </w:r>
            <w:r w:rsidRPr="00A628B2">
              <w:rPr>
                <w:kern w:val="0"/>
                <w:sz w:val="21"/>
                <w:szCs w:val="21"/>
              </w:rPr>
              <w:t>8.5</w:t>
            </w:r>
            <w:r w:rsidRPr="00A628B2">
              <w:rPr>
                <w:kern w:val="0"/>
                <w:sz w:val="21"/>
                <w:szCs w:val="21"/>
              </w:rPr>
              <w:t>）</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[4.5</w:t>
            </w:r>
            <w:r w:rsidRPr="00A628B2">
              <w:rPr>
                <w:kern w:val="0"/>
                <w:sz w:val="21"/>
                <w:szCs w:val="21"/>
              </w:rPr>
              <w:t>，</w:t>
            </w:r>
            <w:r w:rsidRPr="00A628B2">
              <w:rPr>
                <w:kern w:val="0"/>
                <w:sz w:val="21"/>
                <w:szCs w:val="21"/>
              </w:rPr>
              <w:t>5.0</w:t>
            </w:r>
            <w:r w:rsidRPr="00A628B2">
              <w:rPr>
                <w:kern w:val="0"/>
                <w:sz w:val="21"/>
                <w:szCs w:val="21"/>
              </w:rPr>
              <w:t>）</w:t>
            </w:r>
          </w:p>
        </w:tc>
        <w:tc>
          <w:tcPr>
            <w:tcW w:w="110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-0.21%</w:t>
            </w:r>
          </w:p>
        </w:tc>
        <w:tc>
          <w:tcPr>
            <w:tcW w:w="11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w:t>
            </w:r>
            <w:r w:rsidRPr="00A628B2">
              <w:rPr>
                <w:kern w:val="0"/>
                <w:sz w:val="21"/>
                <w:szCs w:val="21"/>
              </w:rPr>
              <w:t>，</w:t>
            </w:r>
            <w:r w:rsidRPr="00A628B2">
              <w:rPr>
                <w:rFonts w:hint="eastAsia"/>
                <w:kern w:val="0"/>
                <w:sz w:val="21"/>
                <w:szCs w:val="21"/>
              </w:rPr>
              <w:t>4</w:t>
            </w:r>
            <w:r w:rsidRPr="00A628B2">
              <w:rPr>
                <w:kern w:val="0"/>
                <w:sz w:val="21"/>
                <w:szCs w:val="21"/>
              </w:rPr>
              <w:t>.5</w:t>
            </w:r>
            <w:r w:rsidRPr="00A628B2">
              <w:rPr>
                <w:kern w:val="0"/>
                <w:sz w:val="21"/>
                <w:szCs w:val="21"/>
              </w:rPr>
              <w:t>）或</w:t>
            </w:r>
            <w:r w:rsidRPr="00A628B2">
              <w:rPr>
                <w:rFonts w:hint="eastAsia"/>
                <w:kern w:val="0"/>
                <w:sz w:val="21"/>
                <w:szCs w:val="21"/>
              </w:rPr>
              <w:t>[8.5</w:t>
            </w:r>
            <w:r w:rsidRPr="00A628B2">
              <w:rPr>
                <w:rFonts w:hint="eastAsia"/>
                <w:kern w:val="0"/>
                <w:sz w:val="21"/>
                <w:szCs w:val="21"/>
              </w:rPr>
              <w:t>，</w:t>
            </w:r>
            <w:r w:rsidRPr="00A628B2">
              <w:rPr>
                <w:rFonts w:hint="eastAsia"/>
                <w:kern w:val="0"/>
                <w:sz w:val="21"/>
                <w:szCs w:val="21"/>
              </w:rPr>
              <w:t>14]</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-0.41%</w:t>
            </w:r>
          </w:p>
        </w:tc>
      </w:tr>
      <w:tr w:rsidR="009F4BD1" w:rsidRPr="00A628B2" w:rsidTr="00C965C0">
        <w:trPr>
          <w:cantSplit/>
          <w:trHeight w:val="285"/>
          <w:jc w:val="center"/>
        </w:trPr>
        <w:tc>
          <w:tcPr>
            <w:tcW w:w="151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土壤有机质</w:t>
            </w:r>
          </w:p>
          <w:p w:rsidR="009F4BD1" w:rsidRPr="00A628B2" w:rsidRDefault="009F4BD1" w:rsidP="00C965C0">
            <w:pPr>
              <w:widowControl/>
              <w:jc w:val="center"/>
              <w:rPr>
                <w:kern w:val="0"/>
                <w:sz w:val="21"/>
                <w:szCs w:val="21"/>
              </w:rPr>
            </w:pPr>
            <w:r w:rsidRPr="00A628B2">
              <w:rPr>
                <w:kern w:val="0"/>
                <w:sz w:val="21"/>
                <w:szCs w:val="21"/>
              </w:rPr>
              <w:t>含量</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[3.0</w:t>
            </w:r>
            <w:r w:rsidRPr="00A628B2">
              <w:rPr>
                <w:kern w:val="0"/>
                <w:sz w:val="21"/>
                <w:szCs w:val="21"/>
              </w:rPr>
              <w:t>，</w:t>
            </w:r>
            <w:r w:rsidRPr="00A628B2">
              <w:rPr>
                <w:kern w:val="0"/>
                <w:sz w:val="21"/>
                <w:szCs w:val="21"/>
              </w:rPr>
              <w:t>+∞</w:t>
            </w:r>
            <w:r w:rsidRPr="00A628B2">
              <w:rPr>
                <w:kern w:val="0"/>
                <w:sz w:val="21"/>
                <w:szCs w:val="21"/>
              </w:rPr>
              <w:t>）</w:t>
            </w:r>
          </w:p>
        </w:tc>
        <w:tc>
          <w:tcPr>
            <w:tcW w:w="110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0.38%</w:t>
            </w:r>
          </w:p>
        </w:tc>
        <w:tc>
          <w:tcPr>
            <w:tcW w:w="144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2.0</w:t>
            </w:r>
            <w:r w:rsidRPr="00A628B2">
              <w:rPr>
                <w:kern w:val="0"/>
                <w:sz w:val="21"/>
                <w:szCs w:val="21"/>
              </w:rPr>
              <w:t>，</w:t>
            </w:r>
            <w:r w:rsidRPr="00A628B2">
              <w:rPr>
                <w:kern w:val="0"/>
                <w:sz w:val="21"/>
                <w:szCs w:val="21"/>
              </w:rPr>
              <w:t>3.0</w:t>
            </w:r>
            <w:r w:rsidRPr="00A628B2">
              <w:rPr>
                <w:kern w:val="0"/>
                <w:sz w:val="21"/>
                <w:szCs w:val="21"/>
              </w:rPr>
              <w:t>）</w:t>
            </w:r>
          </w:p>
        </w:tc>
        <w:tc>
          <w:tcPr>
            <w:tcW w:w="10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0.19%</w:t>
            </w:r>
          </w:p>
        </w:tc>
        <w:tc>
          <w:tcPr>
            <w:tcW w:w="14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1.0</w:t>
            </w:r>
            <w:r w:rsidRPr="00A628B2">
              <w:rPr>
                <w:kern w:val="0"/>
                <w:sz w:val="21"/>
                <w:szCs w:val="21"/>
              </w:rPr>
              <w:t>，</w:t>
            </w:r>
            <w:r w:rsidRPr="00A628B2">
              <w:rPr>
                <w:rFonts w:hint="eastAsia"/>
                <w:kern w:val="0"/>
                <w:sz w:val="21"/>
                <w:szCs w:val="21"/>
              </w:rPr>
              <w:t>2.0</w:t>
            </w:r>
            <w:r w:rsidRPr="00A628B2">
              <w:rPr>
                <w:kern w:val="0"/>
                <w:sz w:val="21"/>
                <w:szCs w:val="21"/>
              </w:rPr>
              <w:t>）</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0.6</w:t>
            </w:r>
            <w:r w:rsidRPr="00A628B2">
              <w:rPr>
                <w:kern w:val="0"/>
                <w:sz w:val="21"/>
                <w:szCs w:val="21"/>
              </w:rPr>
              <w:t>，</w:t>
            </w:r>
            <w:r w:rsidRPr="00A628B2">
              <w:rPr>
                <w:kern w:val="0"/>
                <w:sz w:val="21"/>
                <w:szCs w:val="21"/>
              </w:rPr>
              <w:t>1.0</w:t>
            </w:r>
            <w:r w:rsidRPr="00A628B2">
              <w:rPr>
                <w:kern w:val="0"/>
                <w:sz w:val="21"/>
                <w:szCs w:val="21"/>
              </w:rPr>
              <w:t>）</w:t>
            </w:r>
          </w:p>
        </w:tc>
        <w:tc>
          <w:tcPr>
            <w:tcW w:w="110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-0.20%</w:t>
            </w:r>
          </w:p>
        </w:tc>
        <w:tc>
          <w:tcPr>
            <w:tcW w:w="11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0.6</w:t>
            </w:r>
            <w:r w:rsidRPr="00A628B2">
              <w:rPr>
                <w:kern w:val="0"/>
                <w:sz w:val="21"/>
                <w:szCs w:val="21"/>
              </w:rPr>
              <w:t>）</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-0.39%</w:t>
            </w:r>
          </w:p>
        </w:tc>
      </w:tr>
      <w:tr w:rsidR="009F4BD1" w:rsidRPr="00A628B2" w:rsidTr="00C965C0">
        <w:trPr>
          <w:cantSplit/>
          <w:trHeight w:val="285"/>
          <w:jc w:val="center"/>
        </w:trPr>
        <w:tc>
          <w:tcPr>
            <w:tcW w:w="151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水土流失</w:t>
            </w:r>
          </w:p>
          <w:p w:rsidR="009F4BD1" w:rsidRPr="00A628B2" w:rsidRDefault="009F4BD1" w:rsidP="00C965C0">
            <w:pPr>
              <w:widowControl/>
              <w:jc w:val="center"/>
              <w:rPr>
                <w:kern w:val="0"/>
                <w:sz w:val="21"/>
                <w:szCs w:val="21"/>
              </w:rPr>
            </w:pPr>
            <w:r w:rsidRPr="00A628B2">
              <w:rPr>
                <w:kern w:val="0"/>
                <w:sz w:val="21"/>
                <w:szCs w:val="21"/>
              </w:rPr>
              <w:t>状况</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不易发生水土流失</w:t>
            </w:r>
          </w:p>
        </w:tc>
        <w:tc>
          <w:tcPr>
            <w:tcW w:w="110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0.91%</w:t>
            </w:r>
          </w:p>
        </w:tc>
        <w:tc>
          <w:tcPr>
            <w:tcW w:w="144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基本不发生水土流失</w:t>
            </w:r>
          </w:p>
        </w:tc>
        <w:tc>
          <w:tcPr>
            <w:tcW w:w="10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0.46%</w:t>
            </w:r>
          </w:p>
        </w:tc>
        <w:tc>
          <w:tcPr>
            <w:tcW w:w="14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低度易发水土流失</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中度易发</w:t>
            </w:r>
          </w:p>
          <w:p w:rsidR="009F4BD1" w:rsidRPr="00A628B2" w:rsidRDefault="009F4BD1" w:rsidP="00C965C0">
            <w:pPr>
              <w:widowControl/>
              <w:jc w:val="center"/>
              <w:rPr>
                <w:kern w:val="0"/>
                <w:sz w:val="21"/>
                <w:szCs w:val="21"/>
              </w:rPr>
            </w:pPr>
            <w:r w:rsidRPr="00A628B2">
              <w:rPr>
                <w:kern w:val="0"/>
                <w:sz w:val="21"/>
                <w:szCs w:val="21"/>
              </w:rPr>
              <w:t>水土流失</w:t>
            </w:r>
          </w:p>
        </w:tc>
        <w:tc>
          <w:tcPr>
            <w:tcW w:w="110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-0.47%</w:t>
            </w:r>
          </w:p>
        </w:tc>
        <w:tc>
          <w:tcPr>
            <w:tcW w:w="11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高度易发水土流失</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-0.94%</w:t>
            </w:r>
          </w:p>
        </w:tc>
      </w:tr>
      <w:tr w:rsidR="009F4BD1" w:rsidRPr="00A628B2" w:rsidTr="00C965C0">
        <w:trPr>
          <w:cantSplit/>
          <w:trHeight w:val="510"/>
          <w:jc w:val="center"/>
        </w:trPr>
        <w:tc>
          <w:tcPr>
            <w:tcW w:w="151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集材条件</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通达度高，为水泥路的路段</w:t>
            </w:r>
          </w:p>
        </w:tc>
        <w:tc>
          <w:tcPr>
            <w:tcW w:w="110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1.71%</w:t>
            </w:r>
          </w:p>
        </w:tc>
        <w:tc>
          <w:tcPr>
            <w:tcW w:w="144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通达度较高，基本为水泥路的路段</w:t>
            </w:r>
          </w:p>
        </w:tc>
        <w:tc>
          <w:tcPr>
            <w:tcW w:w="10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0.85%</w:t>
            </w:r>
          </w:p>
        </w:tc>
        <w:tc>
          <w:tcPr>
            <w:tcW w:w="14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通达度较低，为砂石路的路段</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通达度较低，为土路、泥路的路段</w:t>
            </w:r>
          </w:p>
        </w:tc>
        <w:tc>
          <w:tcPr>
            <w:tcW w:w="110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-0.88%</w:t>
            </w:r>
          </w:p>
        </w:tc>
        <w:tc>
          <w:tcPr>
            <w:tcW w:w="11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未有道路通达，需开路</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-1.77%</w:t>
            </w:r>
          </w:p>
        </w:tc>
      </w:tr>
      <w:tr w:rsidR="009F4BD1" w:rsidRPr="00A628B2" w:rsidTr="00C965C0">
        <w:trPr>
          <w:cantSplit/>
          <w:trHeight w:val="285"/>
          <w:jc w:val="center"/>
        </w:trPr>
        <w:tc>
          <w:tcPr>
            <w:tcW w:w="151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集材距离</w:t>
            </w:r>
            <w:r w:rsidRPr="00A628B2">
              <w:rPr>
                <w:rFonts w:hint="eastAsia"/>
                <w:kern w:val="0"/>
                <w:sz w:val="21"/>
                <w:szCs w:val="21"/>
              </w:rPr>
              <w:t>（距离最近集中居民点）（米）</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110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1.58%</w:t>
            </w:r>
          </w:p>
        </w:tc>
        <w:tc>
          <w:tcPr>
            <w:tcW w:w="144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kern w:val="0"/>
                <w:sz w:val="21"/>
                <w:szCs w:val="21"/>
              </w:rPr>
              <w:t>，</w:t>
            </w:r>
            <w:r w:rsidRPr="00A628B2">
              <w:rPr>
                <w:kern w:val="0"/>
                <w:sz w:val="21"/>
                <w:szCs w:val="21"/>
              </w:rPr>
              <w:t>1500</w:t>
            </w:r>
            <w:r w:rsidRPr="00A628B2">
              <w:rPr>
                <w:kern w:val="0"/>
                <w:sz w:val="21"/>
                <w:szCs w:val="21"/>
              </w:rPr>
              <w:t>］</w:t>
            </w:r>
          </w:p>
        </w:tc>
        <w:tc>
          <w:tcPr>
            <w:tcW w:w="10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0.79%</w:t>
            </w:r>
          </w:p>
        </w:tc>
        <w:tc>
          <w:tcPr>
            <w:tcW w:w="14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2000</w:t>
            </w:r>
            <w:r w:rsidRPr="00A628B2">
              <w:rPr>
                <w:kern w:val="0"/>
                <w:sz w:val="21"/>
                <w:szCs w:val="21"/>
              </w:rPr>
              <w:t>］</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2000</w:t>
            </w:r>
            <w:r w:rsidRPr="00A628B2">
              <w:rPr>
                <w:kern w:val="0"/>
                <w:sz w:val="21"/>
                <w:szCs w:val="21"/>
              </w:rPr>
              <w:t>，</w:t>
            </w:r>
            <w:r w:rsidRPr="00A628B2">
              <w:rPr>
                <w:kern w:val="0"/>
                <w:sz w:val="21"/>
                <w:szCs w:val="21"/>
              </w:rPr>
              <w:t>3000</w:t>
            </w:r>
            <w:r w:rsidRPr="00A628B2">
              <w:rPr>
                <w:kern w:val="0"/>
                <w:sz w:val="21"/>
                <w:szCs w:val="21"/>
              </w:rPr>
              <w:t>］</w:t>
            </w:r>
          </w:p>
        </w:tc>
        <w:tc>
          <w:tcPr>
            <w:tcW w:w="110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-0.81%</w:t>
            </w:r>
          </w:p>
        </w:tc>
        <w:tc>
          <w:tcPr>
            <w:tcW w:w="11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3000</w:t>
            </w:r>
            <w:r w:rsidRPr="00A628B2">
              <w:rPr>
                <w:kern w:val="0"/>
                <w:sz w:val="21"/>
                <w:szCs w:val="21"/>
              </w:rPr>
              <w:t>，</w:t>
            </w:r>
            <w:r w:rsidRPr="00A628B2">
              <w:rPr>
                <w:kern w:val="0"/>
                <w:sz w:val="21"/>
                <w:szCs w:val="21"/>
              </w:rPr>
              <w:t>+∞</w:t>
            </w:r>
            <w:r w:rsidRPr="00A628B2">
              <w:rPr>
                <w:kern w:val="0"/>
                <w:sz w:val="21"/>
                <w:szCs w:val="21"/>
              </w:rPr>
              <w:t>）</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-1.63%</w:t>
            </w:r>
          </w:p>
        </w:tc>
      </w:tr>
      <w:tr w:rsidR="009F4BD1" w:rsidRPr="00A628B2" w:rsidTr="00C965C0">
        <w:trPr>
          <w:cantSplit/>
          <w:trHeight w:val="765"/>
          <w:jc w:val="center"/>
        </w:trPr>
        <w:tc>
          <w:tcPr>
            <w:tcW w:w="151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利用现状</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经常进行</w:t>
            </w:r>
            <w:r w:rsidRPr="00A628B2">
              <w:rPr>
                <w:rFonts w:hint="eastAsia"/>
                <w:kern w:val="0"/>
                <w:sz w:val="21"/>
                <w:szCs w:val="21"/>
              </w:rPr>
              <w:t>护林，树木排序整齐</w:t>
            </w:r>
          </w:p>
        </w:tc>
        <w:tc>
          <w:tcPr>
            <w:tcW w:w="110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1.12%</w:t>
            </w:r>
          </w:p>
        </w:tc>
        <w:tc>
          <w:tcPr>
            <w:tcW w:w="144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有一定护林</w:t>
            </w:r>
            <w:r w:rsidRPr="00A628B2">
              <w:rPr>
                <w:rFonts w:hint="eastAsia"/>
                <w:kern w:val="0"/>
                <w:sz w:val="21"/>
                <w:szCs w:val="21"/>
              </w:rPr>
              <w:t>活动</w:t>
            </w:r>
            <w:r w:rsidRPr="00A628B2">
              <w:rPr>
                <w:kern w:val="0"/>
                <w:sz w:val="21"/>
                <w:szCs w:val="21"/>
              </w:rPr>
              <w:t>，</w:t>
            </w:r>
            <w:r w:rsidRPr="00A628B2">
              <w:rPr>
                <w:rFonts w:hint="eastAsia"/>
                <w:kern w:val="0"/>
                <w:sz w:val="21"/>
                <w:szCs w:val="21"/>
              </w:rPr>
              <w:t>树木排序较整齐</w:t>
            </w:r>
          </w:p>
        </w:tc>
        <w:tc>
          <w:tcPr>
            <w:tcW w:w="10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0.56%</w:t>
            </w:r>
          </w:p>
        </w:tc>
        <w:tc>
          <w:tcPr>
            <w:tcW w:w="14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区域为</w:t>
            </w:r>
            <w:r w:rsidRPr="00A628B2">
              <w:rPr>
                <w:rFonts w:hint="eastAsia"/>
                <w:kern w:val="0"/>
                <w:sz w:val="21"/>
                <w:szCs w:val="21"/>
              </w:rPr>
              <w:t>一定规模利用的林地</w:t>
            </w:r>
            <w:r w:rsidRPr="00A628B2">
              <w:rPr>
                <w:kern w:val="0"/>
                <w:sz w:val="21"/>
                <w:szCs w:val="21"/>
              </w:rPr>
              <w:t>，集约程度一般</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区域为</w:t>
            </w:r>
            <w:r w:rsidRPr="00A628B2">
              <w:rPr>
                <w:rFonts w:hint="eastAsia"/>
                <w:kern w:val="0"/>
                <w:sz w:val="21"/>
                <w:szCs w:val="21"/>
              </w:rPr>
              <w:t>一定规模利用的林地</w:t>
            </w:r>
            <w:r w:rsidRPr="00A628B2">
              <w:rPr>
                <w:kern w:val="0"/>
                <w:sz w:val="21"/>
                <w:szCs w:val="21"/>
              </w:rPr>
              <w:t>，</w:t>
            </w:r>
            <w:r w:rsidRPr="00A628B2">
              <w:rPr>
                <w:rFonts w:hint="eastAsia"/>
                <w:kern w:val="0"/>
                <w:sz w:val="21"/>
                <w:szCs w:val="21"/>
              </w:rPr>
              <w:t>但</w:t>
            </w:r>
            <w:r w:rsidRPr="00A628B2">
              <w:rPr>
                <w:kern w:val="0"/>
                <w:sz w:val="21"/>
                <w:szCs w:val="21"/>
              </w:rPr>
              <w:t>集约程度较低</w:t>
            </w:r>
          </w:p>
        </w:tc>
        <w:tc>
          <w:tcPr>
            <w:tcW w:w="110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-0.58%</w:t>
            </w:r>
          </w:p>
        </w:tc>
        <w:tc>
          <w:tcPr>
            <w:tcW w:w="11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荒山</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-1.16%</w:t>
            </w:r>
          </w:p>
        </w:tc>
      </w:tr>
      <w:tr w:rsidR="009F4BD1" w:rsidRPr="00A628B2" w:rsidTr="00C965C0">
        <w:trPr>
          <w:cantSplit/>
          <w:trHeight w:val="285"/>
          <w:jc w:val="center"/>
        </w:trPr>
        <w:tc>
          <w:tcPr>
            <w:tcW w:w="151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利用集约度</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区域为大规模利用的</w:t>
            </w:r>
            <w:r w:rsidRPr="00A628B2">
              <w:rPr>
                <w:rFonts w:hint="eastAsia"/>
                <w:kern w:val="0"/>
                <w:sz w:val="21"/>
                <w:szCs w:val="21"/>
              </w:rPr>
              <w:t>林地</w:t>
            </w:r>
            <w:r w:rsidRPr="00A628B2">
              <w:rPr>
                <w:kern w:val="0"/>
                <w:sz w:val="21"/>
                <w:szCs w:val="21"/>
              </w:rPr>
              <w:t>，集约程度高</w:t>
            </w:r>
          </w:p>
        </w:tc>
        <w:tc>
          <w:tcPr>
            <w:tcW w:w="110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1.12%</w:t>
            </w:r>
          </w:p>
        </w:tc>
        <w:tc>
          <w:tcPr>
            <w:tcW w:w="144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区域为</w:t>
            </w:r>
            <w:r w:rsidRPr="00A628B2">
              <w:rPr>
                <w:rFonts w:hint="eastAsia"/>
                <w:kern w:val="0"/>
                <w:sz w:val="21"/>
                <w:szCs w:val="21"/>
              </w:rPr>
              <w:t>角度</w:t>
            </w:r>
            <w:r w:rsidRPr="00A628B2">
              <w:rPr>
                <w:kern w:val="0"/>
                <w:sz w:val="21"/>
                <w:szCs w:val="21"/>
              </w:rPr>
              <w:t>规模</w:t>
            </w:r>
            <w:r w:rsidRPr="00A628B2">
              <w:rPr>
                <w:rFonts w:hint="eastAsia"/>
                <w:kern w:val="0"/>
                <w:sz w:val="21"/>
                <w:szCs w:val="21"/>
              </w:rPr>
              <w:t>利用的林地</w:t>
            </w:r>
            <w:r w:rsidRPr="00A628B2">
              <w:rPr>
                <w:kern w:val="0"/>
                <w:sz w:val="21"/>
                <w:szCs w:val="21"/>
              </w:rPr>
              <w:t>，集约程度较高</w:t>
            </w:r>
          </w:p>
        </w:tc>
        <w:tc>
          <w:tcPr>
            <w:tcW w:w="10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0.56%</w:t>
            </w:r>
          </w:p>
        </w:tc>
        <w:tc>
          <w:tcPr>
            <w:tcW w:w="14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区域为</w:t>
            </w:r>
            <w:r w:rsidRPr="00A628B2">
              <w:rPr>
                <w:rFonts w:hint="eastAsia"/>
                <w:kern w:val="0"/>
                <w:sz w:val="21"/>
                <w:szCs w:val="21"/>
              </w:rPr>
              <w:t>一定规模利用的林地</w:t>
            </w:r>
            <w:r w:rsidRPr="00A628B2">
              <w:rPr>
                <w:kern w:val="0"/>
                <w:sz w:val="21"/>
                <w:szCs w:val="21"/>
              </w:rPr>
              <w:t>，集约程度一般</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区域为</w:t>
            </w:r>
            <w:r w:rsidRPr="00A628B2">
              <w:rPr>
                <w:rFonts w:hint="eastAsia"/>
                <w:kern w:val="0"/>
                <w:sz w:val="21"/>
                <w:szCs w:val="21"/>
              </w:rPr>
              <w:t>一定规模利用的林地</w:t>
            </w:r>
            <w:r w:rsidRPr="00A628B2">
              <w:rPr>
                <w:kern w:val="0"/>
                <w:sz w:val="21"/>
                <w:szCs w:val="21"/>
              </w:rPr>
              <w:t>，</w:t>
            </w:r>
            <w:r w:rsidRPr="00A628B2">
              <w:rPr>
                <w:rFonts w:hint="eastAsia"/>
                <w:kern w:val="0"/>
                <w:sz w:val="21"/>
                <w:szCs w:val="21"/>
              </w:rPr>
              <w:t>但</w:t>
            </w:r>
            <w:r w:rsidRPr="00A628B2">
              <w:rPr>
                <w:kern w:val="0"/>
                <w:sz w:val="21"/>
                <w:szCs w:val="21"/>
              </w:rPr>
              <w:t>集约程度较低</w:t>
            </w:r>
          </w:p>
        </w:tc>
        <w:tc>
          <w:tcPr>
            <w:tcW w:w="110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-0.58%</w:t>
            </w:r>
          </w:p>
        </w:tc>
        <w:tc>
          <w:tcPr>
            <w:tcW w:w="11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区域为粗放利用的</w:t>
            </w:r>
            <w:r w:rsidRPr="00A628B2">
              <w:rPr>
                <w:rFonts w:hint="eastAsia"/>
                <w:kern w:val="0"/>
                <w:sz w:val="21"/>
                <w:szCs w:val="21"/>
              </w:rPr>
              <w:t>林地</w:t>
            </w:r>
            <w:r w:rsidRPr="00A628B2">
              <w:rPr>
                <w:kern w:val="0"/>
                <w:sz w:val="21"/>
                <w:szCs w:val="21"/>
              </w:rPr>
              <w:t>，集约程度低</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-1.16%</w:t>
            </w:r>
          </w:p>
        </w:tc>
      </w:tr>
      <w:tr w:rsidR="009F4BD1" w:rsidRPr="00A628B2" w:rsidTr="00C965C0">
        <w:trPr>
          <w:cantSplit/>
          <w:trHeight w:val="285"/>
          <w:jc w:val="center"/>
        </w:trPr>
        <w:tc>
          <w:tcPr>
            <w:tcW w:w="151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生态保护</w:t>
            </w:r>
          </w:p>
          <w:p w:rsidR="009F4BD1" w:rsidRPr="00A628B2" w:rsidRDefault="009F4BD1" w:rsidP="00C965C0">
            <w:pPr>
              <w:widowControl/>
              <w:jc w:val="center"/>
              <w:rPr>
                <w:kern w:val="0"/>
                <w:sz w:val="21"/>
                <w:szCs w:val="21"/>
              </w:rPr>
            </w:pPr>
            <w:r w:rsidRPr="00A628B2">
              <w:rPr>
                <w:kern w:val="0"/>
                <w:sz w:val="21"/>
                <w:szCs w:val="21"/>
              </w:rPr>
              <w:t>限制</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重点生态公益林</w:t>
            </w:r>
          </w:p>
        </w:tc>
        <w:tc>
          <w:tcPr>
            <w:tcW w:w="110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0.56%</w:t>
            </w:r>
          </w:p>
        </w:tc>
        <w:tc>
          <w:tcPr>
            <w:tcW w:w="144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一般生态公益林</w:t>
            </w:r>
          </w:p>
        </w:tc>
        <w:tc>
          <w:tcPr>
            <w:tcW w:w="10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0.28%</w:t>
            </w:r>
          </w:p>
        </w:tc>
        <w:tc>
          <w:tcPr>
            <w:tcW w:w="14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商业林</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商业林，但</w:t>
            </w:r>
            <w:r w:rsidRPr="00A628B2">
              <w:rPr>
                <w:kern w:val="0"/>
                <w:sz w:val="21"/>
                <w:szCs w:val="21"/>
              </w:rPr>
              <w:t>建设活动较多</w:t>
            </w:r>
          </w:p>
        </w:tc>
        <w:tc>
          <w:tcPr>
            <w:tcW w:w="110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-0.29%</w:t>
            </w:r>
          </w:p>
        </w:tc>
        <w:tc>
          <w:tcPr>
            <w:tcW w:w="11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商业林，但</w:t>
            </w:r>
            <w:r w:rsidRPr="00A628B2">
              <w:rPr>
                <w:kern w:val="0"/>
                <w:sz w:val="21"/>
                <w:szCs w:val="21"/>
              </w:rPr>
              <w:t>建设</w:t>
            </w:r>
            <w:r w:rsidRPr="00A628B2">
              <w:rPr>
                <w:rFonts w:hint="eastAsia"/>
                <w:kern w:val="0"/>
                <w:sz w:val="21"/>
                <w:szCs w:val="21"/>
              </w:rPr>
              <w:t>活动</w:t>
            </w:r>
            <w:r w:rsidRPr="00A628B2">
              <w:rPr>
                <w:kern w:val="0"/>
                <w:sz w:val="21"/>
                <w:szCs w:val="21"/>
              </w:rPr>
              <w:t>严重</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-0.58%</w:t>
            </w:r>
          </w:p>
        </w:tc>
      </w:tr>
      <w:tr w:rsidR="009F4BD1" w:rsidRPr="00A628B2" w:rsidTr="00C965C0">
        <w:trPr>
          <w:cantSplit/>
          <w:trHeight w:val="510"/>
          <w:jc w:val="center"/>
        </w:trPr>
        <w:tc>
          <w:tcPr>
            <w:tcW w:w="151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城镇影响度</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位于越秀、天河、荔湾、海珠建成区范围。</w:t>
            </w:r>
          </w:p>
        </w:tc>
        <w:tc>
          <w:tcPr>
            <w:tcW w:w="110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1.46%</w:t>
            </w:r>
          </w:p>
        </w:tc>
        <w:tc>
          <w:tcPr>
            <w:tcW w:w="144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位于越秀、天河、荔湾、海珠建成区以外的远郊范围；位于白云、黄埔、番禺建成区范围。</w:t>
            </w:r>
          </w:p>
        </w:tc>
        <w:tc>
          <w:tcPr>
            <w:tcW w:w="10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0.73%</w:t>
            </w:r>
          </w:p>
        </w:tc>
        <w:tc>
          <w:tcPr>
            <w:tcW w:w="14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位于花都、南沙、增城、从化的建成区范围；位于番禺、白云、黄埔建成区以外的远郊范围。</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位于花都、南沙建成区以外的远郊范围。</w:t>
            </w:r>
          </w:p>
        </w:tc>
        <w:tc>
          <w:tcPr>
            <w:tcW w:w="110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-0.76%</w:t>
            </w:r>
          </w:p>
        </w:tc>
        <w:tc>
          <w:tcPr>
            <w:tcW w:w="11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位于增城、从化区建成区以外的远郊范围。</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-1.51%</w:t>
            </w:r>
          </w:p>
        </w:tc>
      </w:tr>
      <w:tr w:rsidR="009F4BD1" w:rsidRPr="00A628B2" w:rsidTr="00C965C0">
        <w:trPr>
          <w:cantSplit/>
          <w:trHeight w:val="285"/>
          <w:jc w:val="center"/>
        </w:trPr>
        <w:tc>
          <w:tcPr>
            <w:tcW w:w="151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w:t>
            </w:r>
          </w:p>
          <w:p w:rsidR="009F4BD1" w:rsidRPr="00A628B2" w:rsidRDefault="009F4BD1" w:rsidP="00C965C0">
            <w:pPr>
              <w:widowControl/>
              <w:jc w:val="center"/>
              <w:rPr>
                <w:kern w:val="0"/>
                <w:sz w:val="21"/>
                <w:szCs w:val="21"/>
              </w:rPr>
            </w:pPr>
            <w:r w:rsidRPr="00A628B2">
              <w:rPr>
                <w:kern w:val="0"/>
                <w:sz w:val="21"/>
                <w:szCs w:val="21"/>
              </w:rPr>
              <w:t>价值</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生态及旅游价值大</w:t>
            </w:r>
          </w:p>
        </w:tc>
        <w:tc>
          <w:tcPr>
            <w:tcW w:w="110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1.02%</w:t>
            </w:r>
          </w:p>
        </w:tc>
        <w:tc>
          <w:tcPr>
            <w:tcW w:w="144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生态及旅游价值较大</w:t>
            </w:r>
          </w:p>
        </w:tc>
        <w:tc>
          <w:tcPr>
            <w:tcW w:w="10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0.51%</w:t>
            </w:r>
          </w:p>
        </w:tc>
        <w:tc>
          <w:tcPr>
            <w:tcW w:w="14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生态及旅游价值一般</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生态及旅游价值较差</w:t>
            </w:r>
          </w:p>
        </w:tc>
        <w:tc>
          <w:tcPr>
            <w:tcW w:w="110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-0.53%</w:t>
            </w:r>
          </w:p>
        </w:tc>
        <w:tc>
          <w:tcPr>
            <w:tcW w:w="11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生态及旅游价值差</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-1.05%</w:t>
            </w:r>
          </w:p>
        </w:tc>
      </w:tr>
      <w:tr w:rsidR="009F4BD1" w:rsidRPr="00A628B2" w:rsidTr="00C965C0">
        <w:trPr>
          <w:cantSplit/>
          <w:trHeight w:val="285"/>
          <w:jc w:val="center"/>
        </w:trPr>
        <w:tc>
          <w:tcPr>
            <w:tcW w:w="151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道路通达度</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国道</w:t>
            </w:r>
          </w:p>
          <w:p w:rsidR="009F4BD1" w:rsidRPr="00A628B2" w:rsidRDefault="009F4BD1" w:rsidP="00C965C0">
            <w:pPr>
              <w:widowControl/>
              <w:jc w:val="center"/>
              <w:rPr>
                <w:kern w:val="0"/>
                <w:sz w:val="21"/>
                <w:szCs w:val="21"/>
              </w:rPr>
            </w:pPr>
            <w:r w:rsidRPr="00A628B2">
              <w:rPr>
                <w:kern w:val="0"/>
                <w:sz w:val="21"/>
                <w:szCs w:val="21"/>
              </w:rPr>
              <w:t>能通达</w:t>
            </w:r>
          </w:p>
        </w:tc>
        <w:tc>
          <w:tcPr>
            <w:tcW w:w="110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1.27%</w:t>
            </w:r>
          </w:p>
        </w:tc>
        <w:tc>
          <w:tcPr>
            <w:tcW w:w="144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省道能通达</w:t>
            </w:r>
          </w:p>
        </w:tc>
        <w:tc>
          <w:tcPr>
            <w:tcW w:w="10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0.63%</w:t>
            </w:r>
          </w:p>
        </w:tc>
        <w:tc>
          <w:tcPr>
            <w:tcW w:w="14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县道能通达</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乡道能通达</w:t>
            </w:r>
          </w:p>
        </w:tc>
        <w:tc>
          <w:tcPr>
            <w:tcW w:w="110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-0.65%</w:t>
            </w:r>
          </w:p>
        </w:tc>
        <w:tc>
          <w:tcPr>
            <w:tcW w:w="11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村道</w:t>
            </w:r>
          </w:p>
          <w:p w:rsidR="009F4BD1" w:rsidRPr="00A628B2" w:rsidRDefault="009F4BD1" w:rsidP="00C965C0">
            <w:pPr>
              <w:widowControl/>
              <w:jc w:val="center"/>
              <w:rPr>
                <w:kern w:val="0"/>
                <w:sz w:val="21"/>
                <w:szCs w:val="21"/>
              </w:rPr>
            </w:pPr>
            <w:r w:rsidRPr="00A628B2">
              <w:rPr>
                <w:kern w:val="0"/>
                <w:sz w:val="21"/>
                <w:szCs w:val="21"/>
              </w:rPr>
              <w:t>能通达</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-1.31%</w:t>
            </w:r>
          </w:p>
        </w:tc>
      </w:tr>
      <w:tr w:rsidR="009F4BD1" w:rsidRPr="00A628B2" w:rsidTr="00C965C0">
        <w:trPr>
          <w:cantSplit/>
          <w:trHeight w:val="510"/>
          <w:jc w:val="center"/>
        </w:trPr>
        <w:tc>
          <w:tcPr>
            <w:tcW w:w="151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对外交通便利度（距离最近港口、飞机场、火车站）（</w:t>
            </w:r>
            <w:r w:rsidRPr="00A628B2">
              <w:rPr>
                <w:rFonts w:hint="eastAsia"/>
                <w:kern w:val="0"/>
                <w:sz w:val="21"/>
                <w:szCs w:val="21"/>
              </w:rPr>
              <w:t>米</w:t>
            </w:r>
            <w:r w:rsidRPr="00A628B2">
              <w:rPr>
                <w:kern w:val="0"/>
                <w:sz w:val="21"/>
                <w:szCs w:val="21"/>
              </w:rPr>
              <w:t>）</w:t>
            </w:r>
          </w:p>
        </w:tc>
        <w:tc>
          <w:tcPr>
            <w:tcW w:w="117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1500</w:t>
            </w:r>
            <w:r w:rsidRPr="00A628B2">
              <w:rPr>
                <w:kern w:val="0"/>
                <w:sz w:val="21"/>
                <w:szCs w:val="21"/>
              </w:rPr>
              <w:t>）</w:t>
            </w:r>
          </w:p>
        </w:tc>
        <w:tc>
          <w:tcPr>
            <w:tcW w:w="110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1.32%</w:t>
            </w:r>
          </w:p>
        </w:tc>
        <w:tc>
          <w:tcPr>
            <w:tcW w:w="144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3000</w:t>
            </w:r>
            <w:r w:rsidRPr="00A628B2">
              <w:rPr>
                <w:kern w:val="0"/>
                <w:sz w:val="21"/>
                <w:szCs w:val="21"/>
              </w:rPr>
              <w:t>）</w:t>
            </w:r>
          </w:p>
        </w:tc>
        <w:tc>
          <w:tcPr>
            <w:tcW w:w="108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0.66%</w:t>
            </w:r>
          </w:p>
        </w:tc>
        <w:tc>
          <w:tcPr>
            <w:tcW w:w="146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3000</w:t>
            </w:r>
            <w:r w:rsidRPr="00A628B2">
              <w:rPr>
                <w:kern w:val="0"/>
                <w:sz w:val="21"/>
                <w:szCs w:val="21"/>
              </w:rPr>
              <w:t>，</w:t>
            </w:r>
            <w:r w:rsidRPr="00A628B2">
              <w:rPr>
                <w:kern w:val="0"/>
                <w:sz w:val="21"/>
                <w:szCs w:val="21"/>
              </w:rPr>
              <w:t>5000</w:t>
            </w:r>
            <w:r w:rsidRPr="00A628B2">
              <w:rPr>
                <w:kern w:val="0"/>
                <w:sz w:val="21"/>
                <w:szCs w:val="21"/>
              </w:rPr>
              <w:t>）</w:t>
            </w:r>
          </w:p>
        </w:tc>
        <w:tc>
          <w:tcPr>
            <w:tcW w:w="11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5000</w:t>
            </w:r>
            <w:r w:rsidRPr="00A628B2">
              <w:rPr>
                <w:kern w:val="0"/>
                <w:sz w:val="21"/>
                <w:szCs w:val="21"/>
              </w:rPr>
              <w:t>，</w:t>
            </w:r>
            <w:r w:rsidRPr="00A628B2">
              <w:rPr>
                <w:kern w:val="0"/>
                <w:sz w:val="21"/>
                <w:szCs w:val="21"/>
              </w:rPr>
              <w:t>8000</w:t>
            </w:r>
            <w:r w:rsidRPr="00A628B2">
              <w:rPr>
                <w:kern w:val="0"/>
                <w:sz w:val="21"/>
                <w:szCs w:val="21"/>
              </w:rPr>
              <w:t>）</w:t>
            </w:r>
          </w:p>
        </w:tc>
        <w:tc>
          <w:tcPr>
            <w:tcW w:w="110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-0.68%</w:t>
            </w:r>
          </w:p>
        </w:tc>
        <w:tc>
          <w:tcPr>
            <w:tcW w:w="116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8000</w:t>
            </w:r>
            <w:r w:rsidRPr="00A628B2">
              <w:rPr>
                <w:kern w:val="0"/>
                <w:sz w:val="21"/>
                <w:szCs w:val="21"/>
              </w:rPr>
              <w:t>，</w:t>
            </w:r>
            <w:r w:rsidRPr="00A628B2">
              <w:rPr>
                <w:kern w:val="0"/>
                <w:sz w:val="21"/>
                <w:szCs w:val="21"/>
              </w:rPr>
              <w:t>+∞</w:t>
            </w:r>
            <w:r w:rsidRPr="00A628B2">
              <w:rPr>
                <w:kern w:val="0"/>
                <w:sz w:val="21"/>
                <w:szCs w:val="21"/>
              </w:rPr>
              <w:t>）</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-1.36%</w:t>
            </w:r>
          </w:p>
        </w:tc>
      </w:tr>
    </w:tbl>
    <w:p w:rsidR="009F4BD1" w:rsidRDefault="009F4BD1" w:rsidP="009F4BD1">
      <w:pPr>
        <w:adjustRightInd w:val="0"/>
        <w:snapToGrid w:val="0"/>
        <w:spacing w:beforeLines="50" w:before="120"/>
        <w:ind w:firstLineChars="100" w:firstLine="211"/>
        <w:jc w:val="left"/>
        <w:rPr>
          <w:b/>
          <w:kern w:val="28"/>
          <w:sz w:val="21"/>
          <w:szCs w:val="21"/>
        </w:rPr>
      </w:pPr>
    </w:p>
    <w:p w:rsidR="009F4BD1" w:rsidRDefault="009F4BD1" w:rsidP="009F4BD1">
      <w:pPr>
        <w:spacing w:beforeLines="25" w:before="60" w:afterLines="25" w:after="60" w:line="300" w:lineRule="auto"/>
        <w:ind w:left="1324"/>
        <w:jc w:val="center"/>
        <w:outlineLvl w:val="6"/>
        <w:rPr>
          <w:rFonts w:ascii="Calibri" w:eastAsia="宋体" w:hAnsi="Calibri"/>
          <w:b/>
          <w:sz w:val="21"/>
          <w:szCs w:val="21"/>
        </w:rPr>
      </w:pPr>
      <w:r w:rsidRPr="00A628B2">
        <w:rPr>
          <w:rFonts w:ascii="Calibri" w:eastAsia="宋体" w:hAnsi="Calibri"/>
          <w:b/>
          <w:sz w:val="21"/>
          <w:szCs w:val="21"/>
        </w:rPr>
        <w:br w:type="page"/>
      </w:r>
      <w:r w:rsidRPr="00A628B2">
        <w:rPr>
          <w:rFonts w:ascii="黑体" w:eastAsia="黑体" w:hAnsi="黑体" w:hint="eastAsia"/>
          <w:b/>
          <w:sz w:val="24"/>
          <w:szCs w:val="24"/>
        </w:rPr>
        <w:lastRenderedPageBreak/>
        <w:t>表1</w:t>
      </w:r>
      <w:r w:rsidRPr="00A628B2">
        <w:rPr>
          <w:rFonts w:ascii="黑体" w:eastAsia="黑体" w:hAnsi="黑体"/>
          <w:b/>
          <w:sz w:val="24"/>
          <w:szCs w:val="24"/>
        </w:rPr>
        <w:t xml:space="preserve">-11  </w:t>
      </w:r>
      <w:r w:rsidRPr="00A628B2">
        <w:rPr>
          <w:rFonts w:ascii="黑体" w:eastAsia="黑体" w:hAnsi="黑体" w:hint="eastAsia"/>
          <w:b/>
          <w:sz w:val="24"/>
          <w:szCs w:val="24"/>
        </w:rPr>
        <w:t>广州市2017年</w:t>
      </w:r>
      <w:r w:rsidRPr="00A628B2">
        <w:rPr>
          <w:rFonts w:ascii="黑体" w:eastAsia="黑体" w:hAnsi="黑体"/>
          <w:b/>
          <w:sz w:val="24"/>
          <w:szCs w:val="24"/>
        </w:rPr>
        <w:t>国有林地基准地价三级修正系数表</w:t>
      </w:r>
    </w:p>
    <w:tbl>
      <w:tblPr>
        <w:tblW w:w="13892" w:type="dxa"/>
        <w:tblInd w:w="113" w:type="dxa"/>
        <w:tblLook w:val="04A0" w:firstRow="1" w:lastRow="0" w:firstColumn="1" w:lastColumn="0" w:noHBand="0" w:noVBand="1"/>
      </w:tblPr>
      <w:tblGrid>
        <w:gridCol w:w="1555"/>
        <w:gridCol w:w="1275"/>
        <w:gridCol w:w="1134"/>
        <w:gridCol w:w="1427"/>
        <w:gridCol w:w="1125"/>
        <w:gridCol w:w="1333"/>
        <w:gridCol w:w="1077"/>
        <w:gridCol w:w="1417"/>
        <w:gridCol w:w="1070"/>
        <w:gridCol w:w="1340"/>
        <w:gridCol w:w="1139"/>
      </w:tblGrid>
      <w:tr w:rsidR="009F4BD1" w:rsidRPr="00A628B2" w:rsidTr="00C965C0">
        <w:trPr>
          <w:cantSplit/>
          <w:trHeight w:val="285"/>
          <w:tblHeader/>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bookmarkStart w:id="13" w:name="_Toc502133206"/>
            <w:r w:rsidRPr="00A628B2">
              <w:rPr>
                <w:b/>
                <w:bCs/>
                <w:kern w:val="0"/>
                <w:sz w:val="21"/>
                <w:szCs w:val="21"/>
              </w:rPr>
              <w:t>指标标准</w:t>
            </w: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优</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较优</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一般</w:t>
            </w:r>
          </w:p>
        </w:tc>
        <w:tc>
          <w:tcPr>
            <w:tcW w:w="2487"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较劣</w:t>
            </w:r>
          </w:p>
        </w:tc>
        <w:tc>
          <w:tcPr>
            <w:tcW w:w="2479"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劣</w:t>
            </w:r>
          </w:p>
        </w:tc>
      </w:tr>
      <w:tr w:rsidR="009F4BD1" w:rsidRPr="00A628B2" w:rsidTr="00C965C0">
        <w:trPr>
          <w:cantSplit/>
          <w:trHeight w:val="285"/>
          <w:tblHeader/>
        </w:trPr>
        <w:tc>
          <w:tcPr>
            <w:tcW w:w="1555" w:type="dxa"/>
            <w:vMerge/>
            <w:tcBorders>
              <w:top w:val="single" w:sz="4" w:space="0" w:color="auto"/>
              <w:left w:val="single" w:sz="4" w:space="0" w:color="auto"/>
              <w:bottom w:val="single" w:sz="4" w:space="0" w:color="auto"/>
              <w:right w:val="single" w:sz="4" w:space="0" w:color="auto"/>
            </w:tcBorders>
            <w:vAlign w:val="center"/>
          </w:tcPr>
          <w:p w:rsidR="009F4BD1" w:rsidRPr="00A628B2" w:rsidRDefault="009F4BD1" w:rsidP="00C965C0">
            <w:pPr>
              <w:widowControl/>
              <w:jc w:val="left"/>
              <w:rPr>
                <w:b/>
                <w:bCs/>
                <w:kern w:val="0"/>
                <w:sz w:val="21"/>
                <w:szCs w:val="21"/>
              </w:rPr>
            </w:pPr>
          </w:p>
        </w:tc>
        <w:tc>
          <w:tcPr>
            <w:tcW w:w="127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4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2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3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07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07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34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r>
      <w:tr w:rsidR="009F4BD1" w:rsidRPr="00A628B2" w:rsidTr="00C965C0">
        <w:trPr>
          <w:cantSplit/>
          <w:trHeight w:val="510"/>
        </w:trPr>
        <w:tc>
          <w:tcPr>
            <w:tcW w:w="155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地貌类型</w:t>
            </w:r>
          </w:p>
        </w:tc>
        <w:tc>
          <w:tcPr>
            <w:tcW w:w="127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w:t>
            </w:r>
          </w:p>
          <w:p w:rsidR="009F4BD1" w:rsidRPr="00A628B2" w:rsidRDefault="009F4BD1" w:rsidP="00C965C0">
            <w:pPr>
              <w:widowControl/>
              <w:jc w:val="center"/>
              <w:rPr>
                <w:kern w:val="0"/>
                <w:sz w:val="21"/>
                <w:szCs w:val="21"/>
              </w:rPr>
            </w:pPr>
            <w:r w:rsidRPr="00A628B2">
              <w:rPr>
                <w:kern w:val="0"/>
                <w:sz w:val="21"/>
                <w:szCs w:val="21"/>
              </w:rPr>
              <w:t>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1.33%</w:t>
            </w:r>
          </w:p>
        </w:tc>
        <w:tc>
          <w:tcPr>
            <w:tcW w:w="14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处于平原、丘陵过渡地带</w:t>
            </w:r>
          </w:p>
        </w:tc>
        <w:tc>
          <w:tcPr>
            <w:tcW w:w="112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0.66%</w:t>
            </w:r>
          </w:p>
        </w:tc>
        <w:tc>
          <w:tcPr>
            <w:tcW w:w="13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w:t>
            </w:r>
          </w:p>
          <w:p w:rsidR="009F4BD1" w:rsidRPr="00A628B2" w:rsidRDefault="009F4BD1" w:rsidP="00C965C0">
            <w:pPr>
              <w:widowControl/>
              <w:jc w:val="center"/>
              <w:rPr>
                <w:kern w:val="0"/>
                <w:sz w:val="21"/>
                <w:szCs w:val="21"/>
              </w:rPr>
            </w:pPr>
            <w:r w:rsidRPr="00A628B2">
              <w:rPr>
                <w:kern w:val="0"/>
                <w:sz w:val="21"/>
                <w:szCs w:val="21"/>
              </w:rPr>
              <w:t>地带</w:t>
            </w:r>
          </w:p>
        </w:tc>
        <w:tc>
          <w:tcPr>
            <w:tcW w:w="107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处于丘陵、山地过渡地带</w:t>
            </w:r>
          </w:p>
        </w:tc>
        <w:tc>
          <w:tcPr>
            <w:tcW w:w="107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-0.69%</w:t>
            </w:r>
          </w:p>
        </w:tc>
        <w:tc>
          <w:tcPr>
            <w:tcW w:w="134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处于山地</w:t>
            </w:r>
          </w:p>
          <w:p w:rsidR="009F4BD1" w:rsidRPr="00A628B2" w:rsidRDefault="009F4BD1" w:rsidP="00C965C0">
            <w:pPr>
              <w:widowControl/>
              <w:jc w:val="center"/>
              <w:rPr>
                <w:kern w:val="0"/>
                <w:sz w:val="21"/>
                <w:szCs w:val="21"/>
              </w:rPr>
            </w:pPr>
            <w:r w:rsidRPr="00A628B2">
              <w:rPr>
                <w:kern w:val="0"/>
                <w:sz w:val="21"/>
                <w:szCs w:val="21"/>
              </w:rPr>
              <w:t>地带</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-1.38%</w:t>
            </w:r>
          </w:p>
        </w:tc>
      </w:tr>
      <w:tr w:rsidR="009F4BD1" w:rsidRPr="00A628B2" w:rsidTr="00C965C0">
        <w:trPr>
          <w:cantSplit/>
          <w:trHeight w:val="510"/>
        </w:trPr>
        <w:tc>
          <w:tcPr>
            <w:tcW w:w="155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地形坡度（</w:t>
            </w:r>
            <w:r w:rsidRPr="00A628B2">
              <w:rPr>
                <w:kern w:val="0"/>
                <w:sz w:val="21"/>
                <w:szCs w:val="21"/>
              </w:rPr>
              <w:t>°</w:t>
            </w:r>
            <w:r w:rsidRPr="00A628B2">
              <w:rPr>
                <w:kern w:val="0"/>
                <w:sz w:val="21"/>
                <w:szCs w:val="21"/>
              </w:rPr>
              <w:t>）</w:t>
            </w:r>
          </w:p>
        </w:tc>
        <w:tc>
          <w:tcPr>
            <w:tcW w:w="127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1.00%</w:t>
            </w:r>
          </w:p>
        </w:tc>
        <w:tc>
          <w:tcPr>
            <w:tcW w:w="14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w:t>
            </w:r>
            <w:r w:rsidRPr="00A628B2">
              <w:rPr>
                <w:kern w:val="0"/>
                <w:sz w:val="21"/>
                <w:szCs w:val="21"/>
              </w:rPr>
              <w:t>，</w:t>
            </w:r>
            <w:r w:rsidRPr="00A628B2">
              <w:rPr>
                <w:kern w:val="0"/>
                <w:sz w:val="21"/>
                <w:szCs w:val="21"/>
              </w:rPr>
              <w:t>8</w:t>
            </w:r>
            <w:r w:rsidRPr="00A628B2">
              <w:rPr>
                <w:kern w:val="0"/>
                <w:sz w:val="21"/>
                <w:szCs w:val="21"/>
              </w:rPr>
              <w:t>）</w:t>
            </w:r>
          </w:p>
        </w:tc>
        <w:tc>
          <w:tcPr>
            <w:tcW w:w="112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0.50%</w:t>
            </w:r>
          </w:p>
        </w:tc>
        <w:tc>
          <w:tcPr>
            <w:tcW w:w="13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w:t>
            </w:r>
            <w:r w:rsidRPr="00A628B2">
              <w:rPr>
                <w:kern w:val="0"/>
                <w:sz w:val="21"/>
                <w:szCs w:val="21"/>
              </w:rPr>
              <w:t>，</w:t>
            </w:r>
            <w:r w:rsidRPr="00A628B2">
              <w:rPr>
                <w:rFonts w:hint="eastAsia"/>
                <w:kern w:val="0"/>
                <w:sz w:val="21"/>
                <w:szCs w:val="21"/>
              </w:rPr>
              <w:t>1</w:t>
            </w:r>
            <w:r w:rsidRPr="00A628B2">
              <w:rPr>
                <w:kern w:val="0"/>
                <w:sz w:val="21"/>
                <w:szCs w:val="21"/>
              </w:rPr>
              <w:t>5</w:t>
            </w:r>
            <w:r w:rsidRPr="00A628B2">
              <w:rPr>
                <w:kern w:val="0"/>
                <w:sz w:val="21"/>
                <w:szCs w:val="21"/>
              </w:rPr>
              <w:t>）</w:t>
            </w:r>
          </w:p>
        </w:tc>
        <w:tc>
          <w:tcPr>
            <w:tcW w:w="107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w:t>
            </w:r>
            <w:r w:rsidRPr="00A628B2">
              <w:rPr>
                <w:kern w:val="0"/>
                <w:sz w:val="21"/>
                <w:szCs w:val="21"/>
              </w:rPr>
              <w:t>，</w:t>
            </w:r>
            <w:r w:rsidRPr="00A628B2">
              <w:rPr>
                <w:rFonts w:hint="eastAsia"/>
                <w:kern w:val="0"/>
                <w:sz w:val="21"/>
                <w:szCs w:val="21"/>
              </w:rPr>
              <w:t>2</w:t>
            </w:r>
            <w:r w:rsidRPr="00A628B2">
              <w:rPr>
                <w:kern w:val="0"/>
                <w:sz w:val="21"/>
                <w:szCs w:val="21"/>
              </w:rPr>
              <w:t>5</w:t>
            </w:r>
            <w:r w:rsidRPr="00A628B2">
              <w:rPr>
                <w:kern w:val="0"/>
                <w:sz w:val="21"/>
                <w:szCs w:val="21"/>
              </w:rPr>
              <w:t>）</w:t>
            </w:r>
          </w:p>
        </w:tc>
        <w:tc>
          <w:tcPr>
            <w:tcW w:w="107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-0.52%</w:t>
            </w:r>
          </w:p>
        </w:tc>
        <w:tc>
          <w:tcPr>
            <w:tcW w:w="134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25</w:t>
            </w:r>
            <w:r w:rsidRPr="00A628B2">
              <w:rPr>
                <w:kern w:val="0"/>
                <w:sz w:val="21"/>
                <w:szCs w:val="21"/>
              </w:rPr>
              <w:t>，</w:t>
            </w:r>
            <w:r w:rsidRPr="00A628B2">
              <w:rPr>
                <w:kern w:val="0"/>
                <w:sz w:val="21"/>
                <w:szCs w:val="21"/>
              </w:rPr>
              <w:t>90</w:t>
            </w:r>
            <w:r w:rsidRPr="00A628B2">
              <w:rPr>
                <w:rFonts w:hint="eastAsia"/>
                <w:kern w:val="0"/>
                <w:sz w:val="21"/>
                <w:szCs w:val="21"/>
              </w:rPr>
              <w:t>］</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-1.04%</w:t>
            </w:r>
          </w:p>
        </w:tc>
      </w:tr>
      <w:tr w:rsidR="009F4BD1" w:rsidRPr="00A628B2" w:rsidTr="00C965C0">
        <w:trPr>
          <w:cantSplit/>
          <w:trHeight w:val="1080"/>
        </w:trPr>
        <w:tc>
          <w:tcPr>
            <w:tcW w:w="155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水源保证率</w:t>
            </w:r>
          </w:p>
        </w:tc>
        <w:tc>
          <w:tcPr>
            <w:tcW w:w="127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灌溉水源充足，满足林地植物生长需要</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1.72%</w:t>
            </w:r>
          </w:p>
        </w:tc>
        <w:tc>
          <w:tcPr>
            <w:tcW w:w="14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灌溉水源较充足，基本满足林地植物生长需要</w:t>
            </w:r>
          </w:p>
        </w:tc>
        <w:tc>
          <w:tcPr>
            <w:tcW w:w="112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0.86%</w:t>
            </w:r>
          </w:p>
        </w:tc>
        <w:tc>
          <w:tcPr>
            <w:tcW w:w="13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灌溉水源</w:t>
            </w:r>
          </w:p>
          <w:p w:rsidR="009F4BD1" w:rsidRPr="00A628B2" w:rsidRDefault="009F4BD1" w:rsidP="00C965C0">
            <w:pPr>
              <w:widowControl/>
              <w:jc w:val="center"/>
              <w:rPr>
                <w:kern w:val="0"/>
                <w:sz w:val="21"/>
                <w:szCs w:val="21"/>
              </w:rPr>
            </w:pPr>
            <w:r w:rsidRPr="00A628B2">
              <w:rPr>
                <w:kern w:val="0"/>
                <w:sz w:val="21"/>
                <w:szCs w:val="21"/>
              </w:rPr>
              <w:t>一般</w:t>
            </w:r>
            <w:r w:rsidRPr="00A628B2">
              <w:rPr>
                <w:rFonts w:hint="eastAsia"/>
                <w:kern w:val="0"/>
                <w:sz w:val="21"/>
                <w:szCs w:val="21"/>
              </w:rPr>
              <w:t>，能</w:t>
            </w:r>
            <w:r w:rsidRPr="00A628B2">
              <w:rPr>
                <w:kern w:val="0"/>
                <w:sz w:val="21"/>
                <w:szCs w:val="21"/>
              </w:rPr>
              <w:t>满足林地植物</w:t>
            </w:r>
            <w:r w:rsidRPr="00A628B2">
              <w:rPr>
                <w:rFonts w:hint="eastAsia"/>
                <w:kern w:val="0"/>
                <w:sz w:val="21"/>
                <w:szCs w:val="21"/>
              </w:rPr>
              <w:t>一般</w:t>
            </w:r>
            <w:r w:rsidRPr="00A628B2">
              <w:rPr>
                <w:kern w:val="0"/>
                <w:sz w:val="21"/>
                <w:szCs w:val="21"/>
              </w:rPr>
              <w:t>生长需要</w:t>
            </w:r>
          </w:p>
        </w:tc>
        <w:tc>
          <w:tcPr>
            <w:tcW w:w="107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灌溉水源较为缺乏，一定程度影响林地植物正常生长</w:t>
            </w:r>
          </w:p>
        </w:tc>
        <w:tc>
          <w:tcPr>
            <w:tcW w:w="107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-0.90%</w:t>
            </w:r>
          </w:p>
        </w:tc>
        <w:tc>
          <w:tcPr>
            <w:tcW w:w="134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灌溉水源不足，影响林地植物正常生长</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-1.80%</w:t>
            </w:r>
          </w:p>
        </w:tc>
      </w:tr>
      <w:tr w:rsidR="009F4BD1" w:rsidRPr="00A628B2" w:rsidTr="00C965C0">
        <w:trPr>
          <w:cantSplit/>
          <w:trHeight w:val="285"/>
        </w:trPr>
        <w:tc>
          <w:tcPr>
            <w:tcW w:w="155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郁闭度</w:t>
            </w:r>
          </w:p>
        </w:tc>
        <w:tc>
          <w:tcPr>
            <w:tcW w:w="127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0.8</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1.72%</w:t>
            </w:r>
          </w:p>
        </w:tc>
        <w:tc>
          <w:tcPr>
            <w:tcW w:w="14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0.6</w:t>
            </w:r>
            <w:r w:rsidRPr="00A628B2">
              <w:rPr>
                <w:kern w:val="0"/>
                <w:sz w:val="21"/>
                <w:szCs w:val="21"/>
              </w:rPr>
              <w:t>，</w:t>
            </w:r>
            <w:r w:rsidRPr="00A628B2">
              <w:rPr>
                <w:kern w:val="0"/>
                <w:sz w:val="21"/>
                <w:szCs w:val="21"/>
              </w:rPr>
              <w:t>0.8</w:t>
            </w:r>
            <w:r w:rsidRPr="00A628B2">
              <w:rPr>
                <w:kern w:val="0"/>
                <w:sz w:val="21"/>
                <w:szCs w:val="21"/>
              </w:rPr>
              <w:t>）</w:t>
            </w:r>
          </w:p>
        </w:tc>
        <w:tc>
          <w:tcPr>
            <w:tcW w:w="112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0.86%</w:t>
            </w:r>
          </w:p>
        </w:tc>
        <w:tc>
          <w:tcPr>
            <w:tcW w:w="13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0.4</w:t>
            </w:r>
            <w:r w:rsidRPr="00A628B2">
              <w:rPr>
                <w:kern w:val="0"/>
                <w:sz w:val="21"/>
                <w:szCs w:val="21"/>
              </w:rPr>
              <w:t>，</w:t>
            </w:r>
            <w:r w:rsidRPr="00A628B2">
              <w:rPr>
                <w:kern w:val="0"/>
                <w:sz w:val="21"/>
                <w:szCs w:val="21"/>
              </w:rPr>
              <w:t>0.6</w:t>
            </w:r>
            <w:r w:rsidRPr="00A628B2">
              <w:rPr>
                <w:kern w:val="0"/>
                <w:sz w:val="21"/>
                <w:szCs w:val="21"/>
              </w:rPr>
              <w:t>）</w:t>
            </w:r>
          </w:p>
        </w:tc>
        <w:tc>
          <w:tcPr>
            <w:tcW w:w="107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0.3</w:t>
            </w:r>
            <w:r w:rsidRPr="00A628B2">
              <w:rPr>
                <w:kern w:val="0"/>
                <w:sz w:val="21"/>
                <w:szCs w:val="21"/>
              </w:rPr>
              <w:t>，</w:t>
            </w:r>
            <w:r w:rsidRPr="00A628B2">
              <w:rPr>
                <w:kern w:val="0"/>
                <w:sz w:val="21"/>
                <w:szCs w:val="21"/>
              </w:rPr>
              <w:t>0.4</w:t>
            </w:r>
            <w:r w:rsidRPr="00A628B2">
              <w:rPr>
                <w:kern w:val="0"/>
                <w:sz w:val="21"/>
                <w:szCs w:val="21"/>
              </w:rPr>
              <w:t>）</w:t>
            </w:r>
          </w:p>
        </w:tc>
        <w:tc>
          <w:tcPr>
            <w:tcW w:w="107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-0.90%</w:t>
            </w:r>
          </w:p>
        </w:tc>
        <w:tc>
          <w:tcPr>
            <w:tcW w:w="134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0.3</w:t>
            </w:r>
            <w:r w:rsidRPr="00A628B2">
              <w:rPr>
                <w:kern w:val="0"/>
                <w:sz w:val="21"/>
                <w:szCs w:val="21"/>
              </w:rPr>
              <w:t>）</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-1.80%</w:t>
            </w:r>
          </w:p>
        </w:tc>
      </w:tr>
      <w:tr w:rsidR="009F4BD1" w:rsidRPr="00A628B2" w:rsidTr="00C965C0">
        <w:trPr>
          <w:cantSplit/>
          <w:trHeight w:val="285"/>
        </w:trPr>
        <w:tc>
          <w:tcPr>
            <w:tcW w:w="155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有效土层厚度（</w:t>
            </w:r>
            <w:r w:rsidRPr="00A628B2">
              <w:rPr>
                <w:rFonts w:hint="eastAsia"/>
                <w:kern w:val="0"/>
                <w:sz w:val="21"/>
                <w:szCs w:val="21"/>
              </w:rPr>
              <w:t>厘米</w:t>
            </w:r>
            <w:r w:rsidRPr="00A628B2">
              <w:rPr>
                <w:kern w:val="0"/>
                <w:sz w:val="21"/>
                <w:szCs w:val="21"/>
              </w:rPr>
              <w:t>）</w:t>
            </w:r>
          </w:p>
        </w:tc>
        <w:tc>
          <w:tcPr>
            <w:tcW w:w="127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0.71%</w:t>
            </w:r>
          </w:p>
        </w:tc>
        <w:tc>
          <w:tcPr>
            <w:tcW w:w="14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w:t>
            </w:r>
            <w:r w:rsidRPr="00A628B2">
              <w:rPr>
                <w:kern w:val="0"/>
                <w:sz w:val="21"/>
                <w:szCs w:val="21"/>
              </w:rPr>
              <w:t>，</w:t>
            </w:r>
            <w:r w:rsidRPr="00A628B2">
              <w:rPr>
                <w:kern w:val="0"/>
                <w:sz w:val="21"/>
                <w:szCs w:val="21"/>
              </w:rPr>
              <w:t>100</w:t>
            </w:r>
            <w:r w:rsidRPr="00A628B2">
              <w:rPr>
                <w:kern w:val="0"/>
                <w:sz w:val="21"/>
                <w:szCs w:val="21"/>
              </w:rPr>
              <w:t>）</w:t>
            </w:r>
          </w:p>
        </w:tc>
        <w:tc>
          <w:tcPr>
            <w:tcW w:w="112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0.36%</w:t>
            </w:r>
          </w:p>
        </w:tc>
        <w:tc>
          <w:tcPr>
            <w:tcW w:w="13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60</w:t>
            </w:r>
            <w:r w:rsidRPr="00A628B2">
              <w:rPr>
                <w:kern w:val="0"/>
                <w:sz w:val="21"/>
                <w:szCs w:val="21"/>
              </w:rPr>
              <w:t>，</w:t>
            </w:r>
            <w:r w:rsidRPr="00A628B2">
              <w:rPr>
                <w:kern w:val="0"/>
                <w:sz w:val="21"/>
                <w:szCs w:val="21"/>
              </w:rPr>
              <w:t>80</w:t>
            </w:r>
            <w:r w:rsidRPr="00A628B2">
              <w:rPr>
                <w:kern w:val="0"/>
                <w:sz w:val="21"/>
                <w:szCs w:val="21"/>
              </w:rPr>
              <w:t>）</w:t>
            </w:r>
          </w:p>
        </w:tc>
        <w:tc>
          <w:tcPr>
            <w:tcW w:w="107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w:t>
            </w:r>
            <w:r w:rsidRPr="00A628B2">
              <w:rPr>
                <w:kern w:val="0"/>
                <w:sz w:val="21"/>
                <w:szCs w:val="21"/>
              </w:rPr>
              <w:t>，</w:t>
            </w:r>
            <w:r w:rsidRPr="00A628B2">
              <w:rPr>
                <w:kern w:val="0"/>
                <w:sz w:val="21"/>
                <w:szCs w:val="21"/>
              </w:rPr>
              <w:t>60</w:t>
            </w:r>
            <w:r w:rsidRPr="00A628B2">
              <w:rPr>
                <w:kern w:val="0"/>
                <w:sz w:val="21"/>
                <w:szCs w:val="21"/>
              </w:rPr>
              <w:t>）</w:t>
            </w:r>
          </w:p>
        </w:tc>
        <w:tc>
          <w:tcPr>
            <w:tcW w:w="107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-0.37%</w:t>
            </w:r>
          </w:p>
        </w:tc>
        <w:tc>
          <w:tcPr>
            <w:tcW w:w="134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30</w:t>
            </w:r>
            <w:r w:rsidRPr="00A628B2">
              <w:rPr>
                <w:kern w:val="0"/>
                <w:sz w:val="21"/>
                <w:szCs w:val="21"/>
              </w:rPr>
              <w:t>）</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-0.74%</w:t>
            </w:r>
          </w:p>
        </w:tc>
      </w:tr>
      <w:tr w:rsidR="009F4BD1" w:rsidRPr="00A628B2" w:rsidTr="00C965C0">
        <w:trPr>
          <w:cantSplit/>
          <w:trHeight w:val="285"/>
        </w:trPr>
        <w:tc>
          <w:tcPr>
            <w:tcW w:w="155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土壤质地</w:t>
            </w:r>
          </w:p>
        </w:tc>
        <w:tc>
          <w:tcPr>
            <w:tcW w:w="127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壤土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0.54%</w:t>
            </w:r>
          </w:p>
        </w:tc>
        <w:tc>
          <w:tcPr>
            <w:tcW w:w="14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砂壤土</w:t>
            </w:r>
          </w:p>
        </w:tc>
        <w:tc>
          <w:tcPr>
            <w:tcW w:w="112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0.27%</w:t>
            </w:r>
          </w:p>
        </w:tc>
        <w:tc>
          <w:tcPr>
            <w:tcW w:w="13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粘土</w:t>
            </w:r>
          </w:p>
        </w:tc>
        <w:tc>
          <w:tcPr>
            <w:tcW w:w="107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砂土</w:t>
            </w:r>
          </w:p>
        </w:tc>
        <w:tc>
          <w:tcPr>
            <w:tcW w:w="107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-0.28%</w:t>
            </w:r>
          </w:p>
        </w:tc>
        <w:tc>
          <w:tcPr>
            <w:tcW w:w="134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砾质土</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-0.56%</w:t>
            </w:r>
          </w:p>
        </w:tc>
      </w:tr>
      <w:tr w:rsidR="009F4BD1" w:rsidRPr="00A628B2" w:rsidTr="00C965C0">
        <w:trPr>
          <w:cantSplit/>
          <w:trHeight w:val="540"/>
        </w:trPr>
        <w:tc>
          <w:tcPr>
            <w:tcW w:w="155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w:t>
            </w:r>
            <w:r w:rsidRPr="00A628B2">
              <w:rPr>
                <w:kern w:val="0"/>
                <w:sz w:val="21"/>
                <w:szCs w:val="21"/>
              </w:rPr>
              <w:t>pH</w:t>
            </w:r>
            <w:r w:rsidRPr="00A628B2">
              <w:rPr>
                <w:kern w:val="0"/>
                <w:sz w:val="21"/>
                <w:szCs w:val="21"/>
              </w:rPr>
              <w:t>值</w:t>
            </w:r>
          </w:p>
        </w:tc>
        <w:tc>
          <w:tcPr>
            <w:tcW w:w="127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[6.0</w:t>
            </w:r>
            <w:r w:rsidRPr="00A628B2">
              <w:rPr>
                <w:kern w:val="0"/>
                <w:sz w:val="21"/>
                <w:szCs w:val="21"/>
              </w:rPr>
              <w:t>，</w:t>
            </w:r>
            <w:r w:rsidRPr="00A628B2">
              <w:rPr>
                <w:kern w:val="0"/>
                <w:sz w:val="21"/>
                <w:szCs w:val="21"/>
              </w:rPr>
              <w:t>7.9</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0.38%</w:t>
            </w:r>
          </w:p>
        </w:tc>
        <w:tc>
          <w:tcPr>
            <w:tcW w:w="14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[5.5</w:t>
            </w:r>
            <w:r w:rsidRPr="00A628B2">
              <w:rPr>
                <w:kern w:val="0"/>
                <w:sz w:val="21"/>
                <w:szCs w:val="21"/>
              </w:rPr>
              <w:t>，</w:t>
            </w:r>
            <w:r w:rsidRPr="00A628B2">
              <w:rPr>
                <w:kern w:val="0"/>
                <w:sz w:val="21"/>
                <w:szCs w:val="21"/>
              </w:rPr>
              <w:t>6.0</w:t>
            </w:r>
            <w:r w:rsidRPr="00A628B2">
              <w:rPr>
                <w:kern w:val="0"/>
                <w:sz w:val="21"/>
                <w:szCs w:val="21"/>
              </w:rPr>
              <w:t>）</w:t>
            </w:r>
          </w:p>
        </w:tc>
        <w:tc>
          <w:tcPr>
            <w:tcW w:w="112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0.19%</w:t>
            </w:r>
          </w:p>
        </w:tc>
        <w:tc>
          <w:tcPr>
            <w:tcW w:w="13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[5.0</w:t>
            </w:r>
            <w:r w:rsidRPr="00A628B2">
              <w:rPr>
                <w:kern w:val="0"/>
                <w:sz w:val="21"/>
                <w:szCs w:val="21"/>
              </w:rPr>
              <w:t>，</w:t>
            </w:r>
            <w:r w:rsidRPr="00A628B2">
              <w:rPr>
                <w:kern w:val="0"/>
                <w:sz w:val="21"/>
                <w:szCs w:val="21"/>
              </w:rPr>
              <w:t>5.5</w:t>
            </w:r>
            <w:r w:rsidRPr="00A628B2">
              <w:rPr>
                <w:kern w:val="0"/>
                <w:sz w:val="21"/>
                <w:szCs w:val="21"/>
              </w:rPr>
              <w:t>）或</w:t>
            </w:r>
            <w:r w:rsidRPr="00A628B2">
              <w:rPr>
                <w:rFonts w:hint="eastAsia"/>
                <w:kern w:val="0"/>
                <w:sz w:val="21"/>
                <w:szCs w:val="21"/>
              </w:rPr>
              <w:t>[</w:t>
            </w:r>
            <w:r w:rsidRPr="00A628B2">
              <w:rPr>
                <w:kern w:val="0"/>
                <w:sz w:val="21"/>
                <w:szCs w:val="21"/>
              </w:rPr>
              <w:t>7.9</w:t>
            </w:r>
            <w:r w:rsidRPr="00A628B2">
              <w:rPr>
                <w:kern w:val="0"/>
                <w:sz w:val="21"/>
                <w:szCs w:val="21"/>
              </w:rPr>
              <w:t>，</w:t>
            </w:r>
            <w:r w:rsidRPr="00A628B2">
              <w:rPr>
                <w:kern w:val="0"/>
                <w:sz w:val="21"/>
                <w:szCs w:val="21"/>
              </w:rPr>
              <w:t>8.5</w:t>
            </w:r>
            <w:r w:rsidRPr="00A628B2">
              <w:rPr>
                <w:kern w:val="0"/>
                <w:sz w:val="21"/>
                <w:szCs w:val="21"/>
              </w:rPr>
              <w:t>）</w:t>
            </w:r>
          </w:p>
        </w:tc>
        <w:tc>
          <w:tcPr>
            <w:tcW w:w="107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[4.5</w:t>
            </w:r>
            <w:r w:rsidRPr="00A628B2">
              <w:rPr>
                <w:kern w:val="0"/>
                <w:sz w:val="21"/>
                <w:szCs w:val="21"/>
              </w:rPr>
              <w:t>，</w:t>
            </w:r>
            <w:r w:rsidRPr="00A628B2">
              <w:rPr>
                <w:kern w:val="0"/>
                <w:sz w:val="21"/>
                <w:szCs w:val="21"/>
              </w:rPr>
              <w:t>5.0</w:t>
            </w:r>
            <w:r w:rsidRPr="00A628B2">
              <w:rPr>
                <w:kern w:val="0"/>
                <w:sz w:val="21"/>
                <w:szCs w:val="21"/>
              </w:rPr>
              <w:t>）</w:t>
            </w:r>
          </w:p>
        </w:tc>
        <w:tc>
          <w:tcPr>
            <w:tcW w:w="107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-0.20%</w:t>
            </w:r>
          </w:p>
        </w:tc>
        <w:tc>
          <w:tcPr>
            <w:tcW w:w="134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w:t>
            </w:r>
            <w:r w:rsidRPr="00A628B2">
              <w:rPr>
                <w:kern w:val="0"/>
                <w:sz w:val="21"/>
                <w:szCs w:val="21"/>
              </w:rPr>
              <w:t>，</w:t>
            </w:r>
            <w:r w:rsidRPr="00A628B2">
              <w:rPr>
                <w:rFonts w:hint="eastAsia"/>
                <w:kern w:val="0"/>
                <w:sz w:val="21"/>
                <w:szCs w:val="21"/>
              </w:rPr>
              <w:t>4</w:t>
            </w:r>
            <w:r w:rsidRPr="00A628B2">
              <w:rPr>
                <w:kern w:val="0"/>
                <w:sz w:val="21"/>
                <w:szCs w:val="21"/>
              </w:rPr>
              <w:t>.5</w:t>
            </w:r>
            <w:r w:rsidRPr="00A628B2">
              <w:rPr>
                <w:kern w:val="0"/>
                <w:sz w:val="21"/>
                <w:szCs w:val="21"/>
              </w:rPr>
              <w:t>）或</w:t>
            </w:r>
            <w:r w:rsidRPr="00A628B2">
              <w:rPr>
                <w:rFonts w:hint="eastAsia"/>
                <w:kern w:val="0"/>
                <w:sz w:val="21"/>
                <w:szCs w:val="21"/>
              </w:rPr>
              <w:t>[8.5</w:t>
            </w:r>
            <w:r w:rsidRPr="00A628B2">
              <w:rPr>
                <w:rFonts w:hint="eastAsia"/>
                <w:kern w:val="0"/>
                <w:sz w:val="21"/>
                <w:szCs w:val="21"/>
              </w:rPr>
              <w:t>，</w:t>
            </w:r>
            <w:r w:rsidRPr="00A628B2">
              <w:rPr>
                <w:rFonts w:hint="eastAsia"/>
                <w:kern w:val="0"/>
                <w:sz w:val="21"/>
                <w:szCs w:val="21"/>
              </w:rPr>
              <w:t>14]</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-0.39%</w:t>
            </w:r>
          </w:p>
        </w:tc>
      </w:tr>
      <w:tr w:rsidR="009F4BD1" w:rsidRPr="00A628B2" w:rsidTr="00C965C0">
        <w:trPr>
          <w:cantSplit/>
          <w:trHeight w:val="285"/>
        </w:trPr>
        <w:tc>
          <w:tcPr>
            <w:tcW w:w="155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土壤有机质</w:t>
            </w:r>
          </w:p>
          <w:p w:rsidR="009F4BD1" w:rsidRPr="00A628B2" w:rsidRDefault="009F4BD1" w:rsidP="00C965C0">
            <w:pPr>
              <w:widowControl/>
              <w:jc w:val="center"/>
              <w:rPr>
                <w:kern w:val="0"/>
                <w:sz w:val="21"/>
                <w:szCs w:val="21"/>
              </w:rPr>
            </w:pPr>
            <w:r w:rsidRPr="00A628B2">
              <w:rPr>
                <w:kern w:val="0"/>
                <w:sz w:val="21"/>
                <w:szCs w:val="21"/>
              </w:rPr>
              <w:t>含量</w:t>
            </w:r>
          </w:p>
        </w:tc>
        <w:tc>
          <w:tcPr>
            <w:tcW w:w="127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[3.0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0.36%</w:t>
            </w:r>
          </w:p>
        </w:tc>
        <w:tc>
          <w:tcPr>
            <w:tcW w:w="14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2.0</w:t>
            </w:r>
            <w:r w:rsidRPr="00A628B2">
              <w:rPr>
                <w:kern w:val="0"/>
                <w:sz w:val="21"/>
                <w:szCs w:val="21"/>
              </w:rPr>
              <w:t>，</w:t>
            </w:r>
            <w:r w:rsidRPr="00A628B2">
              <w:rPr>
                <w:kern w:val="0"/>
                <w:sz w:val="21"/>
                <w:szCs w:val="21"/>
              </w:rPr>
              <w:t>3.0</w:t>
            </w:r>
            <w:r w:rsidRPr="00A628B2">
              <w:rPr>
                <w:kern w:val="0"/>
                <w:sz w:val="21"/>
                <w:szCs w:val="21"/>
              </w:rPr>
              <w:t>）</w:t>
            </w:r>
          </w:p>
        </w:tc>
        <w:tc>
          <w:tcPr>
            <w:tcW w:w="112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0.18%</w:t>
            </w:r>
          </w:p>
        </w:tc>
        <w:tc>
          <w:tcPr>
            <w:tcW w:w="13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1.0</w:t>
            </w:r>
            <w:r w:rsidRPr="00A628B2">
              <w:rPr>
                <w:kern w:val="0"/>
                <w:sz w:val="21"/>
                <w:szCs w:val="21"/>
              </w:rPr>
              <w:t>，</w:t>
            </w:r>
            <w:r w:rsidRPr="00A628B2">
              <w:rPr>
                <w:rFonts w:hint="eastAsia"/>
                <w:kern w:val="0"/>
                <w:sz w:val="21"/>
                <w:szCs w:val="21"/>
              </w:rPr>
              <w:t>2.0</w:t>
            </w:r>
            <w:r w:rsidRPr="00A628B2">
              <w:rPr>
                <w:kern w:val="0"/>
                <w:sz w:val="21"/>
                <w:szCs w:val="21"/>
              </w:rPr>
              <w:t>）</w:t>
            </w:r>
          </w:p>
        </w:tc>
        <w:tc>
          <w:tcPr>
            <w:tcW w:w="107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0.6</w:t>
            </w:r>
            <w:r w:rsidRPr="00A628B2">
              <w:rPr>
                <w:kern w:val="0"/>
                <w:sz w:val="21"/>
                <w:szCs w:val="21"/>
              </w:rPr>
              <w:t>，</w:t>
            </w:r>
            <w:r w:rsidRPr="00A628B2">
              <w:rPr>
                <w:kern w:val="0"/>
                <w:sz w:val="21"/>
                <w:szCs w:val="21"/>
              </w:rPr>
              <w:t>1.0</w:t>
            </w:r>
            <w:r w:rsidRPr="00A628B2">
              <w:rPr>
                <w:kern w:val="0"/>
                <w:sz w:val="21"/>
                <w:szCs w:val="21"/>
              </w:rPr>
              <w:t>）</w:t>
            </w:r>
          </w:p>
        </w:tc>
        <w:tc>
          <w:tcPr>
            <w:tcW w:w="107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-0.19%</w:t>
            </w:r>
          </w:p>
        </w:tc>
        <w:tc>
          <w:tcPr>
            <w:tcW w:w="134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0.6</w:t>
            </w:r>
            <w:r w:rsidRPr="00A628B2">
              <w:rPr>
                <w:kern w:val="0"/>
                <w:sz w:val="21"/>
                <w:szCs w:val="21"/>
              </w:rPr>
              <w:t>）</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-0.37%</w:t>
            </w:r>
          </w:p>
        </w:tc>
      </w:tr>
      <w:tr w:rsidR="009F4BD1" w:rsidRPr="00A628B2" w:rsidTr="00C965C0">
        <w:trPr>
          <w:cantSplit/>
          <w:trHeight w:val="510"/>
        </w:trPr>
        <w:tc>
          <w:tcPr>
            <w:tcW w:w="155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水土流失</w:t>
            </w:r>
          </w:p>
          <w:p w:rsidR="009F4BD1" w:rsidRPr="00A628B2" w:rsidRDefault="009F4BD1" w:rsidP="00C965C0">
            <w:pPr>
              <w:widowControl/>
              <w:jc w:val="center"/>
              <w:rPr>
                <w:kern w:val="0"/>
                <w:sz w:val="21"/>
                <w:szCs w:val="21"/>
              </w:rPr>
            </w:pPr>
            <w:r w:rsidRPr="00A628B2">
              <w:rPr>
                <w:kern w:val="0"/>
                <w:sz w:val="21"/>
                <w:szCs w:val="21"/>
              </w:rPr>
              <w:t>状况</w:t>
            </w:r>
          </w:p>
        </w:tc>
        <w:tc>
          <w:tcPr>
            <w:tcW w:w="127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不易发生</w:t>
            </w:r>
          </w:p>
          <w:p w:rsidR="009F4BD1" w:rsidRPr="00A628B2" w:rsidRDefault="009F4BD1" w:rsidP="00C965C0">
            <w:pPr>
              <w:widowControl/>
              <w:jc w:val="center"/>
              <w:rPr>
                <w:kern w:val="0"/>
                <w:sz w:val="21"/>
                <w:szCs w:val="21"/>
              </w:rPr>
            </w:pPr>
            <w:r w:rsidRPr="00A628B2">
              <w:rPr>
                <w:kern w:val="0"/>
                <w:sz w:val="21"/>
                <w:szCs w:val="21"/>
              </w:rPr>
              <w:t>水土流失</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0.86%</w:t>
            </w:r>
          </w:p>
        </w:tc>
        <w:tc>
          <w:tcPr>
            <w:tcW w:w="14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基本不发生水土流失</w:t>
            </w:r>
          </w:p>
        </w:tc>
        <w:tc>
          <w:tcPr>
            <w:tcW w:w="112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0.43%</w:t>
            </w:r>
          </w:p>
        </w:tc>
        <w:tc>
          <w:tcPr>
            <w:tcW w:w="13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低度易发</w:t>
            </w:r>
          </w:p>
          <w:p w:rsidR="009F4BD1" w:rsidRPr="00A628B2" w:rsidRDefault="009F4BD1" w:rsidP="00C965C0">
            <w:pPr>
              <w:widowControl/>
              <w:jc w:val="center"/>
              <w:rPr>
                <w:kern w:val="0"/>
                <w:sz w:val="21"/>
                <w:szCs w:val="21"/>
              </w:rPr>
            </w:pPr>
            <w:r w:rsidRPr="00A628B2">
              <w:rPr>
                <w:kern w:val="0"/>
                <w:sz w:val="21"/>
                <w:szCs w:val="21"/>
              </w:rPr>
              <w:t>水土流失</w:t>
            </w:r>
          </w:p>
        </w:tc>
        <w:tc>
          <w:tcPr>
            <w:tcW w:w="107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中度易发</w:t>
            </w:r>
          </w:p>
          <w:p w:rsidR="009F4BD1" w:rsidRPr="00A628B2" w:rsidRDefault="009F4BD1" w:rsidP="00C965C0">
            <w:pPr>
              <w:widowControl/>
              <w:jc w:val="center"/>
              <w:rPr>
                <w:kern w:val="0"/>
                <w:sz w:val="21"/>
                <w:szCs w:val="21"/>
              </w:rPr>
            </w:pPr>
            <w:r w:rsidRPr="00A628B2">
              <w:rPr>
                <w:kern w:val="0"/>
                <w:sz w:val="21"/>
                <w:szCs w:val="21"/>
              </w:rPr>
              <w:t>水土流失</w:t>
            </w:r>
          </w:p>
        </w:tc>
        <w:tc>
          <w:tcPr>
            <w:tcW w:w="107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-0.45%</w:t>
            </w:r>
          </w:p>
        </w:tc>
        <w:tc>
          <w:tcPr>
            <w:tcW w:w="134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高度易发</w:t>
            </w:r>
          </w:p>
          <w:p w:rsidR="009F4BD1" w:rsidRPr="00A628B2" w:rsidRDefault="009F4BD1" w:rsidP="00C965C0">
            <w:pPr>
              <w:widowControl/>
              <w:jc w:val="center"/>
              <w:rPr>
                <w:kern w:val="0"/>
                <w:sz w:val="21"/>
                <w:szCs w:val="21"/>
              </w:rPr>
            </w:pPr>
            <w:r w:rsidRPr="00A628B2">
              <w:rPr>
                <w:kern w:val="0"/>
                <w:sz w:val="21"/>
                <w:szCs w:val="21"/>
              </w:rPr>
              <w:t>水土流失</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-0.90%</w:t>
            </w:r>
          </w:p>
        </w:tc>
      </w:tr>
      <w:tr w:rsidR="009F4BD1" w:rsidRPr="00A628B2" w:rsidTr="00C965C0">
        <w:trPr>
          <w:cantSplit/>
          <w:trHeight w:val="765"/>
        </w:trPr>
        <w:tc>
          <w:tcPr>
            <w:tcW w:w="155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集材条件</w:t>
            </w:r>
          </w:p>
        </w:tc>
        <w:tc>
          <w:tcPr>
            <w:tcW w:w="127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通达度高，为水泥路的路段</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1.61%</w:t>
            </w:r>
          </w:p>
        </w:tc>
        <w:tc>
          <w:tcPr>
            <w:tcW w:w="14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通达度较高，基本为水泥路的路段</w:t>
            </w:r>
          </w:p>
        </w:tc>
        <w:tc>
          <w:tcPr>
            <w:tcW w:w="112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0.81%</w:t>
            </w:r>
          </w:p>
        </w:tc>
        <w:tc>
          <w:tcPr>
            <w:tcW w:w="13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通达度较低，为砂石路的路段</w:t>
            </w:r>
          </w:p>
        </w:tc>
        <w:tc>
          <w:tcPr>
            <w:tcW w:w="107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通达度较低，为土路、泥路的路段</w:t>
            </w:r>
          </w:p>
        </w:tc>
        <w:tc>
          <w:tcPr>
            <w:tcW w:w="107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-0.84%</w:t>
            </w:r>
          </w:p>
        </w:tc>
        <w:tc>
          <w:tcPr>
            <w:tcW w:w="134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未有道路通达，需开路</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-1.68%</w:t>
            </w:r>
          </w:p>
        </w:tc>
      </w:tr>
      <w:tr w:rsidR="009F4BD1" w:rsidRPr="00A628B2" w:rsidTr="00C965C0">
        <w:trPr>
          <w:cantSplit/>
          <w:trHeight w:val="540"/>
        </w:trPr>
        <w:tc>
          <w:tcPr>
            <w:tcW w:w="155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集材距离</w:t>
            </w:r>
            <w:r w:rsidRPr="00A628B2">
              <w:rPr>
                <w:rFonts w:hint="eastAsia"/>
                <w:kern w:val="0"/>
                <w:sz w:val="21"/>
                <w:szCs w:val="21"/>
              </w:rPr>
              <w:t>（距离最近集中居民点）（米）</w:t>
            </w:r>
          </w:p>
        </w:tc>
        <w:tc>
          <w:tcPr>
            <w:tcW w:w="127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1.49%</w:t>
            </w:r>
          </w:p>
        </w:tc>
        <w:tc>
          <w:tcPr>
            <w:tcW w:w="14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kern w:val="0"/>
                <w:sz w:val="21"/>
                <w:szCs w:val="21"/>
              </w:rPr>
              <w:t>，</w:t>
            </w:r>
            <w:r w:rsidRPr="00A628B2">
              <w:rPr>
                <w:kern w:val="0"/>
                <w:sz w:val="21"/>
                <w:szCs w:val="21"/>
              </w:rPr>
              <w:t>1500</w:t>
            </w:r>
            <w:r w:rsidRPr="00A628B2">
              <w:rPr>
                <w:kern w:val="0"/>
                <w:sz w:val="21"/>
                <w:szCs w:val="21"/>
              </w:rPr>
              <w:t>］</w:t>
            </w:r>
          </w:p>
        </w:tc>
        <w:tc>
          <w:tcPr>
            <w:tcW w:w="112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0.74%</w:t>
            </w:r>
          </w:p>
        </w:tc>
        <w:tc>
          <w:tcPr>
            <w:tcW w:w="13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2000</w:t>
            </w:r>
            <w:r w:rsidRPr="00A628B2">
              <w:rPr>
                <w:kern w:val="0"/>
                <w:sz w:val="21"/>
                <w:szCs w:val="21"/>
              </w:rPr>
              <w:t>］</w:t>
            </w:r>
          </w:p>
        </w:tc>
        <w:tc>
          <w:tcPr>
            <w:tcW w:w="107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2000</w:t>
            </w:r>
            <w:r w:rsidRPr="00A628B2">
              <w:rPr>
                <w:kern w:val="0"/>
                <w:sz w:val="21"/>
                <w:szCs w:val="21"/>
              </w:rPr>
              <w:t>，</w:t>
            </w:r>
            <w:r w:rsidRPr="00A628B2">
              <w:rPr>
                <w:kern w:val="0"/>
                <w:sz w:val="21"/>
                <w:szCs w:val="21"/>
              </w:rPr>
              <w:t>3000</w:t>
            </w:r>
            <w:r w:rsidRPr="00A628B2">
              <w:rPr>
                <w:kern w:val="0"/>
                <w:sz w:val="21"/>
                <w:szCs w:val="21"/>
              </w:rPr>
              <w:t>］</w:t>
            </w:r>
          </w:p>
        </w:tc>
        <w:tc>
          <w:tcPr>
            <w:tcW w:w="107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-0.78%</w:t>
            </w:r>
          </w:p>
        </w:tc>
        <w:tc>
          <w:tcPr>
            <w:tcW w:w="134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3000</w:t>
            </w:r>
            <w:r w:rsidRPr="00A628B2">
              <w:rPr>
                <w:kern w:val="0"/>
                <w:sz w:val="21"/>
                <w:szCs w:val="21"/>
              </w:rPr>
              <w:t>，</w:t>
            </w:r>
            <w:r w:rsidRPr="00A628B2">
              <w:rPr>
                <w:kern w:val="0"/>
                <w:sz w:val="21"/>
                <w:szCs w:val="21"/>
              </w:rPr>
              <w:t>+∞</w:t>
            </w:r>
            <w:r w:rsidRPr="00A628B2">
              <w:rPr>
                <w:kern w:val="0"/>
                <w:sz w:val="21"/>
                <w:szCs w:val="21"/>
              </w:rPr>
              <w:t>）</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-1.55%</w:t>
            </w:r>
          </w:p>
        </w:tc>
      </w:tr>
      <w:tr w:rsidR="009F4BD1" w:rsidRPr="00A628B2" w:rsidTr="00C965C0">
        <w:trPr>
          <w:cantSplit/>
          <w:trHeight w:val="1020"/>
        </w:trPr>
        <w:tc>
          <w:tcPr>
            <w:tcW w:w="155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利用现状</w:t>
            </w:r>
          </w:p>
        </w:tc>
        <w:tc>
          <w:tcPr>
            <w:tcW w:w="127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经常进行</w:t>
            </w:r>
            <w:r w:rsidRPr="00A628B2">
              <w:rPr>
                <w:rFonts w:hint="eastAsia"/>
                <w:kern w:val="0"/>
                <w:sz w:val="21"/>
                <w:szCs w:val="21"/>
              </w:rPr>
              <w:t>护林，树木排序整齐</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1.06%</w:t>
            </w:r>
          </w:p>
        </w:tc>
        <w:tc>
          <w:tcPr>
            <w:tcW w:w="14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有一定护林</w:t>
            </w:r>
            <w:r w:rsidRPr="00A628B2">
              <w:rPr>
                <w:rFonts w:hint="eastAsia"/>
                <w:kern w:val="0"/>
                <w:sz w:val="21"/>
                <w:szCs w:val="21"/>
              </w:rPr>
              <w:t>活动</w:t>
            </w:r>
            <w:r w:rsidRPr="00A628B2">
              <w:rPr>
                <w:kern w:val="0"/>
                <w:sz w:val="21"/>
                <w:szCs w:val="21"/>
              </w:rPr>
              <w:t>，</w:t>
            </w:r>
            <w:r w:rsidRPr="00A628B2">
              <w:rPr>
                <w:rFonts w:hint="eastAsia"/>
                <w:kern w:val="0"/>
                <w:sz w:val="21"/>
                <w:szCs w:val="21"/>
              </w:rPr>
              <w:t>树木排序较整齐</w:t>
            </w:r>
          </w:p>
        </w:tc>
        <w:tc>
          <w:tcPr>
            <w:tcW w:w="112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0.53%</w:t>
            </w:r>
          </w:p>
        </w:tc>
        <w:tc>
          <w:tcPr>
            <w:tcW w:w="13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区域为</w:t>
            </w:r>
            <w:r w:rsidRPr="00A628B2">
              <w:rPr>
                <w:rFonts w:hint="eastAsia"/>
                <w:kern w:val="0"/>
                <w:sz w:val="21"/>
                <w:szCs w:val="21"/>
              </w:rPr>
              <w:t>一定规模利用的林地</w:t>
            </w:r>
            <w:r w:rsidRPr="00A628B2">
              <w:rPr>
                <w:kern w:val="0"/>
                <w:sz w:val="21"/>
                <w:szCs w:val="21"/>
              </w:rPr>
              <w:t>，集约程度一般</w:t>
            </w:r>
          </w:p>
        </w:tc>
        <w:tc>
          <w:tcPr>
            <w:tcW w:w="107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区域为</w:t>
            </w:r>
            <w:r w:rsidRPr="00A628B2">
              <w:rPr>
                <w:rFonts w:hint="eastAsia"/>
                <w:kern w:val="0"/>
                <w:sz w:val="21"/>
                <w:szCs w:val="21"/>
              </w:rPr>
              <w:t>一定规模利用的林地</w:t>
            </w:r>
            <w:r w:rsidRPr="00A628B2">
              <w:rPr>
                <w:kern w:val="0"/>
                <w:sz w:val="21"/>
                <w:szCs w:val="21"/>
              </w:rPr>
              <w:t>，</w:t>
            </w:r>
            <w:r w:rsidRPr="00A628B2">
              <w:rPr>
                <w:rFonts w:hint="eastAsia"/>
                <w:kern w:val="0"/>
                <w:sz w:val="21"/>
                <w:szCs w:val="21"/>
              </w:rPr>
              <w:t>但</w:t>
            </w:r>
            <w:r w:rsidRPr="00A628B2">
              <w:rPr>
                <w:kern w:val="0"/>
                <w:sz w:val="21"/>
                <w:szCs w:val="21"/>
              </w:rPr>
              <w:t>集约程度较低</w:t>
            </w:r>
          </w:p>
        </w:tc>
        <w:tc>
          <w:tcPr>
            <w:tcW w:w="107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-0.55%</w:t>
            </w:r>
          </w:p>
        </w:tc>
        <w:tc>
          <w:tcPr>
            <w:tcW w:w="134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荒山</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-1.10%</w:t>
            </w:r>
          </w:p>
        </w:tc>
      </w:tr>
      <w:tr w:rsidR="009F4BD1" w:rsidRPr="00A628B2" w:rsidTr="00C965C0">
        <w:trPr>
          <w:cantSplit/>
          <w:trHeight w:val="510"/>
        </w:trPr>
        <w:tc>
          <w:tcPr>
            <w:tcW w:w="155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利用集约度</w:t>
            </w:r>
          </w:p>
        </w:tc>
        <w:tc>
          <w:tcPr>
            <w:tcW w:w="127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区域为大规模利用的</w:t>
            </w:r>
            <w:r w:rsidRPr="00A628B2">
              <w:rPr>
                <w:rFonts w:hint="eastAsia"/>
                <w:kern w:val="0"/>
                <w:sz w:val="21"/>
                <w:szCs w:val="21"/>
              </w:rPr>
              <w:t>林地</w:t>
            </w:r>
            <w:r w:rsidRPr="00A628B2">
              <w:rPr>
                <w:kern w:val="0"/>
                <w:sz w:val="21"/>
                <w:szCs w:val="21"/>
              </w:rPr>
              <w:t>，集约程度高</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1.06%</w:t>
            </w:r>
          </w:p>
        </w:tc>
        <w:tc>
          <w:tcPr>
            <w:tcW w:w="14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区域为</w:t>
            </w:r>
            <w:r w:rsidRPr="00A628B2">
              <w:rPr>
                <w:rFonts w:hint="eastAsia"/>
                <w:kern w:val="0"/>
                <w:sz w:val="21"/>
                <w:szCs w:val="21"/>
              </w:rPr>
              <w:t>角度</w:t>
            </w:r>
            <w:r w:rsidRPr="00A628B2">
              <w:rPr>
                <w:kern w:val="0"/>
                <w:sz w:val="21"/>
                <w:szCs w:val="21"/>
              </w:rPr>
              <w:t>规模</w:t>
            </w:r>
            <w:r w:rsidRPr="00A628B2">
              <w:rPr>
                <w:rFonts w:hint="eastAsia"/>
                <w:kern w:val="0"/>
                <w:sz w:val="21"/>
                <w:szCs w:val="21"/>
              </w:rPr>
              <w:t>利用的林地</w:t>
            </w:r>
            <w:r w:rsidRPr="00A628B2">
              <w:rPr>
                <w:kern w:val="0"/>
                <w:sz w:val="21"/>
                <w:szCs w:val="21"/>
              </w:rPr>
              <w:t>，集约程度较高</w:t>
            </w:r>
          </w:p>
        </w:tc>
        <w:tc>
          <w:tcPr>
            <w:tcW w:w="112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0.53%</w:t>
            </w:r>
          </w:p>
        </w:tc>
        <w:tc>
          <w:tcPr>
            <w:tcW w:w="13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区域为</w:t>
            </w:r>
            <w:r w:rsidRPr="00A628B2">
              <w:rPr>
                <w:rFonts w:hint="eastAsia"/>
                <w:kern w:val="0"/>
                <w:sz w:val="21"/>
                <w:szCs w:val="21"/>
              </w:rPr>
              <w:t>一定规模利用的林地</w:t>
            </w:r>
            <w:r w:rsidRPr="00A628B2">
              <w:rPr>
                <w:kern w:val="0"/>
                <w:sz w:val="21"/>
                <w:szCs w:val="21"/>
              </w:rPr>
              <w:t>，集约程度一般</w:t>
            </w:r>
          </w:p>
        </w:tc>
        <w:tc>
          <w:tcPr>
            <w:tcW w:w="107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区域为</w:t>
            </w:r>
            <w:r w:rsidRPr="00A628B2">
              <w:rPr>
                <w:rFonts w:hint="eastAsia"/>
                <w:kern w:val="0"/>
                <w:sz w:val="21"/>
                <w:szCs w:val="21"/>
              </w:rPr>
              <w:t>一定规模利用的林地</w:t>
            </w:r>
            <w:r w:rsidRPr="00A628B2">
              <w:rPr>
                <w:kern w:val="0"/>
                <w:sz w:val="21"/>
                <w:szCs w:val="21"/>
              </w:rPr>
              <w:t>，</w:t>
            </w:r>
            <w:r w:rsidRPr="00A628B2">
              <w:rPr>
                <w:rFonts w:hint="eastAsia"/>
                <w:kern w:val="0"/>
                <w:sz w:val="21"/>
                <w:szCs w:val="21"/>
              </w:rPr>
              <w:t>但</w:t>
            </w:r>
            <w:r w:rsidRPr="00A628B2">
              <w:rPr>
                <w:kern w:val="0"/>
                <w:sz w:val="21"/>
                <w:szCs w:val="21"/>
              </w:rPr>
              <w:t>集约程度较低</w:t>
            </w:r>
          </w:p>
        </w:tc>
        <w:tc>
          <w:tcPr>
            <w:tcW w:w="107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-0.55%</w:t>
            </w:r>
          </w:p>
        </w:tc>
        <w:tc>
          <w:tcPr>
            <w:tcW w:w="134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区域为粗放利用的</w:t>
            </w:r>
            <w:r w:rsidRPr="00A628B2">
              <w:rPr>
                <w:rFonts w:hint="eastAsia"/>
                <w:kern w:val="0"/>
                <w:sz w:val="21"/>
                <w:szCs w:val="21"/>
              </w:rPr>
              <w:t>林地</w:t>
            </w:r>
            <w:r w:rsidRPr="00A628B2">
              <w:rPr>
                <w:kern w:val="0"/>
                <w:sz w:val="21"/>
                <w:szCs w:val="21"/>
              </w:rPr>
              <w:t>，集约程度低</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-1.10%</w:t>
            </w:r>
          </w:p>
        </w:tc>
      </w:tr>
      <w:tr w:rsidR="009F4BD1" w:rsidRPr="00A628B2" w:rsidTr="00C965C0">
        <w:trPr>
          <w:cantSplit/>
          <w:trHeight w:val="510"/>
        </w:trPr>
        <w:tc>
          <w:tcPr>
            <w:tcW w:w="155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生态保护</w:t>
            </w:r>
          </w:p>
          <w:p w:rsidR="009F4BD1" w:rsidRPr="00A628B2" w:rsidRDefault="009F4BD1" w:rsidP="00C965C0">
            <w:pPr>
              <w:widowControl/>
              <w:jc w:val="center"/>
              <w:rPr>
                <w:kern w:val="0"/>
                <w:sz w:val="21"/>
                <w:szCs w:val="21"/>
              </w:rPr>
            </w:pPr>
            <w:r w:rsidRPr="00A628B2">
              <w:rPr>
                <w:kern w:val="0"/>
                <w:sz w:val="21"/>
                <w:szCs w:val="21"/>
              </w:rPr>
              <w:t>限制</w:t>
            </w:r>
          </w:p>
        </w:tc>
        <w:tc>
          <w:tcPr>
            <w:tcW w:w="127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重点生态公益林</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0.53%</w:t>
            </w:r>
          </w:p>
        </w:tc>
        <w:tc>
          <w:tcPr>
            <w:tcW w:w="14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一般生态公益林</w:t>
            </w:r>
          </w:p>
        </w:tc>
        <w:tc>
          <w:tcPr>
            <w:tcW w:w="112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0.26%</w:t>
            </w:r>
          </w:p>
        </w:tc>
        <w:tc>
          <w:tcPr>
            <w:tcW w:w="13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商业林</w:t>
            </w:r>
          </w:p>
        </w:tc>
        <w:tc>
          <w:tcPr>
            <w:tcW w:w="107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商业林，但</w:t>
            </w:r>
            <w:r w:rsidRPr="00A628B2">
              <w:rPr>
                <w:kern w:val="0"/>
                <w:sz w:val="21"/>
                <w:szCs w:val="21"/>
              </w:rPr>
              <w:t>建设活动较多</w:t>
            </w:r>
          </w:p>
        </w:tc>
        <w:tc>
          <w:tcPr>
            <w:tcW w:w="107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-0.28%</w:t>
            </w:r>
          </w:p>
        </w:tc>
        <w:tc>
          <w:tcPr>
            <w:tcW w:w="134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商业林，但</w:t>
            </w:r>
            <w:r w:rsidRPr="00A628B2">
              <w:rPr>
                <w:kern w:val="0"/>
                <w:sz w:val="21"/>
                <w:szCs w:val="21"/>
              </w:rPr>
              <w:t>建设</w:t>
            </w:r>
            <w:r w:rsidRPr="00A628B2">
              <w:rPr>
                <w:rFonts w:hint="eastAsia"/>
                <w:kern w:val="0"/>
                <w:sz w:val="21"/>
                <w:szCs w:val="21"/>
              </w:rPr>
              <w:t>活动</w:t>
            </w:r>
            <w:r w:rsidRPr="00A628B2">
              <w:rPr>
                <w:kern w:val="0"/>
                <w:sz w:val="21"/>
                <w:szCs w:val="21"/>
              </w:rPr>
              <w:t>严重</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-0.55%</w:t>
            </w:r>
          </w:p>
        </w:tc>
      </w:tr>
      <w:tr w:rsidR="009F4BD1" w:rsidRPr="00A628B2" w:rsidTr="00C965C0">
        <w:trPr>
          <w:cantSplit/>
          <w:trHeight w:val="765"/>
        </w:trPr>
        <w:tc>
          <w:tcPr>
            <w:tcW w:w="155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城镇影响度</w:t>
            </w:r>
          </w:p>
        </w:tc>
        <w:tc>
          <w:tcPr>
            <w:tcW w:w="127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1.38%</w:t>
            </w:r>
          </w:p>
        </w:tc>
        <w:tc>
          <w:tcPr>
            <w:tcW w:w="14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位于越秀、天河、荔湾、海珠建成区以外的远郊范围；位于白云、黄埔、番禺建成区范围。</w:t>
            </w:r>
          </w:p>
        </w:tc>
        <w:tc>
          <w:tcPr>
            <w:tcW w:w="112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0.69%</w:t>
            </w:r>
          </w:p>
        </w:tc>
        <w:tc>
          <w:tcPr>
            <w:tcW w:w="13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位于花都、南沙、增城、从化的建成区范围；位于番禺、白云、黄埔建成区以外的远郊范围。</w:t>
            </w:r>
          </w:p>
        </w:tc>
        <w:tc>
          <w:tcPr>
            <w:tcW w:w="107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位于花都、南沙建成区以外的远郊范围。</w:t>
            </w:r>
          </w:p>
        </w:tc>
        <w:tc>
          <w:tcPr>
            <w:tcW w:w="107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-0.72%</w:t>
            </w:r>
          </w:p>
        </w:tc>
        <w:tc>
          <w:tcPr>
            <w:tcW w:w="134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位于增城、从化区建成区以外的远郊范围。</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-1.44%</w:t>
            </w:r>
          </w:p>
        </w:tc>
      </w:tr>
      <w:tr w:rsidR="009F4BD1" w:rsidRPr="00A628B2" w:rsidTr="00C965C0">
        <w:trPr>
          <w:cantSplit/>
          <w:trHeight w:val="510"/>
        </w:trPr>
        <w:tc>
          <w:tcPr>
            <w:tcW w:w="155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w:t>
            </w:r>
          </w:p>
          <w:p w:rsidR="009F4BD1" w:rsidRPr="00A628B2" w:rsidRDefault="009F4BD1" w:rsidP="00C965C0">
            <w:pPr>
              <w:widowControl/>
              <w:jc w:val="center"/>
              <w:rPr>
                <w:kern w:val="0"/>
                <w:sz w:val="21"/>
                <w:szCs w:val="21"/>
              </w:rPr>
            </w:pPr>
            <w:r w:rsidRPr="00A628B2">
              <w:rPr>
                <w:kern w:val="0"/>
                <w:sz w:val="21"/>
                <w:szCs w:val="21"/>
              </w:rPr>
              <w:t>价值</w:t>
            </w:r>
          </w:p>
        </w:tc>
        <w:tc>
          <w:tcPr>
            <w:tcW w:w="127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生态及旅游价值大</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0.96%</w:t>
            </w:r>
          </w:p>
        </w:tc>
        <w:tc>
          <w:tcPr>
            <w:tcW w:w="14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生态及旅游价值较大</w:t>
            </w:r>
          </w:p>
        </w:tc>
        <w:tc>
          <w:tcPr>
            <w:tcW w:w="112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0.48%</w:t>
            </w:r>
          </w:p>
        </w:tc>
        <w:tc>
          <w:tcPr>
            <w:tcW w:w="13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生态及旅游价值一般</w:t>
            </w:r>
          </w:p>
        </w:tc>
        <w:tc>
          <w:tcPr>
            <w:tcW w:w="107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生态及旅游价值较差</w:t>
            </w:r>
          </w:p>
        </w:tc>
        <w:tc>
          <w:tcPr>
            <w:tcW w:w="107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-0.50%</w:t>
            </w:r>
          </w:p>
        </w:tc>
        <w:tc>
          <w:tcPr>
            <w:tcW w:w="134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生态及旅游价值差</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-1.00%</w:t>
            </w:r>
          </w:p>
        </w:tc>
      </w:tr>
      <w:tr w:rsidR="009F4BD1" w:rsidRPr="00A628B2" w:rsidTr="00C965C0">
        <w:trPr>
          <w:cantSplit/>
          <w:trHeight w:val="285"/>
        </w:trPr>
        <w:tc>
          <w:tcPr>
            <w:tcW w:w="155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道路通达度</w:t>
            </w:r>
          </w:p>
        </w:tc>
        <w:tc>
          <w:tcPr>
            <w:tcW w:w="127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国道</w:t>
            </w:r>
          </w:p>
          <w:p w:rsidR="009F4BD1" w:rsidRPr="00A628B2" w:rsidRDefault="009F4BD1" w:rsidP="00C965C0">
            <w:pPr>
              <w:widowControl/>
              <w:jc w:val="center"/>
              <w:rPr>
                <w:kern w:val="0"/>
                <w:sz w:val="21"/>
                <w:szCs w:val="21"/>
              </w:rPr>
            </w:pPr>
            <w:r w:rsidRPr="00A628B2">
              <w:rPr>
                <w:kern w:val="0"/>
                <w:sz w:val="21"/>
                <w:szCs w:val="21"/>
              </w:rPr>
              <w:t>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1.20%</w:t>
            </w:r>
          </w:p>
        </w:tc>
        <w:tc>
          <w:tcPr>
            <w:tcW w:w="14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省道能通达</w:t>
            </w:r>
          </w:p>
        </w:tc>
        <w:tc>
          <w:tcPr>
            <w:tcW w:w="112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0.60%</w:t>
            </w:r>
          </w:p>
        </w:tc>
        <w:tc>
          <w:tcPr>
            <w:tcW w:w="13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县道能通达</w:t>
            </w:r>
          </w:p>
        </w:tc>
        <w:tc>
          <w:tcPr>
            <w:tcW w:w="107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乡道能通达</w:t>
            </w:r>
          </w:p>
        </w:tc>
        <w:tc>
          <w:tcPr>
            <w:tcW w:w="107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-0.62%</w:t>
            </w:r>
          </w:p>
        </w:tc>
        <w:tc>
          <w:tcPr>
            <w:tcW w:w="134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村道</w:t>
            </w:r>
          </w:p>
          <w:p w:rsidR="009F4BD1" w:rsidRPr="00A628B2" w:rsidRDefault="009F4BD1" w:rsidP="00C965C0">
            <w:pPr>
              <w:widowControl/>
              <w:jc w:val="center"/>
              <w:rPr>
                <w:kern w:val="0"/>
                <w:sz w:val="21"/>
                <w:szCs w:val="21"/>
              </w:rPr>
            </w:pPr>
            <w:r w:rsidRPr="00A628B2">
              <w:rPr>
                <w:kern w:val="0"/>
                <w:sz w:val="21"/>
                <w:szCs w:val="21"/>
              </w:rPr>
              <w:t>能通达</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-1.25%</w:t>
            </w:r>
          </w:p>
        </w:tc>
      </w:tr>
      <w:tr w:rsidR="009F4BD1" w:rsidRPr="00A628B2" w:rsidTr="00C965C0">
        <w:trPr>
          <w:cantSplit/>
          <w:trHeight w:val="510"/>
        </w:trPr>
        <w:tc>
          <w:tcPr>
            <w:tcW w:w="1555"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对外交通便利度（距离最近港口、飞机场、火车站）（</w:t>
            </w:r>
            <w:r w:rsidRPr="00A628B2">
              <w:rPr>
                <w:rFonts w:hint="eastAsia"/>
                <w:kern w:val="0"/>
                <w:sz w:val="21"/>
                <w:szCs w:val="21"/>
              </w:rPr>
              <w:t>米</w:t>
            </w:r>
            <w:r w:rsidRPr="00A628B2">
              <w:rPr>
                <w:kern w:val="0"/>
                <w:sz w:val="21"/>
                <w:szCs w:val="21"/>
              </w:rPr>
              <w:t>）</w:t>
            </w:r>
          </w:p>
        </w:tc>
        <w:tc>
          <w:tcPr>
            <w:tcW w:w="127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1500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1.25%</w:t>
            </w:r>
          </w:p>
        </w:tc>
        <w:tc>
          <w:tcPr>
            <w:tcW w:w="142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3000</w:t>
            </w:r>
            <w:r w:rsidRPr="00A628B2">
              <w:rPr>
                <w:kern w:val="0"/>
                <w:sz w:val="21"/>
                <w:szCs w:val="21"/>
              </w:rPr>
              <w:t>）</w:t>
            </w:r>
          </w:p>
        </w:tc>
        <w:tc>
          <w:tcPr>
            <w:tcW w:w="112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0.62%</w:t>
            </w:r>
          </w:p>
        </w:tc>
        <w:tc>
          <w:tcPr>
            <w:tcW w:w="13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3000</w:t>
            </w:r>
            <w:r w:rsidRPr="00A628B2">
              <w:rPr>
                <w:kern w:val="0"/>
                <w:sz w:val="21"/>
                <w:szCs w:val="21"/>
              </w:rPr>
              <w:t>，</w:t>
            </w:r>
            <w:r w:rsidRPr="00A628B2">
              <w:rPr>
                <w:kern w:val="0"/>
                <w:sz w:val="21"/>
                <w:szCs w:val="21"/>
              </w:rPr>
              <w:t>5000</w:t>
            </w:r>
            <w:r w:rsidRPr="00A628B2">
              <w:rPr>
                <w:kern w:val="0"/>
                <w:sz w:val="21"/>
                <w:szCs w:val="21"/>
              </w:rPr>
              <w:t>）</w:t>
            </w:r>
          </w:p>
        </w:tc>
        <w:tc>
          <w:tcPr>
            <w:tcW w:w="107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5000</w:t>
            </w:r>
            <w:r w:rsidRPr="00A628B2">
              <w:rPr>
                <w:kern w:val="0"/>
                <w:sz w:val="21"/>
                <w:szCs w:val="21"/>
              </w:rPr>
              <w:t>，</w:t>
            </w:r>
            <w:r w:rsidRPr="00A628B2">
              <w:rPr>
                <w:kern w:val="0"/>
                <w:sz w:val="21"/>
                <w:szCs w:val="21"/>
              </w:rPr>
              <w:t>8000</w:t>
            </w:r>
            <w:r w:rsidRPr="00A628B2">
              <w:rPr>
                <w:kern w:val="0"/>
                <w:sz w:val="21"/>
                <w:szCs w:val="21"/>
              </w:rPr>
              <w:t>）</w:t>
            </w:r>
          </w:p>
        </w:tc>
        <w:tc>
          <w:tcPr>
            <w:tcW w:w="107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-0.65%</w:t>
            </w:r>
          </w:p>
        </w:tc>
        <w:tc>
          <w:tcPr>
            <w:tcW w:w="134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8000</w:t>
            </w:r>
            <w:r w:rsidRPr="00A628B2">
              <w:rPr>
                <w:kern w:val="0"/>
                <w:sz w:val="21"/>
                <w:szCs w:val="21"/>
              </w:rPr>
              <w:t>，</w:t>
            </w:r>
            <w:r w:rsidRPr="00A628B2">
              <w:rPr>
                <w:kern w:val="0"/>
                <w:sz w:val="21"/>
                <w:szCs w:val="21"/>
              </w:rPr>
              <w:t>+∞</w:t>
            </w:r>
            <w:r w:rsidRPr="00A628B2">
              <w:rPr>
                <w:kern w:val="0"/>
                <w:sz w:val="21"/>
                <w:szCs w:val="21"/>
              </w:rPr>
              <w:t>）</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-1.30%</w:t>
            </w:r>
          </w:p>
        </w:tc>
      </w:tr>
    </w:tbl>
    <w:p w:rsidR="009F4BD1" w:rsidRDefault="009F4BD1" w:rsidP="009F4BD1">
      <w:pPr>
        <w:spacing w:beforeLines="25" w:before="60" w:afterLines="25" w:after="60" w:line="300" w:lineRule="auto"/>
        <w:ind w:firstLineChars="200" w:firstLine="480"/>
        <w:rPr>
          <w:kern w:val="28"/>
          <w:sz w:val="24"/>
          <w:szCs w:val="20"/>
        </w:rPr>
      </w:pPr>
    </w:p>
    <w:p w:rsidR="009F4BD1" w:rsidRDefault="009F4BD1" w:rsidP="009F4BD1">
      <w:pPr>
        <w:spacing w:beforeLines="25" w:before="60" w:afterLines="25" w:after="60"/>
        <w:ind w:firstLine="482"/>
        <w:rPr>
          <w:sz w:val="30"/>
        </w:rPr>
      </w:pPr>
      <w:r w:rsidRPr="00A628B2">
        <w:rPr>
          <w:sz w:val="30"/>
        </w:rPr>
        <w:br w:type="page"/>
      </w:r>
      <w:bookmarkStart w:id="14" w:name="_Toc504582906"/>
      <w:r w:rsidRPr="00A628B2">
        <w:rPr>
          <w:sz w:val="28"/>
        </w:rPr>
        <w:lastRenderedPageBreak/>
        <w:t>（四）坑塘水面各因素指标修正</w:t>
      </w:r>
      <w:bookmarkEnd w:id="13"/>
      <w:bookmarkEnd w:id="14"/>
    </w:p>
    <w:p w:rsidR="009F4BD1" w:rsidRDefault="009F4BD1" w:rsidP="009F4BD1">
      <w:pPr>
        <w:spacing w:beforeLines="25" w:before="60" w:afterLines="25" w:after="60" w:line="300" w:lineRule="auto"/>
        <w:ind w:left="1324"/>
        <w:jc w:val="center"/>
        <w:outlineLvl w:val="6"/>
        <w:rPr>
          <w:rFonts w:ascii="黑体" w:eastAsia="黑体" w:hAnsi="黑体"/>
          <w:b/>
          <w:sz w:val="24"/>
          <w:szCs w:val="24"/>
        </w:rPr>
      </w:pPr>
      <w:r w:rsidRPr="00A628B2">
        <w:rPr>
          <w:rFonts w:ascii="黑体" w:eastAsia="黑体" w:hAnsi="黑体" w:hint="eastAsia"/>
          <w:b/>
          <w:sz w:val="24"/>
          <w:szCs w:val="24"/>
        </w:rPr>
        <w:t>表1</w:t>
      </w:r>
      <w:r w:rsidRPr="00A628B2">
        <w:rPr>
          <w:rFonts w:ascii="黑体" w:eastAsia="黑体" w:hAnsi="黑体"/>
          <w:b/>
          <w:sz w:val="24"/>
          <w:szCs w:val="24"/>
        </w:rPr>
        <w:t xml:space="preserve">-12  </w:t>
      </w:r>
      <w:r w:rsidRPr="00A628B2">
        <w:rPr>
          <w:rFonts w:ascii="黑体" w:eastAsia="黑体" w:hAnsi="黑体" w:hint="eastAsia"/>
          <w:b/>
          <w:sz w:val="24"/>
          <w:szCs w:val="24"/>
        </w:rPr>
        <w:t>广州市2017年</w:t>
      </w:r>
      <w:r w:rsidRPr="00A628B2">
        <w:rPr>
          <w:rFonts w:ascii="黑体" w:eastAsia="黑体" w:hAnsi="黑体"/>
          <w:b/>
          <w:sz w:val="24"/>
          <w:szCs w:val="24"/>
        </w:rPr>
        <w:t>国有坑塘水面基准地价一级修正系数表</w:t>
      </w:r>
    </w:p>
    <w:tbl>
      <w:tblPr>
        <w:tblW w:w="13892" w:type="dxa"/>
        <w:tblInd w:w="113" w:type="dxa"/>
        <w:tblLook w:val="04A0" w:firstRow="1" w:lastRow="0" w:firstColumn="1" w:lastColumn="0" w:noHBand="0" w:noVBand="1"/>
      </w:tblPr>
      <w:tblGrid>
        <w:gridCol w:w="1303"/>
        <w:gridCol w:w="1244"/>
        <w:gridCol w:w="1048"/>
        <w:gridCol w:w="1503"/>
        <w:gridCol w:w="1114"/>
        <w:gridCol w:w="1438"/>
        <w:gridCol w:w="1179"/>
        <w:gridCol w:w="1514"/>
        <w:gridCol w:w="1145"/>
        <w:gridCol w:w="1265"/>
        <w:gridCol w:w="1139"/>
      </w:tblGrid>
      <w:tr w:rsidR="009F4BD1" w:rsidRPr="00A628B2" w:rsidTr="00C965C0">
        <w:trPr>
          <w:cantSplit/>
          <w:trHeight w:val="285"/>
          <w:tblHeader/>
        </w:trPr>
        <w:tc>
          <w:tcPr>
            <w:tcW w:w="13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指标标准</w:t>
            </w:r>
          </w:p>
        </w:tc>
        <w:tc>
          <w:tcPr>
            <w:tcW w:w="2292"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优</w:t>
            </w:r>
          </w:p>
        </w:tc>
        <w:tc>
          <w:tcPr>
            <w:tcW w:w="2617"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较优</w:t>
            </w:r>
          </w:p>
        </w:tc>
        <w:tc>
          <w:tcPr>
            <w:tcW w:w="2617"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一般</w:t>
            </w:r>
          </w:p>
        </w:tc>
        <w:tc>
          <w:tcPr>
            <w:tcW w:w="2659"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较劣</w:t>
            </w:r>
          </w:p>
        </w:tc>
        <w:tc>
          <w:tcPr>
            <w:tcW w:w="2404"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劣</w:t>
            </w:r>
          </w:p>
        </w:tc>
      </w:tr>
      <w:tr w:rsidR="009F4BD1" w:rsidRPr="00A628B2" w:rsidTr="00C965C0">
        <w:trPr>
          <w:cantSplit/>
          <w:trHeight w:val="285"/>
          <w:tblHeader/>
        </w:trPr>
        <w:tc>
          <w:tcPr>
            <w:tcW w:w="1303" w:type="dxa"/>
            <w:vMerge/>
            <w:tcBorders>
              <w:top w:val="single" w:sz="4" w:space="0" w:color="auto"/>
              <w:left w:val="single" w:sz="4" w:space="0" w:color="auto"/>
              <w:bottom w:val="single" w:sz="4" w:space="0" w:color="auto"/>
              <w:right w:val="single" w:sz="4" w:space="0" w:color="auto"/>
            </w:tcBorders>
            <w:vAlign w:val="center"/>
          </w:tcPr>
          <w:p w:rsidR="009F4BD1" w:rsidRPr="00A628B2" w:rsidRDefault="009F4BD1" w:rsidP="00C965C0">
            <w:pPr>
              <w:widowControl/>
              <w:jc w:val="left"/>
              <w:rPr>
                <w:b/>
                <w:bCs/>
                <w:kern w:val="0"/>
                <w:sz w:val="21"/>
                <w:szCs w:val="21"/>
              </w:rPr>
            </w:pP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0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0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4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2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r>
      <w:tr w:rsidR="009F4BD1" w:rsidRPr="00A628B2" w:rsidTr="00C965C0">
        <w:trPr>
          <w:cantSplit/>
          <w:trHeight w:val="285"/>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水源水质</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Ⅰ</w:t>
            </w:r>
            <w:r w:rsidRPr="00A628B2">
              <w:rPr>
                <w:kern w:val="0"/>
                <w:sz w:val="21"/>
                <w:szCs w:val="21"/>
              </w:rPr>
              <w:t>类水</w:t>
            </w:r>
          </w:p>
        </w:tc>
        <w:tc>
          <w:tcPr>
            <w:tcW w:w="10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2.35%</w:t>
            </w:r>
          </w:p>
        </w:tc>
        <w:tc>
          <w:tcPr>
            <w:tcW w:w="150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Ⅱ</w:t>
            </w:r>
            <w:r w:rsidRPr="00A628B2">
              <w:rPr>
                <w:kern w:val="0"/>
                <w:sz w:val="21"/>
                <w:szCs w:val="21"/>
              </w:rPr>
              <w:t>类水</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1.18%</w:t>
            </w:r>
          </w:p>
        </w:tc>
        <w:tc>
          <w:tcPr>
            <w:tcW w:w="14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Ⅲ</w:t>
            </w:r>
            <w:r w:rsidRPr="00A628B2">
              <w:rPr>
                <w:kern w:val="0"/>
                <w:sz w:val="21"/>
                <w:szCs w:val="21"/>
              </w:rPr>
              <w:t>类水、</w:t>
            </w:r>
            <w:r w:rsidRPr="00A628B2">
              <w:rPr>
                <w:rFonts w:ascii="宋体" w:eastAsia="宋体" w:hAnsi="宋体" w:cs="宋体" w:hint="eastAsia"/>
                <w:kern w:val="0"/>
                <w:sz w:val="21"/>
                <w:szCs w:val="21"/>
              </w:rPr>
              <w:t>Ⅳ</w:t>
            </w:r>
            <w:r w:rsidRPr="00A628B2">
              <w:rPr>
                <w:kern w:val="0"/>
                <w:sz w:val="21"/>
                <w:szCs w:val="21"/>
              </w:rPr>
              <w:t>类</w:t>
            </w:r>
          </w:p>
        </w:tc>
        <w:tc>
          <w:tcPr>
            <w:tcW w:w="11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Ⅴ</w:t>
            </w:r>
            <w:r w:rsidRPr="00A628B2">
              <w:rPr>
                <w:kern w:val="0"/>
                <w:sz w:val="21"/>
                <w:szCs w:val="21"/>
              </w:rPr>
              <w:t>类水</w:t>
            </w:r>
          </w:p>
        </w:tc>
        <w:tc>
          <w:tcPr>
            <w:tcW w:w="11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-1.91%</w:t>
            </w:r>
          </w:p>
        </w:tc>
        <w:tc>
          <w:tcPr>
            <w:tcW w:w="12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劣</w:t>
            </w:r>
            <w:r w:rsidRPr="00A628B2">
              <w:rPr>
                <w:rFonts w:ascii="宋体" w:eastAsia="宋体" w:hAnsi="宋体" w:cs="宋体" w:hint="eastAsia"/>
                <w:kern w:val="0"/>
                <w:sz w:val="21"/>
                <w:szCs w:val="21"/>
              </w:rPr>
              <w:t>Ⅴ</w:t>
            </w:r>
            <w:r w:rsidRPr="00A628B2">
              <w:rPr>
                <w:kern w:val="0"/>
                <w:sz w:val="21"/>
                <w:szCs w:val="21"/>
              </w:rPr>
              <w:t>类水</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-3.81%</w:t>
            </w:r>
          </w:p>
        </w:tc>
      </w:tr>
      <w:tr w:rsidR="009F4BD1" w:rsidRPr="00A628B2" w:rsidTr="00C965C0">
        <w:trPr>
          <w:cantSplit/>
          <w:trHeight w:val="285"/>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水源类型</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w:t>
            </w:r>
            <w:r w:rsidRPr="00A628B2">
              <w:rPr>
                <w:kern w:val="0"/>
                <w:sz w:val="21"/>
                <w:szCs w:val="21"/>
              </w:rPr>
              <w:t>河流、</w:t>
            </w:r>
          </w:p>
          <w:p w:rsidR="009F4BD1" w:rsidRPr="00A628B2" w:rsidRDefault="009F4BD1" w:rsidP="00C965C0">
            <w:pPr>
              <w:widowControl/>
              <w:jc w:val="center"/>
              <w:rPr>
                <w:kern w:val="0"/>
                <w:sz w:val="21"/>
                <w:szCs w:val="21"/>
              </w:rPr>
            </w:pPr>
            <w:r w:rsidRPr="00A628B2">
              <w:rPr>
                <w:kern w:val="0"/>
                <w:sz w:val="21"/>
                <w:szCs w:val="21"/>
              </w:rPr>
              <w:t>大型水库</w:t>
            </w:r>
          </w:p>
        </w:tc>
        <w:tc>
          <w:tcPr>
            <w:tcW w:w="10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1.57%</w:t>
            </w:r>
          </w:p>
        </w:tc>
        <w:tc>
          <w:tcPr>
            <w:tcW w:w="150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灌溉水源来源于支流</w:t>
            </w:r>
            <w:r w:rsidRPr="00A628B2">
              <w:rPr>
                <w:kern w:val="0"/>
                <w:sz w:val="21"/>
                <w:szCs w:val="21"/>
              </w:rPr>
              <w:t>河流</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0.78%</w:t>
            </w:r>
          </w:p>
        </w:tc>
        <w:tc>
          <w:tcPr>
            <w:tcW w:w="14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灌溉水源来源于中</w:t>
            </w:r>
            <w:r w:rsidRPr="00A628B2">
              <w:rPr>
                <w:kern w:val="0"/>
                <w:sz w:val="21"/>
                <w:szCs w:val="21"/>
              </w:rPr>
              <w:t>型水库、湖泊</w:t>
            </w:r>
          </w:p>
        </w:tc>
        <w:tc>
          <w:tcPr>
            <w:tcW w:w="11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w:t>
            </w:r>
            <w:r w:rsidRPr="00A628B2">
              <w:rPr>
                <w:kern w:val="0"/>
                <w:sz w:val="21"/>
                <w:szCs w:val="21"/>
              </w:rPr>
              <w:t>小型水库</w:t>
            </w:r>
          </w:p>
        </w:tc>
        <w:tc>
          <w:tcPr>
            <w:tcW w:w="11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-0.79%</w:t>
            </w:r>
          </w:p>
        </w:tc>
        <w:tc>
          <w:tcPr>
            <w:tcW w:w="12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灌溉水源仅</w:t>
            </w:r>
            <w:r w:rsidRPr="00A628B2">
              <w:rPr>
                <w:kern w:val="0"/>
                <w:sz w:val="21"/>
                <w:szCs w:val="21"/>
              </w:rPr>
              <w:t>依靠</w:t>
            </w:r>
          </w:p>
          <w:p w:rsidR="009F4BD1" w:rsidRPr="00A628B2" w:rsidRDefault="009F4BD1" w:rsidP="00C965C0">
            <w:pPr>
              <w:widowControl/>
              <w:jc w:val="center"/>
              <w:rPr>
                <w:kern w:val="0"/>
                <w:sz w:val="21"/>
                <w:szCs w:val="21"/>
              </w:rPr>
            </w:pPr>
            <w:r w:rsidRPr="00A628B2">
              <w:rPr>
                <w:kern w:val="0"/>
                <w:sz w:val="21"/>
                <w:szCs w:val="21"/>
              </w:rPr>
              <w:t>地下水</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-1.59%</w:t>
            </w:r>
          </w:p>
        </w:tc>
      </w:tr>
      <w:tr w:rsidR="009F4BD1" w:rsidRPr="00A628B2" w:rsidTr="00C965C0">
        <w:trPr>
          <w:cantSplit/>
          <w:trHeight w:val="285"/>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保水能力</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塘底为粘土，</w:t>
            </w:r>
            <w:r w:rsidRPr="00A628B2">
              <w:rPr>
                <w:rFonts w:hint="eastAsia"/>
                <w:kern w:val="0"/>
                <w:sz w:val="21"/>
                <w:szCs w:val="21"/>
              </w:rPr>
              <w:t>保水性</w:t>
            </w:r>
            <w:r w:rsidRPr="00A628B2">
              <w:rPr>
                <w:kern w:val="0"/>
                <w:sz w:val="21"/>
                <w:szCs w:val="21"/>
              </w:rPr>
              <w:t>好</w:t>
            </w:r>
          </w:p>
        </w:tc>
        <w:tc>
          <w:tcPr>
            <w:tcW w:w="10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1.31%</w:t>
            </w:r>
          </w:p>
        </w:tc>
        <w:tc>
          <w:tcPr>
            <w:tcW w:w="150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塘底为</w:t>
            </w:r>
            <w:r w:rsidRPr="00A628B2">
              <w:rPr>
                <w:rFonts w:hint="eastAsia"/>
                <w:kern w:val="0"/>
                <w:sz w:val="21"/>
                <w:szCs w:val="21"/>
              </w:rPr>
              <w:t>重壤</w:t>
            </w:r>
            <w:r w:rsidRPr="00A628B2">
              <w:rPr>
                <w:kern w:val="0"/>
                <w:sz w:val="21"/>
                <w:szCs w:val="21"/>
              </w:rPr>
              <w:t>土，</w:t>
            </w:r>
            <w:r w:rsidRPr="00A628B2">
              <w:rPr>
                <w:rFonts w:hint="eastAsia"/>
                <w:kern w:val="0"/>
                <w:sz w:val="21"/>
                <w:szCs w:val="21"/>
              </w:rPr>
              <w:t>保水性</w:t>
            </w:r>
            <w:r w:rsidRPr="00A628B2">
              <w:rPr>
                <w:kern w:val="0"/>
                <w:sz w:val="21"/>
                <w:szCs w:val="21"/>
              </w:rPr>
              <w:t>较好</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0.65%</w:t>
            </w:r>
          </w:p>
        </w:tc>
        <w:tc>
          <w:tcPr>
            <w:tcW w:w="14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塘底为</w:t>
            </w:r>
            <w:r w:rsidRPr="00A628B2">
              <w:rPr>
                <w:rFonts w:hint="eastAsia"/>
                <w:kern w:val="0"/>
                <w:sz w:val="21"/>
                <w:szCs w:val="21"/>
              </w:rPr>
              <w:t>中</w:t>
            </w:r>
            <w:r w:rsidRPr="00A628B2">
              <w:rPr>
                <w:kern w:val="0"/>
                <w:sz w:val="21"/>
                <w:szCs w:val="21"/>
              </w:rPr>
              <w:t>壤土，</w:t>
            </w:r>
            <w:r w:rsidRPr="00A628B2">
              <w:rPr>
                <w:rFonts w:hint="eastAsia"/>
                <w:kern w:val="0"/>
                <w:sz w:val="21"/>
                <w:szCs w:val="21"/>
              </w:rPr>
              <w:t>保水性</w:t>
            </w:r>
            <w:r w:rsidRPr="00A628B2">
              <w:rPr>
                <w:kern w:val="0"/>
                <w:sz w:val="21"/>
                <w:szCs w:val="21"/>
              </w:rPr>
              <w:t>一般</w:t>
            </w:r>
          </w:p>
        </w:tc>
        <w:tc>
          <w:tcPr>
            <w:tcW w:w="11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塘底为</w:t>
            </w:r>
            <w:r w:rsidRPr="00A628B2">
              <w:rPr>
                <w:rFonts w:hint="eastAsia"/>
                <w:kern w:val="0"/>
                <w:sz w:val="21"/>
                <w:szCs w:val="21"/>
              </w:rPr>
              <w:t>轻壤</w:t>
            </w:r>
            <w:r w:rsidRPr="00A628B2">
              <w:rPr>
                <w:kern w:val="0"/>
                <w:sz w:val="21"/>
                <w:szCs w:val="21"/>
              </w:rPr>
              <w:t>土，</w:t>
            </w:r>
            <w:r w:rsidRPr="00A628B2">
              <w:rPr>
                <w:rFonts w:hint="eastAsia"/>
                <w:kern w:val="0"/>
                <w:sz w:val="21"/>
                <w:szCs w:val="21"/>
              </w:rPr>
              <w:t>保水性</w:t>
            </w:r>
            <w:r w:rsidRPr="00A628B2">
              <w:rPr>
                <w:kern w:val="0"/>
                <w:sz w:val="21"/>
                <w:szCs w:val="21"/>
              </w:rPr>
              <w:t>较差</w:t>
            </w:r>
          </w:p>
        </w:tc>
        <w:tc>
          <w:tcPr>
            <w:tcW w:w="11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-0.66%</w:t>
            </w:r>
          </w:p>
        </w:tc>
        <w:tc>
          <w:tcPr>
            <w:tcW w:w="12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塘底为</w:t>
            </w:r>
            <w:r w:rsidRPr="00A628B2">
              <w:rPr>
                <w:rFonts w:hint="eastAsia"/>
                <w:kern w:val="0"/>
                <w:sz w:val="21"/>
                <w:szCs w:val="21"/>
              </w:rPr>
              <w:t>其他类土</w:t>
            </w:r>
            <w:r w:rsidRPr="00A628B2">
              <w:rPr>
                <w:kern w:val="0"/>
                <w:sz w:val="21"/>
                <w:szCs w:val="21"/>
              </w:rPr>
              <w:t>，</w:t>
            </w:r>
            <w:r w:rsidRPr="00A628B2">
              <w:rPr>
                <w:rFonts w:hint="eastAsia"/>
                <w:kern w:val="0"/>
                <w:sz w:val="21"/>
                <w:szCs w:val="21"/>
              </w:rPr>
              <w:t>保水性</w:t>
            </w:r>
            <w:r w:rsidRPr="00A628B2">
              <w:rPr>
                <w:kern w:val="0"/>
                <w:sz w:val="21"/>
                <w:szCs w:val="21"/>
              </w:rPr>
              <w:t>差</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-1.32%</w:t>
            </w:r>
          </w:p>
        </w:tc>
      </w:tr>
      <w:tr w:rsidR="009F4BD1" w:rsidRPr="00A628B2" w:rsidTr="00C965C0">
        <w:trPr>
          <w:cantSplit/>
          <w:trHeight w:val="285"/>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生态条件</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w:t>
            </w:r>
          </w:p>
          <w:p w:rsidR="009F4BD1" w:rsidRPr="00A628B2" w:rsidRDefault="009F4BD1" w:rsidP="00C965C0">
            <w:pPr>
              <w:widowControl/>
              <w:jc w:val="center"/>
              <w:rPr>
                <w:kern w:val="0"/>
                <w:sz w:val="21"/>
                <w:szCs w:val="21"/>
              </w:rPr>
            </w:pPr>
            <w:r w:rsidRPr="00A628B2">
              <w:rPr>
                <w:kern w:val="0"/>
                <w:sz w:val="21"/>
                <w:szCs w:val="21"/>
              </w:rPr>
              <w:t>多样性好</w:t>
            </w:r>
          </w:p>
        </w:tc>
        <w:tc>
          <w:tcPr>
            <w:tcW w:w="10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1.66%</w:t>
            </w:r>
          </w:p>
        </w:tc>
        <w:tc>
          <w:tcPr>
            <w:tcW w:w="150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w:t>
            </w:r>
          </w:p>
          <w:p w:rsidR="009F4BD1" w:rsidRPr="00A628B2" w:rsidRDefault="009F4BD1" w:rsidP="00C965C0">
            <w:pPr>
              <w:widowControl/>
              <w:jc w:val="center"/>
              <w:rPr>
                <w:kern w:val="0"/>
                <w:sz w:val="21"/>
                <w:szCs w:val="21"/>
              </w:rPr>
            </w:pPr>
            <w:r w:rsidRPr="00A628B2">
              <w:rPr>
                <w:kern w:val="0"/>
                <w:sz w:val="21"/>
                <w:szCs w:val="21"/>
              </w:rPr>
              <w:t>较好</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0.83%</w:t>
            </w:r>
          </w:p>
        </w:tc>
        <w:tc>
          <w:tcPr>
            <w:tcW w:w="14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生物多样性一般</w:t>
            </w:r>
          </w:p>
        </w:tc>
        <w:tc>
          <w:tcPr>
            <w:tcW w:w="11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w:t>
            </w:r>
          </w:p>
          <w:p w:rsidR="009F4BD1" w:rsidRPr="00A628B2" w:rsidRDefault="009F4BD1" w:rsidP="00C965C0">
            <w:pPr>
              <w:widowControl/>
              <w:jc w:val="center"/>
              <w:rPr>
                <w:kern w:val="0"/>
                <w:sz w:val="21"/>
                <w:szCs w:val="21"/>
              </w:rPr>
            </w:pPr>
            <w:r w:rsidRPr="00A628B2">
              <w:rPr>
                <w:kern w:val="0"/>
                <w:sz w:val="21"/>
                <w:szCs w:val="21"/>
              </w:rPr>
              <w:t>较差</w:t>
            </w:r>
          </w:p>
        </w:tc>
        <w:tc>
          <w:tcPr>
            <w:tcW w:w="11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-0.84%</w:t>
            </w:r>
          </w:p>
        </w:tc>
        <w:tc>
          <w:tcPr>
            <w:tcW w:w="12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生物多样性差</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-1.69%</w:t>
            </w:r>
          </w:p>
        </w:tc>
      </w:tr>
      <w:tr w:rsidR="009F4BD1" w:rsidRPr="00A628B2" w:rsidTr="00C965C0">
        <w:trPr>
          <w:cantSplit/>
          <w:trHeight w:val="510"/>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地貌类型</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处于平原地带</w:t>
            </w:r>
          </w:p>
        </w:tc>
        <w:tc>
          <w:tcPr>
            <w:tcW w:w="10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1.03%</w:t>
            </w:r>
          </w:p>
        </w:tc>
        <w:tc>
          <w:tcPr>
            <w:tcW w:w="150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处于平原、丘陵过渡地带</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0.52%</w:t>
            </w:r>
          </w:p>
        </w:tc>
        <w:tc>
          <w:tcPr>
            <w:tcW w:w="14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w:t>
            </w:r>
          </w:p>
          <w:p w:rsidR="009F4BD1" w:rsidRPr="00A628B2" w:rsidRDefault="009F4BD1" w:rsidP="00C965C0">
            <w:pPr>
              <w:widowControl/>
              <w:jc w:val="center"/>
              <w:rPr>
                <w:kern w:val="0"/>
                <w:sz w:val="21"/>
                <w:szCs w:val="21"/>
              </w:rPr>
            </w:pPr>
            <w:r w:rsidRPr="00A628B2">
              <w:rPr>
                <w:kern w:val="0"/>
                <w:sz w:val="21"/>
                <w:szCs w:val="21"/>
              </w:rPr>
              <w:t>地带</w:t>
            </w:r>
          </w:p>
        </w:tc>
        <w:tc>
          <w:tcPr>
            <w:tcW w:w="11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处于丘陵、山地过渡地带</w:t>
            </w:r>
          </w:p>
        </w:tc>
        <w:tc>
          <w:tcPr>
            <w:tcW w:w="11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-0.52%</w:t>
            </w:r>
          </w:p>
        </w:tc>
        <w:tc>
          <w:tcPr>
            <w:tcW w:w="12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处于山地地带</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-1.04%</w:t>
            </w:r>
          </w:p>
        </w:tc>
      </w:tr>
      <w:tr w:rsidR="009F4BD1" w:rsidRPr="00A628B2" w:rsidTr="00C965C0">
        <w:trPr>
          <w:cantSplit/>
          <w:trHeight w:val="285"/>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供电保障率</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充分满足</w:t>
            </w:r>
          </w:p>
        </w:tc>
        <w:tc>
          <w:tcPr>
            <w:tcW w:w="10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1.78%</w:t>
            </w:r>
          </w:p>
        </w:tc>
        <w:tc>
          <w:tcPr>
            <w:tcW w:w="150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基本满足</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0.89%</w:t>
            </w:r>
          </w:p>
        </w:tc>
        <w:tc>
          <w:tcPr>
            <w:tcW w:w="14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一般满足</w:t>
            </w:r>
          </w:p>
        </w:tc>
        <w:tc>
          <w:tcPr>
            <w:tcW w:w="11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供电保障较差</w:t>
            </w:r>
          </w:p>
        </w:tc>
        <w:tc>
          <w:tcPr>
            <w:tcW w:w="11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-0.90%</w:t>
            </w:r>
          </w:p>
        </w:tc>
        <w:tc>
          <w:tcPr>
            <w:tcW w:w="12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无供电</w:t>
            </w:r>
          </w:p>
          <w:p w:rsidR="009F4BD1" w:rsidRPr="00A628B2" w:rsidRDefault="009F4BD1" w:rsidP="00C965C0">
            <w:pPr>
              <w:widowControl/>
              <w:jc w:val="center"/>
              <w:rPr>
                <w:kern w:val="0"/>
                <w:sz w:val="21"/>
                <w:szCs w:val="21"/>
              </w:rPr>
            </w:pPr>
            <w:r w:rsidRPr="00A628B2">
              <w:rPr>
                <w:kern w:val="0"/>
                <w:sz w:val="21"/>
                <w:szCs w:val="21"/>
              </w:rPr>
              <w:t>条件</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-1.80%</w:t>
            </w:r>
          </w:p>
        </w:tc>
      </w:tr>
      <w:tr w:rsidR="009F4BD1" w:rsidRPr="00A628B2" w:rsidTr="00C965C0">
        <w:trPr>
          <w:cantSplit/>
          <w:trHeight w:val="525"/>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排水条件</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有健全的排水水沟道</w:t>
            </w:r>
            <w:r w:rsidRPr="00A628B2">
              <w:rPr>
                <w:kern w:val="0"/>
                <w:sz w:val="21"/>
                <w:szCs w:val="21"/>
              </w:rPr>
              <w:t>(</w:t>
            </w:r>
            <w:r w:rsidRPr="00A628B2">
              <w:rPr>
                <w:kern w:val="0"/>
                <w:sz w:val="21"/>
                <w:szCs w:val="21"/>
              </w:rPr>
              <w:t>包括抽排</w:t>
            </w:r>
            <w:r w:rsidRPr="00A628B2">
              <w:rPr>
                <w:kern w:val="0"/>
                <w:sz w:val="21"/>
                <w:szCs w:val="21"/>
              </w:rPr>
              <w:t>)</w:t>
            </w:r>
          </w:p>
        </w:tc>
        <w:tc>
          <w:tcPr>
            <w:tcW w:w="10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1.24%</w:t>
            </w:r>
          </w:p>
        </w:tc>
        <w:tc>
          <w:tcPr>
            <w:tcW w:w="150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排水体系基本健全</w:t>
            </w:r>
            <w:r w:rsidRPr="00A628B2">
              <w:rPr>
                <w:rFonts w:hint="eastAsia"/>
                <w:kern w:val="0"/>
                <w:sz w:val="21"/>
                <w:szCs w:val="21"/>
              </w:rPr>
              <w:t>(</w:t>
            </w:r>
            <w:r w:rsidRPr="00A628B2">
              <w:rPr>
                <w:rFonts w:hint="eastAsia"/>
                <w:kern w:val="0"/>
                <w:sz w:val="21"/>
                <w:szCs w:val="21"/>
              </w:rPr>
              <w:t>包括抽排</w:t>
            </w:r>
            <w:r w:rsidRPr="00A628B2">
              <w:rPr>
                <w:rFonts w:hint="eastAsia"/>
                <w:kern w:val="0"/>
                <w:sz w:val="21"/>
                <w:szCs w:val="21"/>
              </w:rPr>
              <w:t>)</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0.62%</w:t>
            </w:r>
          </w:p>
        </w:tc>
        <w:tc>
          <w:tcPr>
            <w:tcW w:w="14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w:t>
            </w:r>
          </w:p>
          <w:p w:rsidR="009F4BD1" w:rsidRPr="00A628B2" w:rsidRDefault="009F4BD1" w:rsidP="00C965C0">
            <w:pPr>
              <w:widowControl/>
              <w:jc w:val="center"/>
              <w:rPr>
                <w:kern w:val="0"/>
                <w:sz w:val="21"/>
                <w:szCs w:val="21"/>
              </w:rPr>
            </w:pPr>
            <w:r w:rsidRPr="00A628B2">
              <w:rPr>
                <w:kern w:val="0"/>
                <w:sz w:val="21"/>
                <w:szCs w:val="21"/>
              </w:rPr>
              <w:t>一般</w:t>
            </w:r>
            <w:r w:rsidRPr="00A628B2">
              <w:rPr>
                <w:rFonts w:hint="eastAsia"/>
                <w:kern w:val="0"/>
                <w:sz w:val="21"/>
                <w:szCs w:val="21"/>
              </w:rPr>
              <w:t>(</w:t>
            </w:r>
            <w:r w:rsidRPr="00A628B2">
              <w:rPr>
                <w:rFonts w:hint="eastAsia"/>
                <w:kern w:val="0"/>
                <w:sz w:val="21"/>
                <w:szCs w:val="21"/>
              </w:rPr>
              <w:t>包括抽排</w:t>
            </w:r>
            <w:r w:rsidRPr="00A628B2">
              <w:rPr>
                <w:rFonts w:hint="eastAsia"/>
                <w:kern w:val="0"/>
                <w:sz w:val="21"/>
                <w:szCs w:val="21"/>
              </w:rPr>
              <w:t>)</w:t>
            </w:r>
          </w:p>
        </w:tc>
        <w:tc>
          <w:tcPr>
            <w:tcW w:w="11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排水体系不足</w:t>
            </w:r>
          </w:p>
        </w:tc>
        <w:tc>
          <w:tcPr>
            <w:tcW w:w="11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-0.63%</w:t>
            </w:r>
          </w:p>
        </w:tc>
        <w:tc>
          <w:tcPr>
            <w:tcW w:w="12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无排水</w:t>
            </w:r>
          </w:p>
          <w:p w:rsidR="009F4BD1" w:rsidRPr="00A628B2" w:rsidRDefault="009F4BD1" w:rsidP="00C965C0">
            <w:pPr>
              <w:widowControl/>
              <w:jc w:val="center"/>
              <w:rPr>
                <w:kern w:val="0"/>
                <w:sz w:val="21"/>
                <w:szCs w:val="21"/>
              </w:rPr>
            </w:pPr>
            <w:r w:rsidRPr="00A628B2">
              <w:rPr>
                <w:rFonts w:hint="eastAsia"/>
                <w:kern w:val="0"/>
                <w:sz w:val="21"/>
                <w:szCs w:val="21"/>
              </w:rPr>
              <w:t>条件</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-1.25%</w:t>
            </w:r>
          </w:p>
        </w:tc>
      </w:tr>
      <w:tr w:rsidR="009F4BD1" w:rsidRPr="00A628B2" w:rsidTr="00C965C0">
        <w:trPr>
          <w:cantSplit/>
          <w:trHeight w:val="510"/>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利用现状</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经常进行养殖工作和生产活动</w:t>
            </w:r>
          </w:p>
        </w:tc>
        <w:tc>
          <w:tcPr>
            <w:tcW w:w="10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1.05%</w:t>
            </w:r>
          </w:p>
        </w:tc>
        <w:tc>
          <w:tcPr>
            <w:tcW w:w="150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有一定养殖工作和生产活动，利用现状较好</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0.53%</w:t>
            </w:r>
          </w:p>
        </w:tc>
        <w:tc>
          <w:tcPr>
            <w:tcW w:w="14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养殖工作和生产活动一般</w:t>
            </w:r>
            <w:r w:rsidRPr="00A628B2">
              <w:rPr>
                <w:rFonts w:hint="eastAsia"/>
                <w:kern w:val="0"/>
                <w:sz w:val="21"/>
                <w:szCs w:val="21"/>
              </w:rPr>
              <w:t>，</w:t>
            </w:r>
            <w:r w:rsidRPr="00A628B2">
              <w:rPr>
                <w:kern w:val="0"/>
                <w:sz w:val="21"/>
                <w:szCs w:val="21"/>
              </w:rPr>
              <w:t>利用现状</w:t>
            </w:r>
            <w:r w:rsidRPr="00A628B2">
              <w:rPr>
                <w:rFonts w:hint="eastAsia"/>
                <w:kern w:val="0"/>
                <w:sz w:val="21"/>
                <w:szCs w:val="21"/>
              </w:rPr>
              <w:t>一般</w:t>
            </w:r>
          </w:p>
        </w:tc>
        <w:tc>
          <w:tcPr>
            <w:tcW w:w="11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养殖工作和生产活动较少</w:t>
            </w:r>
            <w:r w:rsidRPr="00A628B2">
              <w:rPr>
                <w:rFonts w:hint="eastAsia"/>
                <w:kern w:val="0"/>
                <w:sz w:val="21"/>
                <w:szCs w:val="21"/>
              </w:rPr>
              <w:t>，</w:t>
            </w:r>
            <w:r w:rsidRPr="00A628B2">
              <w:rPr>
                <w:kern w:val="0"/>
                <w:sz w:val="21"/>
                <w:szCs w:val="21"/>
              </w:rPr>
              <w:t>利用现状较</w:t>
            </w:r>
            <w:r w:rsidRPr="00A628B2">
              <w:rPr>
                <w:rFonts w:hint="eastAsia"/>
                <w:kern w:val="0"/>
                <w:sz w:val="21"/>
                <w:szCs w:val="21"/>
              </w:rPr>
              <w:t>少</w:t>
            </w:r>
          </w:p>
        </w:tc>
        <w:tc>
          <w:tcPr>
            <w:tcW w:w="11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-0.53%</w:t>
            </w:r>
          </w:p>
        </w:tc>
        <w:tc>
          <w:tcPr>
            <w:tcW w:w="12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丢弃或</w:t>
            </w:r>
          </w:p>
          <w:p w:rsidR="009F4BD1" w:rsidRPr="00A628B2" w:rsidRDefault="009F4BD1" w:rsidP="00C965C0">
            <w:pPr>
              <w:widowControl/>
              <w:jc w:val="center"/>
              <w:rPr>
                <w:kern w:val="0"/>
                <w:sz w:val="21"/>
                <w:szCs w:val="21"/>
              </w:rPr>
            </w:pPr>
            <w:r w:rsidRPr="00A628B2">
              <w:rPr>
                <w:kern w:val="0"/>
                <w:sz w:val="21"/>
                <w:szCs w:val="21"/>
              </w:rPr>
              <w:t>荒废</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-1.07%</w:t>
            </w:r>
          </w:p>
        </w:tc>
      </w:tr>
      <w:tr w:rsidR="009F4BD1" w:rsidRPr="00A628B2" w:rsidTr="00C965C0">
        <w:trPr>
          <w:cantSplit/>
          <w:trHeight w:val="285"/>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利用集约度</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区域为大规模坑塘养殖区，利用集约度高</w:t>
            </w:r>
          </w:p>
        </w:tc>
        <w:tc>
          <w:tcPr>
            <w:tcW w:w="10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1.08%</w:t>
            </w:r>
          </w:p>
        </w:tc>
        <w:tc>
          <w:tcPr>
            <w:tcW w:w="150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区域有一定规模规模坑塘养殖区，利用集约度较高</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0.54%</w:t>
            </w:r>
          </w:p>
        </w:tc>
        <w:tc>
          <w:tcPr>
            <w:tcW w:w="14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区域有一定规模规模坑塘养殖区，利用集约度一般</w:t>
            </w:r>
          </w:p>
        </w:tc>
        <w:tc>
          <w:tcPr>
            <w:tcW w:w="11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区域养殖水面较零散，利用集约度较低</w:t>
            </w:r>
          </w:p>
        </w:tc>
        <w:tc>
          <w:tcPr>
            <w:tcW w:w="11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-0.55%</w:t>
            </w:r>
          </w:p>
        </w:tc>
        <w:tc>
          <w:tcPr>
            <w:tcW w:w="12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区域养殖区</w:t>
            </w:r>
            <w:r w:rsidRPr="00A628B2">
              <w:rPr>
                <w:rFonts w:hint="eastAsia"/>
                <w:kern w:val="0"/>
                <w:sz w:val="21"/>
                <w:szCs w:val="21"/>
              </w:rPr>
              <w:t>形成不了规模</w:t>
            </w:r>
            <w:r w:rsidRPr="00A628B2">
              <w:rPr>
                <w:kern w:val="0"/>
                <w:sz w:val="21"/>
                <w:szCs w:val="21"/>
              </w:rPr>
              <w:t>，利用集约度低</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-1.09%</w:t>
            </w:r>
          </w:p>
        </w:tc>
      </w:tr>
      <w:tr w:rsidR="009F4BD1" w:rsidRPr="00A628B2" w:rsidTr="00C965C0">
        <w:trPr>
          <w:cantSplit/>
          <w:trHeight w:val="285"/>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特色经营</w:t>
            </w:r>
          </w:p>
          <w:p w:rsidR="009F4BD1" w:rsidRPr="00A628B2" w:rsidRDefault="009F4BD1" w:rsidP="00C965C0">
            <w:pPr>
              <w:widowControl/>
              <w:jc w:val="center"/>
              <w:rPr>
                <w:kern w:val="0"/>
                <w:sz w:val="21"/>
                <w:szCs w:val="21"/>
              </w:rPr>
            </w:pPr>
            <w:r w:rsidRPr="00A628B2">
              <w:rPr>
                <w:kern w:val="0"/>
                <w:sz w:val="21"/>
                <w:szCs w:val="21"/>
              </w:rPr>
              <w:t>效益</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养殖地方特色产品</w:t>
            </w:r>
            <w:r w:rsidRPr="00A628B2">
              <w:rPr>
                <w:kern w:val="0"/>
                <w:sz w:val="21"/>
                <w:szCs w:val="21"/>
              </w:rPr>
              <w:t>，经营效益好</w:t>
            </w:r>
          </w:p>
        </w:tc>
        <w:tc>
          <w:tcPr>
            <w:tcW w:w="10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0.64%</w:t>
            </w:r>
          </w:p>
        </w:tc>
        <w:tc>
          <w:tcPr>
            <w:tcW w:w="150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养殖地方特色产品</w:t>
            </w:r>
            <w:r w:rsidRPr="00A628B2">
              <w:rPr>
                <w:kern w:val="0"/>
                <w:sz w:val="21"/>
                <w:szCs w:val="21"/>
              </w:rPr>
              <w:t>，经营效益</w:t>
            </w:r>
            <w:r w:rsidRPr="00A628B2">
              <w:rPr>
                <w:rFonts w:hint="eastAsia"/>
                <w:kern w:val="0"/>
                <w:sz w:val="21"/>
                <w:szCs w:val="21"/>
              </w:rPr>
              <w:t>较</w:t>
            </w:r>
            <w:r w:rsidRPr="00A628B2">
              <w:rPr>
                <w:kern w:val="0"/>
                <w:sz w:val="21"/>
                <w:szCs w:val="21"/>
              </w:rPr>
              <w:t>好</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0.32%</w:t>
            </w:r>
          </w:p>
        </w:tc>
        <w:tc>
          <w:tcPr>
            <w:tcW w:w="14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养殖</w:t>
            </w:r>
            <w:r w:rsidRPr="00A628B2">
              <w:rPr>
                <w:kern w:val="0"/>
                <w:sz w:val="21"/>
                <w:szCs w:val="21"/>
              </w:rPr>
              <w:t>一般适宜</w:t>
            </w:r>
            <w:r w:rsidRPr="00A628B2">
              <w:rPr>
                <w:rFonts w:hint="eastAsia"/>
                <w:kern w:val="0"/>
                <w:sz w:val="21"/>
                <w:szCs w:val="21"/>
              </w:rPr>
              <w:t>品种</w:t>
            </w:r>
            <w:r w:rsidRPr="00A628B2">
              <w:rPr>
                <w:kern w:val="0"/>
                <w:sz w:val="21"/>
                <w:szCs w:val="21"/>
              </w:rPr>
              <w:t>，经营效益一般</w:t>
            </w:r>
          </w:p>
        </w:tc>
        <w:tc>
          <w:tcPr>
            <w:tcW w:w="11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养殖</w:t>
            </w:r>
            <w:r w:rsidRPr="00A628B2">
              <w:rPr>
                <w:kern w:val="0"/>
                <w:sz w:val="21"/>
                <w:szCs w:val="21"/>
              </w:rPr>
              <w:t>一般适宜</w:t>
            </w:r>
            <w:r w:rsidRPr="00A628B2">
              <w:rPr>
                <w:rFonts w:hint="eastAsia"/>
                <w:kern w:val="0"/>
                <w:sz w:val="21"/>
                <w:szCs w:val="21"/>
              </w:rPr>
              <w:t>品种</w:t>
            </w:r>
            <w:r w:rsidRPr="00A628B2">
              <w:rPr>
                <w:kern w:val="0"/>
                <w:sz w:val="21"/>
                <w:szCs w:val="21"/>
              </w:rPr>
              <w:t>，经营效益较差</w:t>
            </w:r>
          </w:p>
        </w:tc>
        <w:tc>
          <w:tcPr>
            <w:tcW w:w="11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-0.32%</w:t>
            </w:r>
          </w:p>
        </w:tc>
        <w:tc>
          <w:tcPr>
            <w:tcW w:w="12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养殖</w:t>
            </w:r>
            <w:r w:rsidRPr="00A628B2">
              <w:rPr>
                <w:kern w:val="0"/>
                <w:sz w:val="21"/>
                <w:szCs w:val="21"/>
              </w:rPr>
              <w:t>一般适宜</w:t>
            </w:r>
            <w:r w:rsidRPr="00A628B2">
              <w:rPr>
                <w:rFonts w:hint="eastAsia"/>
                <w:kern w:val="0"/>
                <w:sz w:val="21"/>
                <w:szCs w:val="21"/>
              </w:rPr>
              <w:t>品种</w:t>
            </w:r>
            <w:r w:rsidRPr="00A628B2">
              <w:rPr>
                <w:kern w:val="0"/>
                <w:sz w:val="21"/>
                <w:szCs w:val="21"/>
              </w:rPr>
              <w:t>，</w:t>
            </w:r>
            <w:r w:rsidRPr="00A628B2">
              <w:rPr>
                <w:rFonts w:hint="eastAsia"/>
                <w:kern w:val="0"/>
                <w:sz w:val="21"/>
                <w:szCs w:val="21"/>
              </w:rPr>
              <w:t>但</w:t>
            </w:r>
            <w:r w:rsidRPr="00A628B2">
              <w:rPr>
                <w:kern w:val="0"/>
                <w:sz w:val="21"/>
                <w:szCs w:val="21"/>
              </w:rPr>
              <w:t>经营效益差</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-0.65%</w:t>
            </w:r>
          </w:p>
        </w:tc>
      </w:tr>
      <w:tr w:rsidR="009F4BD1" w:rsidRPr="00A628B2" w:rsidTr="00C965C0">
        <w:trPr>
          <w:cantSplit/>
          <w:trHeight w:val="285"/>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距</w:t>
            </w:r>
            <w:r w:rsidRPr="00A628B2">
              <w:rPr>
                <w:rFonts w:hint="eastAsia"/>
                <w:kern w:val="0"/>
                <w:sz w:val="21"/>
                <w:szCs w:val="21"/>
              </w:rPr>
              <w:t>最近集中</w:t>
            </w:r>
            <w:r w:rsidRPr="00A628B2">
              <w:rPr>
                <w:kern w:val="0"/>
                <w:sz w:val="21"/>
                <w:szCs w:val="21"/>
              </w:rPr>
              <w:t>居民点</w:t>
            </w:r>
          </w:p>
          <w:p w:rsidR="009F4BD1" w:rsidRPr="00A628B2" w:rsidRDefault="009F4BD1" w:rsidP="00C965C0">
            <w:pPr>
              <w:widowControl/>
              <w:jc w:val="center"/>
              <w:rPr>
                <w:kern w:val="0"/>
                <w:sz w:val="21"/>
                <w:szCs w:val="21"/>
              </w:rPr>
            </w:pPr>
            <w:r w:rsidRPr="00A628B2">
              <w:rPr>
                <w:kern w:val="0"/>
                <w:sz w:val="21"/>
                <w:szCs w:val="21"/>
              </w:rPr>
              <w:t>距离（</w:t>
            </w:r>
            <w:r w:rsidRPr="00A628B2">
              <w:rPr>
                <w:rFonts w:hint="eastAsia"/>
                <w:kern w:val="0"/>
                <w:sz w:val="21"/>
                <w:szCs w:val="21"/>
              </w:rPr>
              <w:t>米</w:t>
            </w:r>
            <w:r w:rsidRPr="00A628B2">
              <w:rPr>
                <w:kern w:val="0"/>
                <w:sz w:val="21"/>
                <w:szCs w:val="21"/>
              </w:rPr>
              <w:t>）</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10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0.73%</w:t>
            </w:r>
          </w:p>
        </w:tc>
        <w:tc>
          <w:tcPr>
            <w:tcW w:w="150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kern w:val="0"/>
                <w:sz w:val="21"/>
                <w:szCs w:val="21"/>
              </w:rPr>
              <w:t>，</w:t>
            </w:r>
            <w:r w:rsidRPr="00A628B2">
              <w:rPr>
                <w:kern w:val="0"/>
                <w:sz w:val="21"/>
                <w:szCs w:val="21"/>
              </w:rPr>
              <w:t>800</w:t>
            </w:r>
            <w:r w:rsidRPr="00A628B2">
              <w:rPr>
                <w:kern w:val="0"/>
                <w:sz w:val="21"/>
                <w:szCs w:val="21"/>
              </w:rPr>
              <w:t>］</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0.37%</w:t>
            </w:r>
          </w:p>
        </w:tc>
        <w:tc>
          <w:tcPr>
            <w:tcW w:w="14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w:t>
            </w:r>
            <w:r w:rsidRPr="00A628B2">
              <w:rPr>
                <w:kern w:val="0"/>
                <w:sz w:val="21"/>
                <w:szCs w:val="21"/>
              </w:rPr>
              <w:t>，</w:t>
            </w:r>
            <w:r w:rsidRPr="00A628B2">
              <w:rPr>
                <w:kern w:val="0"/>
                <w:sz w:val="21"/>
                <w:szCs w:val="21"/>
              </w:rPr>
              <w:t>1200</w:t>
            </w:r>
            <w:r w:rsidRPr="00A628B2">
              <w:rPr>
                <w:kern w:val="0"/>
                <w:sz w:val="21"/>
                <w:szCs w:val="21"/>
              </w:rPr>
              <w:t>］</w:t>
            </w:r>
          </w:p>
        </w:tc>
        <w:tc>
          <w:tcPr>
            <w:tcW w:w="11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1200</w:t>
            </w:r>
            <w:r w:rsidRPr="00A628B2">
              <w:rPr>
                <w:kern w:val="0"/>
                <w:sz w:val="21"/>
                <w:szCs w:val="21"/>
              </w:rPr>
              <w:t>，</w:t>
            </w:r>
            <w:r w:rsidRPr="00A628B2">
              <w:rPr>
                <w:rFonts w:hint="eastAsia"/>
                <w:kern w:val="0"/>
                <w:sz w:val="21"/>
                <w:szCs w:val="21"/>
              </w:rPr>
              <w:t>1</w:t>
            </w:r>
            <w:r w:rsidRPr="00A628B2">
              <w:rPr>
                <w:kern w:val="0"/>
                <w:sz w:val="21"/>
                <w:szCs w:val="21"/>
              </w:rPr>
              <w:t>500</w:t>
            </w:r>
            <w:r w:rsidRPr="00A628B2">
              <w:rPr>
                <w:kern w:val="0"/>
                <w:sz w:val="21"/>
                <w:szCs w:val="21"/>
              </w:rPr>
              <w:t>］</w:t>
            </w:r>
          </w:p>
        </w:tc>
        <w:tc>
          <w:tcPr>
            <w:tcW w:w="11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-0.37%</w:t>
            </w:r>
          </w:p>
        </w:tc>
        <w:tc>
          <w:tcPr>
            <w:tcW w:w="12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w:t>
            </w:r>
            <w:r w:rsidRPr="00A628B2">
              <w:rPr>
                <w:kern w:val="0"/>
                <w:sz w:val="21"/>
                <w:szCs w:val="21"/>
              </w:rPr>
              <w:t>）</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-0.74%</w:t>
            </w:r>
          </w:p>
        </w:tc>
      </w:tr>
      <w:tr w:rsidR="009F4BD1" w:rsidRPr="00A628B2" w:rsidTr="00C965C0">
        <w:trPr>
          <w:cantSplit/>
          <w:trHeight w:val="510"/>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田块形状</w:t>
            </w:r>
            <w:r w:rsidRPr="00A628B2">
              <w:rPr>
                <w:kern w:val="0"/>
                <w:sz w:val="21"/>
                <w:szCs w:val="21"/>
              </w:rPr>
              <w:t>(</w:t>
            </w:r>
            <w:r w:rsidRPr="00A628B2">
              <w:rPr>
                <w:kern w:val="0"/>
                <w:sz w:val="21"/>
                <w:szCs w:val="21"/>
              </w:rPr>
              <w:t>形状系数（</w:t>
            </w:r>
            <w:r w:rsidRPr="00A628B2">
              <w:rPr>
                <w:kern w:val="0"/>
                <w:sz w:val="21"/>
                <w:szCs w:val="21"/>
              </w:rPr>
              <w:t>K</w:t>
            </w:r>
            <w:r w:rsidRPr="00A628B2">
              <w:rPr>
                <w:kern w:val="0"/>
                <w:sz w:val="21"/>
                <w:szCs w:val="21"/>
              </w:rPr>
              <w:t>）</w:t>
            </w:r>
            <w:r w:rsidRPr="00A628B2">
              <w:rPr>
                <w:kern w:val="0"/>
                <w:sz w:val="21"/>
                <w:szCs w:val="21"/>
              </w:rPr>
              <w:t>)</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0.8</w:t>
            </w:r>
            <w:r w:rsidRPr="00A628B2">
              <w:rPr>
                <w:kern w:val="0"/>
                <w:sz w:val="21"/>
                <w:szCs w:val="21"/>
              </w:rPr>
              <w:t>，</w:t>
            </w:r>
            <w:r w:rsidRPr="00A628B2">
              <w:rPr>
                <w:kern w:val="0"/>
                <w:sz w:val="21"/>
                <w:szCs w:val="21"/>
              </w:rPr>
              <w:t>+∞</w:t>
            </w:r>
            <w:r w:rsidRPr="00A628B2">
              <w:rPr>
                <w:kern w:val="0"/>
                <w:sz w:val="21"/>
                <w:szCs w:val="21"/>
              </w:rPr>
              <w:t>）</w:t>
            </w:r>
          </w:p>
        </w:tc>
        <w:tc>
          <w:tcPr>
            <w:tcW w:w="10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0.80%</w:t>
            </w:r>
          </w:p>
        </w:tc>
        <w:tc>
          <w:tcPr>
            <w:tcW w:w="150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0.7</w:t>
            </w:r>
            <w:r w:rsidRPr="00A628B2">
              <w:rPr>
                <w:kern w:val="0"/>
                <w:sz w:val="21"/>
                <w:szCs w:val="21"/>
              </w:rPr>
              <w:t>，</w:t>
            </w:r>
            <w:r w:rsidRPr="00A628B2">
              <w:rPr>
                <w:kern w:val="0"/>
                <w:sz w:val="21"/>
                <w:szCs w:val="21"/>
              </w:rPr>
              <w:t>0.8</w:t>
            </w:r>
            <w:r w:rsidRPr="00A628B2">
              <w:rPr>
                <w:kern w:val="0"/>
                <w:sz w:val="21"/>
                <w:szCs w:val="21"/>
              </w:rPr>
              <w:t>）</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0.40%</w:t>
            </w:r>
          </w:p>
        </w:tc>
        <w:tc>
          <w:tcPr>
            <w:tcW w:w="14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0.5</w:t>
            </w:r>
            <w:r w:rsidRPr="00A628B2">
              <w:rPr>
                <w:kern w:val="0"/>
                <w:sz w:val="21"/>
                <w:szCs w:val="21"/>
              </w:rPr>
              <w:t>，</w:t>
            </w:r>
            <w:r w:rsidRPr="00A628B2">
              <w:rPr>
                <w:kern w:val="0"/>
                <w:sz w:val="21"/>
                <w:szCs w:val="21"/>
              </w:rPr>
              <w:t>0.7</w:t>
            </w:r>
            <w:r w:rsidRPr="00A628B2">
              <w:rPr>
                <w:kern w:val="0"/>
                <w:sz w:val="21"/>
                <w:szCs w:val="21"/>
              </w:rPr>
              <w:t>）</w:t>
            </w:r>
          </w:p>
        </w:tc>
        <w:tc>
          <w:tcPr>
            <w:tcW w:w="11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0.3</w:t>
            </w:r>
            <w:r w:rsidRPr="00A628B2">
              <w:rPr>
                <w:kern w:val="0"/>
                <w:sz w:val="21"/>
                <w:szCs w:val="21"/>
              </w:rPr>
              <w:t>，</w:t>
            </w:r>
            <w:r w:rsidRPr="00A628B2">
              <w:rPr>
                <w:kern w:val="0"/>
                <w:sz w:val="21"/>
                <w:szCs w:val="21"/>
              </w:rPr>
              <w:t>0.5</w:t>
            </w:r>
            <w:r w:rsidRPr="00A628B2">
              <w:rPr>
                <w:kern w:val="0"/>
                <w:sz w:val="21"/>
                <w:szCs w:val="21"/>
              </w:rPr>
              <w:t>）</w:t>
            </w:r>
          </w:p>
        </w:tc>
        <w:tc>
          <w:tcPr>
            <w:tcW w:w="11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-0.41%</w:t>
            </w:r>
          </w:p>
        </w:tc>
        <w:tc>
          <w:tcPr>
            <w:tcW w:w="12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0.3</w:t>
            </w:r>
            <w:r w:rsidRPr="00A628B2">
              <w:rPr>
                <w:kern w:val="0"/>
                <w:sz w:val="21"/>
                <w:szCs w:val="21"/>
              </w:rPr>
              <w:t>）</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-0.81%</w:t>
            </w:r>
          </w:p>
        </w:tc>
      </w:tr>
      <w:tr w:rsidR="009F4BD1" w:rsidRPr="00A628B2" w:rsidTr="00C965C0">
        <w:trPr>
          <w:cantSplit/>
          <w:trHeight w:val="285"/>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田块大小（亩）</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6</w:t>
            </w:r>
            <w:r w:rsidRPr="00A628B2">
              <w:rPr>
                <w:kern w:val="0"/>
                <w:sz w:val="21"/>
                <w:szCs w:val="21"/>
              </w:rPr>
              <w:t>，</w:t>
            </w:r>
            <w:r w:rsidRPr="00A628B2">
              <w:rPr>
                <w:kern w:val="0"/>
                <w:sz w:val="21"/>
                <w:szCs w:val="21"/>
              </w:rPr>
              <w:t>10</w:t>
            </w:r>
            <w:r w:rsidRPr="00A628B2">
              <w:rPr>
                <w:kern w:val="0"/>
                <w:sz w:val="21"/>
                <w:szCs w:val="21"/>
              </w:rPr>
              <w:t>］</w:t>
            </w:r>
          </w:p>
        </w:tc>
        <w:tc>
          <w:tcPr>
            <w:tcW w:w="10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0.83%</w:t>
            </w:r>
          </w:p>
        </w:tc>
        <w:tc>
          <w:tcPr>
            <w:tcW w:w="150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w:t>
            </w:r>
            <w:r w:rsidRPr="00A628B2">
              <w:rPr>
                <w:kern w:val="0"/>
                <w:sz w:val="21"/>
                <w:szCs w:val="21"/>
              </w:rPr>
              <w:t>，</w:t>
            </w:r>
            <w:r w:rsidRPr="00A628B2">
              <w:rPr>
                <w:kern w:val="0"/>
                <w:sz w:val="21"/>
                <w:szCs w:val="21"/>
              </w:rPr>
              <w:t>6</w:t>
            </w:r>
            <w:r w:rsidRPr="00A628B2">
              <w:rPr>
                <w:kern w:val="0"/>
                <w:sz w:val="21"/>
                <w:szCs w:val="21"/>
              </w:rPr>
              <w:t>］</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0.41%</w:t>
            </w:r>
          </w:p>
        </w:tc>
        <w:tc>
          <w:tcPr>
            <w:tcW w:w="14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10</w:t>
            </w:r>
            <w:r w:rsidRPr="00A628B2">
              <w:rPr>
                <w:kern w:val="0"/>
                <w:sz w:val="21"/>
                <w:szCs w:val="21"/>
              </w:rPr>
              <w:t>，</w:t>
            </w:r>
            <w:r w:rsidRPr="00A628B2">
              <w:rPr>
                <w:kern w:val="0"/>
                <w:sz w:val="21"/>
                <w:szCs w:val="21"/>
              </w:rPr>
              <w:t>15</w:t>
            </w:r>
            <w:r w:rsidRPr="00A628B2">
              <w:rPr>
                <w:kern w:val="0"/>
                <w:sz w:val="21"/>
                <w:szCs w:val="21"/>
              </w:rPr>
              <w:t>］</w:t>
            </w:r>
          </w:p>
        </w:tc>
        <w:tc>
          <w:tcPr>
            <w:tcW w:w="11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w:t>
            </w:r>
            <w:r w:rsidRPr="00A628B2">
              <w:rPr>
                <w:kern w:val="0"/>
                <w:sz w:val="21"/>
                <w:szCs w:val="21"/>
              </w:rPr>
              <w:t>，</w:t>
            </w:r>
            <w:r w:rsidRPr="00A628B2">
              <w:rPr>
                <w:kern w:val="0"/>
                <w:sz w:val="21"/>
                <w:szCs w:val="21"/>
              </w:rPr>
              <w:t>25</w:t>
            </w:r>
            <w:r w:rsidRPr="00A628B2">
              <w:rPr>
                <w:kern w:val="0"/>
                <w:sz w:val="21"/>
                <w:szCs w:val="21"/>
              </w:rPr>
              <w:t>］</w:t>
            </w:r>
          </w:p>
        </w:tc>
        <w:tc>
          <w:tcPr>
            <w:tcW w:w="11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-0.42%</w:t>
            </w:r>
          </w:p>
        </w:tc>
        <w:tc>
          <w:tcPr>
            <w:tcW w:w="12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25</w:t>
            </w:r>
            <w:r w:rsidRPr="00A628B2">
              <w:rPr>
                <w:kern w:val="0"/>
                <w:sz w:val="21"/>
                <w:szCs w:val="21"/>
              </w:rPr>
              <w:t>，</w:t>
            </w:r>
            <w:r w:rsidRPr="00A628B2">
              <w:rPr>
                <w:kern w:val="0"/>
                <w:sz w:val="21"/>
                <w:szCs w:val="21"/>
              </w:rPr>
              <w:t>+∞</w:t>
            </w:r>
            <w:r w:rsidRPr="00A628B2">
              <w:rPr>
                <w:kern w:val="0"/>
                <w:sz w:val="21"/>
                <w:szCs w:val="21"/>
              </w:rPr>
              <w:t>）或（</w:t>
            </w:r>
            <w:r w:rsidRPr="00A628B2">
              <w:rPr>
                <w:kern w:val="0"/>
                <w:sz w:val="21"/>
                <w:szCs w:val="21"/>
              </w:rPr>
              <w:t>0</w:t>
            </w:r>
            <w:r w:rsidRPr="00A628B2">
              <w:rPr>
                <w:kern w:val="0"/>
                <w:sz w:val="21"/>
                <w:szCs w:val="21"/>
              </w:rPr>
              <w:t>，</w:t>
            </w:r>
            <w:r w:rsidRPr="00A628B2">
              <w:rPr>
                <w:kern w:val="0"/>
                <w:sz w:val="21"/>
                <w:szCs w:val="21"/>
              </w:rPr>
              <w:t>3</w:t>
            </w:r>
            <w:r w:rsidRPr="00A628B2">
              <w:rPr>
                <w:kern w:val="0"/>
                <w:sz w:val="21"/>
                <w:szCs w:val="21"/>
              </w:rPr>
              <w:t>］</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-0.84%</w:t>
            </w:r>
          </w:p>
        </w:tc>
      </w:tr>
      <w:tr w:rsidR="009F4BD1" w:rsidRPr="00A628B2" w:rsidTr="00C965C0">
        <w:trPr>
          <w:cantSplit/>
          <w:trHeight w:val="510"/>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城镇影响度</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位于越秀、天河、荔湾、海珠建成区范围。</w:t>
            </w:r>
          </w:p>
        </w:tc>
        <w:tc>
          <w:tcPr>
            <w:tcW w:w="10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1.30%</w:t>
            </w:r>
          </w:p>
        </w:tc>
        <w:tc>
          <w:tcPr>
            <w:tcW w:w="150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位于越秀、天河、荔湾、海珠建成区以外的远郊范围；位于白云、黄埔、番禺建成区范围。</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0.65%</w:t>
            </w:r>
          </w:p>
        </w:tc>
        <w:tc>
          <w:tcPr>
            <w:tcW w:w="14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位于花都、南沙、增城、从化的建成区范围；位于番禺、白云、黄埔建成区以外的远郊范围。</w:t>
            </w:r>
          </w:p>
        </w:tc>
        <w:tc>
          <w:tcPr>
            <w:tcW w:w="11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位于花都、南沙建成区以外的远郊范围。</w:t>
            </w:r>
          </w:p>
        </w:tc>
        <w:tc>
          <w:tcPr>
            <w:tcW w:w="11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-0.66%</w:t>
            </w:r>
          </w:p>
        </w:tc>
        <w:tc>
          <w:tcPr>
            <w:tcW w:w="12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位于增城、从化区建成区以外的远郊范围。</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-1.31%</w:t>
            </w:r>
          </w:p>
        </w:tc>
      </w:tr>
      <w:tr w:rsidR="009F4BD1" w:rsidRPr="00A628B2" w:rsidTr="00C965C0">
        <w:trPr>
          <w:cantSplit/>
          <w:trHeight w:val="510"/>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农贸市场影响度（距</w:t>
            </w:r>
            <w:r w:rsidRPr="00A628B2">
              <w:rPr>
                <w:rFonts w:hint="eastAsia"/>
                <w:kern w:val="0"/>
                <w:sz w:val="21"/>
                <w:szCs w:val="21"/>
              </w:rPr>
              <w:t>最近</w:t>
            </w:r>
            <w:r w:rsidRPr="00A628B2">
              <w:rPr>
                <w:kern w:val="0"/>
                <w:sz w:val="21"/>
                <w:szCs w:val="21"/>
              </w:rPr>
              <w:t>农贸市场距离）（</w:t>
            </w:r>
            <w:r w:rsidRPr="00A628B2">
              <w:rPr>
                <w:rFonts w:hint="eastAsia"/>
                <w:kern w:val="0"/>
                <w:sz w:val="21"/>
                <w:szCs w:val="21"/>
              </w:rPr>
              <w:t>米</w:t>
            </w:r>
            <w:r w:rsidRPr="00A628B2">
              <w:rPr>
                <w:kern w:val="0"/>
                <w:sz w:val="21"/>
                <w:szCs w:val="21"/>
              </w:rPr>
              <w:t>）</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 xml:space="preserve"> 500</w:t>
            </w:r>
            <w:r w:rsidRPr="00A628B2">
              <w:rPr>
                <w:kern w:val="0"/>
                <w:sz w:val="21"/>
                <w:szCs w:val="21"/>
              </w:rPr>
              <w:t>）</w:t>
            </w:r>
          </w:p>
        </w:tc>
        <w:tc>
          <w:tcPr>
            <w:tcW w:w="10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1.05%</w:t>
            </w:r>
          </w:p>
        </w:tc>
        <w:tc>
          <w:tcPr>
            <w:tcW w:w="150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kern w:val="0"/>
                <w:sz w:val="21"/>
                <w:szCs w:val="21"/>
              </w:rPr>
              <w:t>，</w:t>
            </w:r>
            <w:r w:rsidRPr="00A628B2">
              <w:rPr>
                <w:kern w:val="0"/>
                <w:sz w:val="21"/>
                <w:szCs w:val="21"/>
              </w:rPr>
              <w:t>800</w:t>
            </w:r>
            <w:r w:rsidRPr="00A628B2">
              <w:rPr>
                <w:kern w:val="0"/>
                <w:sz w:val="21"/>
                <w:szCs w:val="21"/>
              </w:rPr>
              <w:t>）</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0.53%</w:t>
            </w:r>
          </w:p>
        </w:tc>
        <w:tc>
          <w:tcPr>
            <w:tcW w:w="14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w:t>
            </w:r>
            <w:r w:rsidRPr="00A628B2">
              <w:rPr>
                <w:kern w:val="0"/>
                <w:sz w:val="21"/>
                <w:szCs w:val="21"/>
              </w:rPr>
              <w:t>，</w:t>
            </w:r>
            <w:r w:rsidRPr="00A628B2">
              <w:rPr>
                <w:kern w:val="0"/>
                <w:sz w:val="21"/>
                <w:szCs w:val="21"/>
              </w:rPr>
              <w:t>1200</w:t>
            </w:r>
            <w:r w:rsidRPr="00A628B2">
              <w:rPr>
                <w:kern w:val="0"/>
                <w:sz w:val="21"/>
                <w:szCs w:val="21"/>
              </w:rPr>
              <w:t>）</w:t>
            </w:r>
          </w:p>
        </w:tc>
        <w:tc>
          <w:tcPr>
            <w:tcW w:w="11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1200</w:t>
            </w:r>
            <w:r w:rsidRPr="00A628B2">
              <w:rPr>
                <w:kern w:val="0"/>
                <w:sz w:val="21"/>
                <w:szCs w:val="21"/>
              </w:rPr>
              <w:t>，</w:t>
            </w:r>
            <w:r w:rsidRPr="00A628B2">
              <w:rPr>
                <w:kern w:val="0"/>
                <w:sz w:val="21"/>
                <w:szCs w:val="21"/>
              </w:rPr>
              <w:t>1500</w:t>
            </w:r>
            <w:r w:rsidRPr="00A628B2">
              <w:rPr>
                <w:kern w:val="0"/>
                <w:sz w:val="21"/>
                <w:szCs w:val="21"/>
              </w:rPr>
              <w:t>）</w:t>
            </w:r>
          </w:p>
        </w:tc>
        <w:tc>
          <w:tcPr>
            <w:tcW w:w="11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-0.53%</w:t>
            </w:r>
          </w:p>
        </w:tc>
        <w:tc>
          <w:tcPr>
            <w:tcW w:w="12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w:t>
            </w:r>
            <w:r w:rsidRPr="00A628B2">
              <w:rPr>
                <w:kern w:val="0"/>
                <w:sz w:val="21"/>
                <w:szCs w:val="21"/>
              </w:rPr>
              <w:t>）</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-1.06%</w:t>
            </w:r>
          </w:p>
        </w:tc>
      </w:tr>
      <w:tr w:rsidR="009F4BD1" w:rsidRPr="00A628B2" w:rsidTr="00C965C0">
        <w:trPr>
          <w:cantSplit/>
          <w:trHeight w:val="285"/>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生态及旅游价值大</w:t>
            </w:r>
          </w:p>
        </w:tc>
        <w:tc>
          <w:tcPr>
            <w:tcW w:w="10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0.74%</w:t>
            </w:r>
          </w:p>
        </w:tc>
        <w:tc>
          <w:tcPr>
            <w:tcW w:w="150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生态及旅游价值较大</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0.37%</w:t>
            </w:r>
          </w:p>
        </w:tc>
        <w:tc>
          <w:tcPr>
            <w:tcW w:w="14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生态及旅游价值一般</w:t>
            </w:r>
          </w:p>
        </w:tc>
        <w:tc>
          <w:tcPr>
            <w:tcW w:w="11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生态及旅游价值较差</w:t>
            </w:r>
          </w:p>
        </w:tc>
        <w:tc>
          <w:tcPr>
            <w:tcW w:w="11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-0.38%</w:t>
            </w:r>
          </w:p>
        </w:tc>
        <w:tc>
          <w:tcPr>
            <w:tcW w:w="12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生态及旅游价值差</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-0.75%</w:t>
            </w:r>
          </w:p>
        </w:tc>
      </w:tr>
      <w:tr w:rsidR="009F4BD1" w:rsidRPr="00A628B2" w:rsidTr="00C965C0">
        <w:trPr>
          <w:cantSplit/>
          <w:trHeight w:val="285"/>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道路通达度</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国道</w:t>
            </w:r>
          </w:p>
          <w:p w:rsidR="009F4BD1" w:rsidRPr="00A628B2" w:rsidRDefault="009F4BD1" w:rsidP="00C965C0">
            <w:pPr>
              <w:widowControl/>
              <w:jc w:val="center"/>
              <w:rPr>
                <w:kern w:val="0"/>
                <w:sz w:val="21"/>
                <w:szCs w:val="21"/>
              </w:rPr>
            </w:pPr>
            <w:r w:rsidRPr="00A628B2">
              <w:rPr>
                <w:kern w:val="0"/>
                <w:sz w:val="21"/>
                <w:szCs w:val="21"/>
              </w:rPr>
              <w:t>能通达</w:t>
            </w:r>
          </w:p>
        </w:tc>
        <w:tc>
          <w:tcPr>
            <w:tcW w:w="10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1.40%</w:t>
            </w:r>
          </w:p>
        </w:tc>
        <w:tc>
          <w:tcPr>
            <w:tcW w:w="150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省道能通达</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0.70%</w:t>
            </w:r>
          </w:p>
        </w:tc>
        <w:tc>
          <w:tcPr>
            <w:tcW w:w="14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县道能通达</w:t>
            </w:r>
          </w:p>
        </w:tc>
        <w:tc>
          <w:tcPr>
            <w:tcW w:w="11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乡道能通达</w:t>
            </w:r>
          </w:p>
        </w:tc>
        <w:tc>
          <w:tcPr>
            <w:tcW w:w="11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-0.71%</w:t>
            </w:r>
          </w:p>
        </w:tc>
        <w:tc>
          <w:tcPr>
            <w:tcW w:w="12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村道</w:t>
            </w:r>
          </w:p>
          <w:p w:rsidR="009F4BD1" w:rsidRPr="00A628B2" w:rsidRDefault="009F4BD1" w:rsidP="00C965C0">
            <w:pPr>
              <w:widowControl/>
              <w:jc w:val="center"/>
              <w:rPr>
                <w:kern w:val="0"/>
                <w:sz w:val="21"/>
                <w:szCs w:val="21"/>
              </w:rPr>
            </w:pPr>
            <w:r w:rsidRPr="00A628B2">
              <w:rPr>
                <w:kern w:val="0"/>
                <w:sz w:val="21"/>
                <w:szCs w:val="21"/>
              </w:rPr>
              <w:t>能通达</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-1.42%</w:t>
            </w:r>
          </w:p>
        </w:tc>
      </w:tr>
      <w:tr w:rsidR="009F4BD1" w:rsidRPr="00A628B2" w:rsidTr="00C965C0">
        <w:trPr>
          <w:cantSplit/>
          <w:trHeight w:val="765"/>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对外交通便利度（距离最近港口、飞机场、火车站）（</w:t>
            </w:r>
            <w:r w:rsidRPr="00A628B2">
              <w:rPr>
                <w:rFonts w:hint="eastAsia"/>
                <w:kern w:val="0"/>
                <w:sz w:val="21"/>
                <w:szCs w:val="21"/>
              </w:rPr>
              <w:t>米</w:t>
            </w:r>
            <w:r w:rsidRPr="00A628B2">
              <w:rPr>
                <w:kern w:val="0"/>
                <w:sz w:val="21"/>
                <w:szCs w:val="21"/>
              </w:rPr>
              <w:t>）</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1500</w:t>
            </w:r>
            <w:r w:rsidRPr="00A628B2">
              <w:rPr>
                <w:kern w:val="0"/>
                <w:sz w:val="21"/>
                <w:szCs w:val="21"/>
              </w:rPr>
              <w:t>）</w:t>
            </w:r>
          </w:p>
        </w:tc>
        <w:tc>
          <w:tcPr>
            <w:tcW w:w="10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1.46%</w:t>
            </w:r>
          </w:p>
        </w:tc>
        <w:tc>
          <w:tcPr>
            <w:tcW w:w="150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3000</w:t>
            </w:r>
            <w:r w:rsidRPr="00A628B2">
              <w:rPr>
                <w:kern w:val="0"/>
                <w:sz w:val="21"/>
                <w:szCs w:val="21"/>
              </w:rPr>
              <w:t>）</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0.73%</w:t>
            </w:r>
          </w:p>
        </w:tc>
        <w:tc>
          <w:tcPr>
            <w:tcW w:w="14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3000</w:t>
            </w:r>
            <w:r w:rsidRPr="00A628B2">
              <w:rPr>
                <w:kern w:val="0"/>
                <w:sz w:val="21"/>
                <w:szCs w:val="21"/>
              </w:rPr>
              <w:t>，</w:t>
            </w:r>
            <w:r w:rsidRPr="00A628B2">
              <w:rPr>
                <w:kern w:val="0"/>
                <w:sz w:val="21"/>
                <w:szCs w:val="21"/>
              </w:rPr>
              <w:t>5000</w:t>
            </w:r>
            <w:r w:rsidRPr="00A628B2">
              <w:rPr>
                <w:kern w:val="0"/>
                <w:sz w:val="21"/>
                <w:szCs w:val="21"/>
              </w:rPr>
              <w:t>）</w:t>
            </w:r>
          </w:p>
        </w:tc>
        <w:tc>
          <w:tcPr>
            <w:tcW w:w="11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5000</w:t>
            </w:r>
            <w:r w:rsidRPr="00A628B2">
              <w:rPr>
                <w:kern w:val="0"/>
                <w:sz w:val="21"/>
                <w:szCs w:val="21"/>
              </w:rPr>
              <w:t>，</w:t>
            </w:r>
            <w:r w:rsidRPr="00A628B2">
              <w:rPr>
                <w:kern w:val="0"/>
                <w:sz w:val="21"/>
                <w:szCs w:val="21"/>
              </w:rPr>
              <w:t>8000</w:t>
            </w:r>
            <w:r w:rsidRPr="00A628B2">
              <w:rPr>
                <w:kern w:val="0"/>
                <w:sz w:val="21"/>
                <w:szCs w:val="21"/>
              </w:rPr>
              <w:t>）</w:t>
            </w:r>
          </w:p>
        </w:tc>
        <w:tc>
          <w:tcPr>
            <w:tcW w:w="114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-0.74%</w:t>
            </w:r>
          </w:p>
        </w:tc>
        <w:tc>
          <w:tcPr>
            <w:tcW w:w="12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8000</w:t>
            </w:r>
            <w:r w:rsidRPr="00A628B2">
              <w:rPr>
                <w:kern w:val="0"/>
                <w:sz w:val="21"/>
                <w:szCs w:val="21"/>
              </w:rPr>
              <w:t>，</w:t>
            </w:r>
            <w:r w:rsidRPr="00A628B2">
              <w:rPr>
                <w:kern w:val="0"/>
                <w:sz w:val="21"/>
                <w:szCs w:val="21"/>
              </w:rPr>
              <w:t>+∞</w:t>
            </w:r>
            <w:r w:rsidRPr="00A628B2">
              <w:rPr>
                <w:kern w:val="0"/>
                <w:sz w:val="21"/>
                <w:szCs w:val="21"/>
              </w:rPr>
              <w:t>）</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-1.47%</w:t>
            </w:r>
          </w:p>
        </w:tc>
      </w:tr>
    </w:tbl>
    <w:p w:rsidR="009F4BD1" w:rsidRDefault="009F4BD1" w:rsidP="009F4BD1">
      <w:pPr>
        <w:adjustRightInd w:val="0"/>
        <w:snapToGrid w:val="0"/>
        <w:spacing w:beforeLines="50" w:before="120"/>
        <w:rPr>
          <w:rFonts w:ascii="仿宋_GB2312"/>
          <w:kern w:val="28"/>
          <w:sz w:val="18"/>
          <w:szCs w:val="18"/>
        </w:rPr>
      </w:pPr>
      <w:r w:rsidRPr="00A628B2">
        <w:rPr>
          <w:rFonts w:ascii="仿宋_GB2312" w:hint="eastAsia"/>
          <w:kern w:val="28"/>
          <w:sz w:val="18"/>
          <w:szCs w:val="18"/>
        </w:rPr>
        <w:t>备注：1、田块形状(形状系数（K）)计算公式为</w:t>
      </w:r>
      <w:r w:rsidRPr="00271FC3">
        <w:rPr>
          <w:noProof/>
          <w:kern w:val="0"/>
          <w:sz w:val="24"/>
          <w:szCs w:val="24"/>
        </w:rPr>
        <w:drawing>
          <wp:inline distT="0" distB="0" distL="0" distR="0">
            <wp:extent cx="523875" cy="180975"/>
            <wp:effectExtent l="0" t="0" r="9525"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180975"/>
                    </a:xfrm>
                    <a:prstGeom prst="rect">
                      <a:avLst/>
                    </a:prstGeom>
                    <a:noFill/>
                    <a:ln>
                      <a:noFill/>
                    </a:ln>
                  </pic:spPr>
                </pic:pic>
              </a:graphicData>
            </a:graphic>
          </wp:inline>
        </w:drawing>
      </w:r>
      <w:r w:rsidRPr="00A628B2">
        <w:rPr>
          <w:rFonts w:ascii="仿宋_GB2312" w:hint="eastAsia"/>
          <w:kern w:val="28"/>
          <w:sz w:val="18"/>
          <w:szCs w:val="18"/>
        </w:rPr>
        <w:t>，其中K为形状系数，S为田块的面积，L为田块的周长。</w:t>
      </w:r>
    </w:p>
    <w:p w:rsidR="009F4BD1" w:rsidRDefault="009F4BD1" w:rsidP="009F4BD1">
      <w:pPr>
        <w:adjustRightInd w:val="0"/>
        <w:snapToGrid w:val="0"/>
        <w:spacing w:beforeLines="50" w:before="120"/>
        <w:rPr>
          <w:rFonts w:ascii="仿宋_GB2312"/>
          <w:kern w:val="28"/>
          <w:sz w:val="18"/>
          <w:szCs w:val="18"/>
        </w:rPr>
      </w:pPr>
    </w:p>
    <w:p w:rsidR="009F4BD1" w:rsidRDefault="009F4BD1" w:rsidP="009F4BD1">
      <w:pPr>
        <w:spacing w:beforeLines="25" w:before="60" w:afterLines="25" w:after="60" w:line="300" w:lineRule="auto"/>
        <w:ind w:left="1324"/>
        <w:jc w:val="center"/>
        <w:outlineLvl w:val="6"/>
        <w:rPr>
          <w:rFonts w:ascii="Calibri" w:eastAsia="宋体" w:hAnsi="Calibri"/>
          <w:b/>
          <w:sz w:val="21"/>
          <w:szCs w:val="21"/>
        </w:rPr>
      </w:pPr>
      <w:r w:rsidRPr="00A628B2">
        <w:rPr>
          <w:rFonts w:ascii="Calibri" w:eastAsia="宋体" w:hAnsi="Calibri"/>
          <w:b/>
          <w:sz w:val="21"/>
          <w:szCs w:val="21"/>
        </w:rPr>
        <w:br w:type="page"/>
      </w:r>
      <w:r w:rsidRPr="00A628B2">
        <w:rPr>
          <w:rFonts w:ascii="黑体" w:eastAsia="黑体" w:hAnsi="黑体" w:hint="eastAsia"/>
          <w:b/>
          <w:sz w:val="24"/>
          <w:szCs w:val="24"/>
        </w:rPr>
        <w:lastRenderedPageBreak/>
        <w:t>表1</w:t>
      </w:r>
      <w:r w:rsidRPr="00A628B2">
        <w:rPr>
          <w:rFonts w:ascii="黑体" w:eastAsia="黑体" w:hAnsi="黑体"/>
          <w:b/>
          <w:sz w:val="24"/>
          <w:szCs w:val="24"/>
        </w:rPr>
        <w:t xml:space="preserve">-13  </w:t>
      </w:r>
      <w:r w:rsidRPr="00A628B2">
        <w:rPr>
          <w:rFonts w:ascii="黑体" w:eastAsia="黑体" w:hAnsi="黑体" w:hint="eastAsia"/>
          <w:b/>
          <w:sz w:val="24"/>
          <w:szCs w:val="24"/>
        </w:rPr>
        <w:t>广州市2017年</w:t>
      </w:r>
      <w:r w:rsidRPr="00A628B2">
        <w:rPr>
          <w:rFonts w:ascii="黑体" w:eastAsia="黑体" w:hAnsi="黑体"/>
          <w:b/>
          <w:sz w:val="24"/>
          <w:szCs w:val="24"/>
        </w:rPr>
        <w:t>国有坑塘水面基准地价二级修正系数表</w:t>
      </w:r>
    </w:p>
    <w:tbl>
      <w:tblPr>
        <w:tblW w:w="14459" w:type="dxa"/>
        <w:tblInd w:w="-34" w:type="dxa"/>
        <w:tblLayout w:type="fixed"/>
        <w:tblLook w:val="04A0" w:firstRow="1" w:lastRow="0" w:firstColumn="1" w:lastColumn="0" w:noHBand="0" w:noVBand="1"/>
      </w:tblPr>
      <w:tblGrid>
        <w:gridCol w:w="1422"/>
        <w:gridCol w:w="1272"/>
        <w:gridCol w:w="1114"/>
        <w:gridCol w:w="1579"/>
        <w:gridCol w:w="1134"/>
        <w:gridCol w:w="1559"/>
        <w:gridCol w:w="1134"/>
        <w:gridCol w:w="1560"/>
        <w:gridCol w:w="1134"/>
        <w:gridCol w:w="1417"/>
        <w:gridCol w:w="1134"/>
      </w:tblGrid>
      <w:tr w:rsidR="009F4BD1" w:rsidRPr="00A628B2" w:rsidTr="00C965C0">
        <w:trPr>
          <w:cantSplit/>
          <w:trHeight w:val="285"/>
          <w:tblHeader/>
        </w:trPr>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指标标准</w:t>
            </w:r>
          </w:p>
        </w:tc>
        <w:tc>
          <w:tcPr>
            <w:tcW w:w="2386"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优</w:t>
            </w:r>
          </w:p>
        </w:tc>
        <w:tc>
          <w:tcPr>
            <w:tcW w:w="2713"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较优</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一般</w:t>
            </w:r>
          </w:p>
        </w:tc>
        <w:tc>
          <w:tcPr>
            <w:tcW w:w="2694"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较劣</w:t>
            </w: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劣</w:t>
            </w:r>
          </w:p>
        </w:tc>
      </w:tr>
      <w:tr w:rsidR="009F4BD1" w:rsidRPr="00A628B2" w:rsidTr="00C965C0">
        <w:trPr>
          <w:cantSplit/>
          <w:trHeight w:val="285"/>
          <w:tblHeader/>
        </w:trPr>
        <w:tc>
          <w:tcPr>
            <w:tcW w:w="1422" w:type="dxa"/>
            <w:vMerge/>
            <w:tcBorders>
              <w:top w:val="single" w:sz="4" w:space="0" w:color="auto"/>
              <w:left w:val="single" w:sz="4" w:space="0" w:color="auto"/>
              <w:bottom w:val="single" w:sz="4" w:space="0" w:color="auto"/>
              <w:right w:val="single" w:sz="4" w:space="0" w:color="auto"/>
            </w:tcBorders>
            <w:vAlign w:val="center"/>
          </w:tcPr>
          <w:p w:rsidR="009F4BD1" w:rsidRPr="00A628B2" w:rsidRDefault="009F4BD1" w:rsidP="00C965C0">
            <w:pPr>
              <w:widowControl/>
              <w:jc w:val="left"/>
              <w:rPr>
                <w:b/>
                <w:bCs/>
                <w:kern w:val="0"/>
                <w:sz w:val="21"/>
                <w:szCs w:val="21"/>
              </w:rPr>
            </w:pPr>
          </w:p>
        </w:tc>
        <w:tc>
          <w:tcPr>
            <w:tcW w:w="12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r>
      <w:tr w:rsidR="009F4BD1" w:rsidRPr="00A628B2" w:rsidTr="00C965C0">
        <w:trPr>
          <w:cantSplit/>
          <w:trHeight w:val="368"/>
        </w:trPr>
        <w:tc>
          <w:tcPr>
            <w:tcW w:w="142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水源水质</w:t>
            </w:r>
          </w:p>
        </w:tc>
        <w:tc>
          <w:tcPr>
            <w:tcW w:w="12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Ⅰ</w:t>
            </w:r>
            <w:r w:rsidRPr="00A628B2">
              <w:rPr>
                <w:kern w:val="0"/>
                <w:sz w:val="21"/>
                <w:szCs w:val="21"/>
              </w:rPr>
              <w:t>类水</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2.22%</w:t>
            </w:r>
          </w:p>
        </w:tc>
        <w:tc>
          <w:tcPr>
            <w:tcW w:w="15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Ⅱ</w:t>
            </w:r>
            <w:r w:rsidRPr="00A628B2">
              <w:rPr>
                <w:kern w:val="0"/>
                <w:sz w:val="21"/>
                <w:szCs w:val="21"/>
              </w:rPr>
              <w:t>类水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1.11%</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Ⅲ</w:t>
            </w:r>
            <w:r w:rsidRPr="00A628B2">
              <w:rPr>
                <w:kern w:val="0"/>
                <w:sz w:val="21"/>
                <w:szCs w:val="21"/>
              </w:rPr>
              <w:t>类水、</w:t>
            </w:r>
            <w:r w:rsidRPr="00A628B2">
              <w:rPr>
                <w:rFonts w:ascii="宋体" w:eastAsia="宋体" w:hAnsi="宋体" w:cs="宋体" w:hint="eastAsia"/>
                <w:kern w:val="0"/>
                <w:sz w:val="21"/>
                <w:szCs w:val="21"/>
              </w:rPr>
              <w:t>Ⅳ</w:t>
            </w:r>
            <w:r w:rsidRPr="00A628B2">
              <w:rPr>
                <w:kern w:val="0"/>
                <w:sz w:val="21"/>
                <w:szCs w:val="21"/>
              </w:rPr>
              <w:t>类</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Ⅴ</w:t>
            </w:r>
            <w:r w:rsidRPr="00A628B2">
              <w:rPr>
                <w:kern w:val="0"/>
                <w:sz w:val="21"/>
                <w:szCs w:val="21"/>
              </w:rPr>
              <w:t>类水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-1.82%</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劣</w:t>
            </w:r>
            <w:r w:rsidRPr="00A628B2">
              <w:rPr>
                <w:rFonts w:ascii="宋体" w:eastAsia="宋体" w:hAnsi="宋体" w:cs="宋体" w:hint="eastAsia"/>
                <w:kern w:val="0"/>
                <w:sz w:val="21"/>
                <w:szCs w:val="21"/>
              </w:rPr>
              <w:t>Ⅴ</w:t>
            </w:r>
            <w:r w:rsidRPr="00A628B2">
              <w:rPr>
                <w:kern w:val="0"/>
                <w:sz w:val="21"/>
                <w:szCs w:val="21"/>
              </w:rPr>
              <w:t>类水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-3.64%</w:t>
            </w:r>
          </w:p>
        </w:tc>
      </w:tr>
      <w:tr w:rsidR="009F4BD1" w:rsidRPr="00A628B2" w:rsidTr="00C965C0">
        <w:trPr>
          <w:cantSplit/>
          <w:trHeight w:val="285"/>
        </w:trPr>
        <w:tc>
          <w:tcPr>
            <w:tcW w:w="142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水源类型</w:t>
            </w:r>
          </w:p>
        </w:tc>
        <w:tc>
          <w:tcPr>
            <w:tcW w:w="12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w:t>
            </w:r>
            <w:r w:rsidRPr="00A628B2">
              <w:rPr>
                <w:kern w:val="0"/>
                <w:sz w:val="21"/>
                <w:szCs w:val="21"/>
              </w:rPr>
              <w:t>河流、</w:t>
            </w:r>
          </w:p>
          <w:p w:rsidR="009F4BD1" w:rsidRPr="00A628B2" w:rsidRDefault="009F4BD1" w:rsidP="00C965C0">
            <w:pPr>
              <w:widowControl/>
              <w:jc w:val="center"/>
              <w:rPr>
                <w:kern w:val="0"/>
                <w:sz w:val="21"/>
                <w:szCs w:val="21"/>
              </w:rPr>
            </w:pPr>
            <w:r w:rsidRPr="00A628B2">
              <w:rPr>
                <w:kern w:val="0"/>
                <w:sz w:val="21"/>
                <w:szCs w:val="21"/>
              </w:rPr>
              <w:t>大型水库</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1.48%</w:t>
            </w:r>
          </w:p>
        </w:tc>
        <w:tc>
          <w:tcPr>
            <w:tcW w:w="15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灌溉水源来源于支流</w:t>
            </w:r>
            <w:r w:rsidRPr="00A628B2">
              <w:rPr>
                <w:kern w:val="0"/>
                <w:sz w:val="21"/>
                <w:szCs w:val="21"/>
              </w:rPr>
              <w:t>河流</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0.74%</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灌溉水源来源于中</w:t>
            </w:r>
            <w:r w:rsidRPr="00A628B2">
              <w:rPr>
                <w:kern w:val="0"/>
                <w:sz w:val="21"/>
                <w:szCs w:val="21"/>
              </w:rPr>
              <w:t>型水库、湖泊</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w:t>
            </w:r>
            <w:r w:rsidRPr="00A628B2">
              <w:rPr>
                <w:kern w:val="0"/>
                <w:sz w:val="21"/>
                <w:szCs w:val="21"/>
              </w:rPr>
              <w:t>小型水库</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-0.76%</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灌溉水源仅</w:t>
            </w:r>
            <w:r w:rsidRPr="00A628B2">
              <w:rPr>
                <w:kern w:val="0"/>
                <w:sz w:val="21"/>
                <w:szCs w:val="21"/>
              </w:rPr>
              <w:t>依靠</w:t>
            </w:r>
          </w:p>
          <w:p w:rsidR="009F4BD1" w:rsidRPr="00A628B2" w:rsidRDefault="009F4BD1" w:rsidP="00C965C0">
            <w:pPr>
              <w:widowControl/>
              <w:jc w:val="center"/>
              <w:rPr>
                <w:kern w:val="0"/>
                <w:sz w:val="21"/>
                <w:szCs w:val="21"/>
              </w:rPr>
            </w:pPr>
            <w:r w:rsidRPr="00A628B2">
              <w:rPr>
                <w:kern w:val="0"/>
                <w:sz w:val="21"/>
                <w:szCs w:val="21"/>
              </w:rPr>
              <w:t>地下水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-1.51%</w:t>
            </w:r>
          </w:p>
        </w:tc>
      </w:tr>
      <w:tr w:rsidR="009F4BD1" w:rsidRPr="00A628B2" w:rsidTr="00C965C0">
        <w:trPr>
          <w:cantSplit/>
          <w:trHeight w:val="692"/>
        </w:trPr>
        <w:tc>
          <w:tcPr>
            <w:tcW w:w="142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保水能力</w:t>
            </w:r>
          </w:p>
        </w:tc>
        <w:tc>
          <w:tcPr>
            <w:tcW w:w="12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塘底为粘土，</w:t>
            </w:r>
            <w:r w:rsidRPr="00A628B2">
              <w:rPr>
                <w:rFonts w:hint="eastAsia"/>
                <w:kern w:val="0"/>
                <w:sz w:val="21"/>
                <w:szCs w:val="21"/>
              </w:rPr>
              <w:t>保水性</w:t>
            </w:r>
            <w:r w:rsidRPr="00A628B2">
              <w:rPr>
                <w:kern w:val="0"/>
                <w:sz w:val="21"/>
                <w:szCs w:val="21"/>
              </w:rPr>
              <w:t>好</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1.23%</w:t>
            </w:r>
          </w:p>
        </w:tc>
        <w:tc>
          <w:tcPr>
            <w:tcW w:w="15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塘底为</w:t>
            </w:r>
            <w:r w:rsidRPr="00A628B2">
              <w:rPr>
                <w:rFonts w:hint="eastAsia"/>
                <w:kern w:val="0"/>
                <w:sz w:val="21"/>
                <w:szCs w:val="21"/>
              </w:rPr>
              <w:t>重壤</w:t>
            </w:r>
            <w:r w:rsidRPr="00A628B2">
              <w:rPr>
                <w:kern w:val="0"/>
                <w:sz w:val="21"/>
                <w:szCs w:val="21"/>
              </w:rPr>
              <w:t>土，</w:t>
            </w:r>
            <w:r w:rsidRPr="00A628B2">
              <w:rPr>
                <w:rFonts w:hint="eastAsia"/>
                <w:kern w:val="0"/>
                <w:sz w:val="21"/>
                <w:szCs w:val="21"/>
              </w:rPr>
              <w:t>保水性</w:t>
            </w:r>
            <w:r w:rsidRPr="00A628B2">
              <w:rPr>
                <w:kern w:val="0"/>
                <w:sz w:val="21"/>
                <w:szCs w:val="21"/>
              </w:rPr>
              <w:t>较好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0.62%</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塘底为</w:t>
            </w:r>
            <w:r w:rsidRPr="00A628B2">
              <w:rPr>
                <w:rFonts w:hint="eastAsia"/>
                <w:kern w:val="0"/>
                <w:sz w:val="21"/>
                <w:szCs w:val="21"/>
              </w:rPr>
              <w:t>中</w:t>
            </w:r>
            <w:r w:rsidRPr="00A628B2">
              <w:rPr>
                <w:kern w:val="0"/>
                <w:sz w:val="21"/>
                <w:szCs w:val="21"/>
              </w:rPr>
              <w:t>壤土，</w:t>
            </w:r>
            <w:r w:rsidRPr="00A628B2">
              <w:rPr>
                <w:rFonts w:hint="eastAsia"/>
                <w:kern w:val="0"/>
                <w:sz w:val="21"/>
                <w:szCs w:val="21"/>
              </w:rPr>
              <w:t>保水性</w:t>
            </w:r>
            <w:r w:rsidRPr="00A628B2">
              <w:rPr>
                <w:kern w:val="0"/>
                <w:sz w:val="21"/>
                <w:szCs w:val="21"/>
              </w:rPr>
              <w:t>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塘底为</w:t>
            </w:r>
            <w:r w:rsidRPr="00A628B2">
              <w:rPr>
                <w:rFonts w:hint="eastAsia"/>
                <w:kern w:val="0"/>
                <w:sz w:val="21"/>
                <w:szCs w:val="21"/>
              </w:rPr>
              <w:t>轻壤</w:t>
            </w:r>
            <w:r w:rsidRPr="00A628B2">
              <w:rPr>
                <w:kern w:val="0"/>
                <w:sz w:val="21"/>
                <w:szCs w:val="21"/>
              </w:rPr>
              <w:t>土，</w:t>
            </w:r>
            <w:r w:rsidRPr="00A628B2">
              <w:rPr>
                <w:rFonts w:hint="eastAsia"/>
                <w:kern w:val="0"/>
                <w:sz w:val="21"/>
                <w:szCs w:val="21"/>
              </w:rPr>
              <w:t>保水性</w:t>
            </w:r>
            <w:r w:rsidRPr="00A628B2">
              <w:rPr>
                <w:kern w:val="0"/>
                <w:sz w:val="21"/>
                <w:szCs w:val="21"/>
              </w:rPr>
              <w:t>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-0.63%</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塘底为</w:t>
            </w:r>
            <w:r w:rsidRPr="00A628B2">
              <w:rPr>
                <w:rFonts w:hint="eastAsia"/>
                <w:kern w:val="0"/>
                <w:sz w:val="21"/>
                <w:szCs w:val="21"/>
              </w:rPr>
              <w:t>其他类土</w:t>
            </w:r>
            <w:r w:rsidRPr="00A628B2">
              <w:rPr>
                <w:kern w:val="0"/>
                <w:sz w:val="21"/>
                <w:szCs w:val="21"/>
              </w:rPr>
              <w:t>，</w:t>
            </w:r>
            <w:r w:rsidRPr="00A628B2">
              <w:rPr>
                <w:rFonts w:hint="eastAsia"/>
                <w:kern w:val="0"/>
                <w:sz w:val="21"/>
                <w:szCs w:val="21"/>
              </w:rPr>
              <w:t>保水性</w:t>
            </w:r>
            <w:r w:rsidRPr="00A628B2">
              <w:rPr>
                <w:kern w:val="0"/>
                <w:sz w:val="21"/>
                <w:szCs w:val="21"/>
              </w:rPr>
              <w:t>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-1.26%</w:t>
            </w:r>
          </w:p>
        </w:tc>
      </w:tr>
      <w:tr w:rsidR="009F4BD1" w:rsidRPr="00A628B2" w:rsidTr="00C965C0">
        <w:trPr>
          <w:cantSplit/>
          <w:trHeight w:val="285"/>
        </w:trPr>
        <w:tc>
          <w:tcPr>
            <w:tcW w:w="142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生态条件</w:t>
            </w:r>
          </w:p>
        </w:tc>
        <w:tc>
          <w:tcPr>
            <w:tcW w:w="12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w:t>
            </w:r>
          </w:p>
          <w:p w:rsidR="009F4BD1" w:rsidRPr="00A628B2" w:rsidRDefault="009F4BD1" w:rsidP="00C965C0">
            <w:pPr>
              <w:widowControl/>
              <w:jc w:val="center"/>
              <w:rPr>
                <w:kern w:val="0"/>
                <w:sz w:val="21"/>
                <w:szCs w:val="21"/>
              </w:rPr>
            </w:pPr>
            <w:r w:rsidRPr="00A628B2">
              <w:rPr>
                <w:kern w:val="0"/>
                <w:sz w:val="21"/>
                <w:szCs w:val="21"/>
              </w:rPr>
              <w:t>多样性好</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1.57%</w:t>
            </w:r>
          </w:p>
        </w:tc>
        <w:tc>
          <w:tcPr>
            <w:tcW w:w="15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w:t>
            </w:r>
          </w:p>
          <w:p w:rsidR="009F4BD1" w:rsidRPr="00A628B2" w:rsidRDefault="009F4BD1" w:rsidP="00C965C0">
            <w:pPr>
              <w:widowControl/>
              <w:jc w:val="center"/>
              <w:rPr>
                <w:kern w:val="0"/>
                <w:sz w:val="21"/>
                <w:szCs w:val="21"/>
              </w:rPr>
            </w:pPr>
            <w:r w:rsidRPr="00A628B2">
              <w:rPr>
                <w:kern w:val="0"/>
                <w:sz w:val="21"/>
                <w:szCs w:val="21"/>
              </w:rPr>
              <w:t>较好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0.78%</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w:t>
            </w:r>
          </w:p>
          <w:p w:rsidR="009F4BD1" w:rsidRPr="00A628B2" w:rsidRDefault="009F4BD1" w:rsidP="00C965C0">
            <w:pPr>
              <w:widowControl/>
              <w:jc w:val="center"/>
              <w:rPr>
                <w:kern w:val="0"/>
                <w:sz w:val="21"/>
                <w:szCs w:val="21"/>
              </w:rPr>
            </w:pPr>
            <w:r w:rsidRPr="00A628B2">
              <w:rPr>
                <w:kern w:val="0"/>
                <w:sz w:val="21"/>
                <w:szCs w:val="21"/>
              </w:rPr>
              <w:t>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-1.61%</w:t>
            </w:r>
          </w:p>
        </w:tc>
      </w:tr>
      <w:tr w:rsidR="009F4BD1" w:rsidRPr="00A628B2" w:rsidTr="00C965C0">
        <w:trPr>
          <w:cantSplit/>
          <w:trHeight w:val="510"/>
        </w:trPr>
        <w:tc>
          <w:tcPr>
            <w:tcW w:w="142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地貌类型</w:t>
            </w:r>
          </w:p>
        </w:tc>
        <w:tc>
          <w:tcPr>
            <w:tcW w:w="12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w:t>
            </w:r>
          </w:p>
          <w:p w:rsidR="009F4BD1" w:rsidRPr="00A628B2" w:rsidRDefault="009F4BD1" w:rsidP="00C965C0">
            <w:pPr>
              <w:widowControl/>
              <w:jc w:val="center"/>
              <w:rPr>
                <w:kern w:val="0"/>
                <w:sz w:val="21"/>
                <w:szCs w:val="21"/>
              </w:rPr>
            </w:pPr>
            <w:r w:rsidRPr="00A628B2">
              <w:rPr>
                <w:kern w:val="0"/>
                <w:sz w:val="21"/>
                <w:szCs w:val="21"/>
              </w:rPr>
              <w:t>地带</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0.97%</w:t>
            </w:r>
          </w:p>
        </w:tc>
        <w:tc>
          <w:tcPr>
            <w:tcW w:w="15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处于平原、丘陵过渡地带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0.49%</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w:t>
            </w:r>
          </w:p>
          <w:p w:rsidR="009F4BD1" w:rsidRPr="00A628B2" w:rsidRDefault="009F4BD1" w:rsidP="00C965C0">
            <w:pPr>
              <w:widowControl/>
              <w:jc w:val="center"/>
              <w:rPr>
                <w:kern w:val="0"/>
                <w:sz w:val="21"/>
                <w:szCs w:val="21"/>
              </w:rPr>
            </w:pPr>
            <w:r w:rsidRPr="00A628B2">
              <w:rPr>
                <w:kern w:val="0"/>
                <w:sz w:val="21"/>
                <w:szCs w:val="21"/>
              </w:rPr>
              <w:t>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处于丘陵、山地过渡地带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处于山地</w:t>
            </w:r>
          </w:p>
          <w:p w:rsidR="009F4BD1" w:rsidRPr="00A628B2" w:rsidRDefault="009F4BD1" w:rsidP="00C965C0">
            <w:pPr>
              <w:widowControl/>
              <w:jc w:val="center"/>
              <w:rPr>
                <w:kern w:val="0"/>
                <w:sz w:val="21"/>
                <w:szCs w:val="21"/>
              </w:rPr>
            </w:pPr>
            <w:r w:rsidRPr="00A628B2">
              <w:rPr>
                <w:kern w:val="0"/>
                <w:sz w:val="21"/>
                <w:szCs w:val="21"/>
              </w:rPr>
              <w:t>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-0.99%</w:t>
            </w:r>
          </w:p>
        </w:tc>
      </w:tr>
      <w:tr w:rsidR="009F4BD1" w:rsidRPr="00A628B2" w:rsidTr="00C965C0">
        <w:trPr>
          <w:cantSplit/>
          <w:trHeight w:val="285"/>
        </w:trPr>
        <w:tc>
          <w:tcPr>
            <w:tcW w:w="142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供电保障率</w:t>
            </w:r>
          </w:p>
        </w:tc>
        <w:tc>
          <w:tcPr>
            <w:tcW w:w="12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充分满足</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1.68%</w:t>
            </w:r>
          </w:p>
        </w:tc>
        <w:tc>
          <w:tcPr>
            <w:tcW w:w="15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基本满足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0.84%</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一般满足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供电保障较差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-0.86%</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无供电</w:t>
            </w:r>
          </w:p>
          <w:p w:rsidR="009F4BD1" w:rsidRPr="00A628B2" w:rsidRDefault="009F4BD1" w:rsidP="00C965C0">
            <w:pPr>
              <w:widowControl/>
              <w:jc w:val="center"/>
              <w:rPr>
                <w:kern w:val="0"/>
                <w:sz w:val="21"/>
                <w:szCs w:val="21"/>
              </w:rPr>
            </w:pPr>
            <w:r w:rsidRPr="00A628B2">
              <w:rPr>
                <w:kern w:val="0"/>
                <w:sz w:val="21"/>
                <w:szCs w:val="21"/>
              </w:rPr>
              <w:t>条件</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-1.72%</w:t>
            </w:r>
          </w:p>
        </w:tc>
      </w:tr>
      <w:tr w:rsidR="009F4BD1" w:rsidRPr="00A628B2" w:rsidTr="00C965C0">
        <w:trPr>
          <w:cantSplit/>
          <w:trHeight w:val="525"/>
        </w:trPr>
        <w:tc>
          <w:tcPr>
            <w:tcW w:w="142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排水条件</w:t>
            </w:r>
          </w:p>
        </w:tc>
        <w:tc>
          <w:tcPr>
            <w:tcW w:w="12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有健全的排水水沟道</w:t>
            </w:r>
            <w:r w:rsidRPr="00A628B2">
              <w:rPr>
                <w:kern w:val="0"/>
                <w:sz w:val="21"/>
                <w:szCs w:val="21"/>
              </w:rPr>
              <w:t>(</w:t>
            </w:r>
            <w:r w:rsidRPr="00A628B2">
              <w:rPr>
                <w:kern w:val="0"/>
                <w:sz w:val="21"/>
                <w:szCs w:val="21"/>
              </w:rPr>
              <w:t>包括抽排</w:t>
            </w:r>
            <w:r w:rsidRPr="00A628B2">
              <w:rPr>
                <w:kern w:val="0"/>
                <w:sz w:val="21"/>
                <w:szCs w:val="21"/>
              </w:rPr>
              <w:t>)</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1.16%</w:t>
            </w:r>
          </w:p>
        </w:tc>
        <w:tc>
          <w:tcPr>
            <w:tcW w:w="15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排水体系基本健全</w:t>
            </w:r>
            <w:r w:rsidRPr="00A628B2">
              <w:rPr>
                <w:rFonts w:hint="eastAsia"/>
                <w:kern w:val="0"/>
                <w:sz w:val="21"/>
                <w:szCs w:val="21"/>
              </w:rPr>
              <w:t>(</w:t>
            </w:r>
            <w:r w:rsidRPr="00A628B2">
              <w:rPr>
                <w:rFonts w:hint="eastAsia"/>
                <w:kern w:val="0"/>
                <w:sz w:val="21"/>
                <w:szCs w:val="21"/>
              </w:rPr>
              <w:t>包括抽排</w:t>
            </w:r>
            <w:r w:rsidRPr="00A628B2">
              <w:rPr>
                <w:rFonts w:hint="eastAsia"/>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0.58%</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w:t>
            </w:r>
          </w:p>
          <w:p w:rsidR="009F4BD1" w:rsidRPr="00A628B2" w:rsidRDefault="009F4BD1" w:rsidP="00C965C0">
            <w:pPr>
              <w:widowControl/>
              <w:jc w:val="center"/>
              <w:rPr>
                <w:kern w:val="0"/>
                <w:sz w:val="21"/>
                <w:szCs w:val="21"/>
              </w:rPr>
            </w:pPr>
            <w:r w:rsidRPr="00A628B2">
              <w:rPr>
                <w:kern w:val="0"/>
                <w:sz w:val="21"/>
                <w:szCs w:val="21"/>
              </w:rPr>
              <w:t>一般</w:t>
            </w:r>
            <w:r w:rsidRPr="00A628B2">
              <w:rPr>
                <w:rFonts w:hint="eastAsia"/>
                <w:kern w:val="0"/>
                <w:sz w:val="21"/>
                <w:szCs w:val="21"/>
              </w:rPr>
              <w:t>(</w:t>
            </w:r>
            <w:r w:rsidRPr="00A628B2">
              <w:rPr>
                <w:rFonts w:hint="eastAsia"/>
                <w:kern w:val="0"/>
                <w:sz w:val="21"/>
                <w:szCs w:val="21"/>
              </w:rPr>
              <w:t>包括抽排</w:t>
            </w:r>
            <w:r w:rsidRPr="00A628B2">
              <w:rPr>
                <w:rFonts w:hint="eastAsia"/>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排水体系不足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无排水条件</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-1.19%</w:t>
            </w:r>
          </w:p>
        </w:tc>
      </w:tr>
      <w:tr w:rsidR="009F4BD1" w:rsidRPr="00A628B2" w:rsidTr="00C965C0">
        <w:trPr>
          <w:cantSplit/>
          <w:trHeight w:val="510"/>
        </w:trPr>
        <w:tc>
          <w:tcPr>
            <w:tcW w:w="142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利用现状</w:t>
            </w:r>
          </w:p>
        </w:tc>
        <w:tc>
          <w:tcPr>
            <w:tcW w:w="12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经常进行养殖工作和生产活动</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0.99%</w:t>
            </w:r>
          </w:p>
        </w:tc>
        <w:tc>
          <w:tcPr>
            <w:tcW w:w="15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有一定养殖工作和生产活动，利用现状较好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养殖工作和生产活动一般</w:t>
            </w:r>
            <w:r w:rsidRPr="00A628B2">
              <w:rPr>
                <w:rFonts w:hint="eastAsia"/>
                <w:kern w:val="0"/>
                <w:sz w:val="21"/>
                <w:szCs w:val="21"/>
              </w:rPr>
              <w:t>，</w:t>
            </w:r>
            <w:r w:rsidRPr="00A628B2">
              <w:rPr>
                <w:kern w:val="0"/>
                <w:sz w:val="21"/>
                <w:szCs w:val="21"/>
              </w:rPr>
              <w:t>利用现状</w:t>
            </w:r>
            <w:r w:rsidRPr="00A628B2">
              <w:rPr>
                <w:rFonts w:hint="eastAsia"/>
                <w:kern w:val="0"/>
                <w:sz w:val="21"/>
                <w:szCs w:val="21"/>
              </w:rPr>
              <w:t>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养殖工作和生产活动较少</w:t>
            </w:r>
            <w:r w:rsidRPr="00A628B2">
              <w:rPr>
                <w:rFonts w:hint="eastAsia"/>
                <w:kern w:val="0"/>
                <w:sz w:val="21"/>
                <w:szCs w:val="21"/>
              </w:rPr>
              <w:t>，</w:t>
            </w:r>
            <w:r w:rsidRPr="00A628B2">
              <w:rPr>
                <w:kern w:val="0"/>
                <w:sz w:val="21"/>
                <w:szCs w:val="21"/>
              </w:rPr>
              <w:t>利用现状较</w:t>
            </w:r>
            <w:r w:rsidRPr="00A628B2">
              <w:rPr>
                <w:rFonts w:hint="eastAsia"/>
                <w:kern w:val="0"/>
                <w:sz w:val="21"/>
                <w:szCs w:val="21"/>
              </w:rPr>
              <w:t>少</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-0.51%</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丢弃或</w:t>
            </w:r>
          </w:p>
          <w:p w:rsidR="009F4BD1" w:rsidRPr="00A628B2" w:rsidRDefault="009F4BD1" w:rsidP="00C965C0">
            <w:pPr>
              <w:widowControl/>
              <w:jc w:val="center"/>
              <w:rPr>
                <w:kern w:val="0"/>
                <w:sz w:val="21"/>
                <w:szCs w:val="21"/>
              </w:rPr>
            </w:pPr>
            <w:r w:rsidRPr="00A628B2">
              <w:rPr>
                <w:kern w:val="0"/>
                <w:sz w:val="21"/>
                <w:szCs w:val="21"/>
              </w:rPr>
              <w:t>荒废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-1.02%</w:t>
            </w:r>
          </w:p>
        </w:tc>
      </w:tr>
      <w:tr w:rsidR="009F4BD1" w:rsidRPr="00A628B2" w:rsidTr="00C965C0">
        <w:trPr>
          <w:cantSplit/>
          <w:trHeight w:val="285"/>
        </w:trPr>
        <w:tc>
          <w:tcPr>
            <w:tcW w:w="142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利用集约度</w:t>
            </w:r>
          </w:p>
        </w:tc>
        <w:tc>
          <w:tcPr>
            <w:tcW w:w="12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区域为大规模坑塘养殖区，利用集约度高</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1.02%</w:t>
            </w:r>
          </w:p>
        </w:tc>
        <w:tc>
          <w:tcPr>
            <w:tcW w:w="15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区域有一定规模规模坑塘养殖区，利用集约度较高</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0.51%</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区域有一定规模规模坑塘养殖区，利用集约度一般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区域养殖水面较零散，利用集约度较低</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-0.52%</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区域养殖区</w:t>
            </w:r>
            <w:r w:rsidRPr="00A628B2">
              <w:rPr>
                <w:rFonts w:hint="eastAsia"/>
                <w:kern w:val="0"/>
                <w:sz w:val="21"/>
                <w:szCs w:val="21"/>
              </w:rPr>
              <w:t>形成不了规模</w:t>
            </w:r>
            <w:r w:rsidRPr="00A628B2">
              <w:rPr>
                <w:kern w:val="0"/>
                <w:sz w:val="21"/>
                <w:szCs w:val="21"/>
              </w:rPr>
              <w:t>，利用集约度低</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-1.04%</w:t>
            </w:r>
          </w:p>
        </w:tc>
      </w:tr>
      <w:tr w:rsidR="009F4BD1" w:rsidRPr="00A628B2" w:rsidTr="00C965C0">
        <w:trPr>
          <w:cantSplit/>
          <w:trHeight w:val="285"/>
        </w:trPr>
        <w:tc>
          <w:tcPr>
            <w:tcW w:w="142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特色经营</w:t>
            </w:r>
          </w:p>
          <w:p w:rsidR="009F4BD1" w:rsidRPr="00A628B2" w:rsidRDefault="009F4BD1" w:rsidP="00C965C0">
            <w:pPr>
              <w:widowControl/>
              <w:jc w:val="center"/>
              <w:rPr>
                <w:kern w:val="0"/>
                <w:sz w:val="21"/>
                <w:szCs w:val="21"/>
              </w:rPr>
            </w:pPr>
            <w:r w:rsidRPr="00A628B2">
              <w:rPr>
                <w:kern w:val="0"/>
                <w:sz w:val="21"/>
                <w:szCs w:val="21"/>
              </w:rPr>
              <w:t>效益</w:t>
            </w:r>
          </w:p>
        </w:tc>
        <w:tc>
          <w:tcPr>
            <w:tcW w:w="12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养殖地方特色产品</w:t>
            </w:r>
            <w:r w:rsidRPr="00A628B2">
              <w:rPr>
                <w:kern w:val="0"/>
                <w:sz w:val="21"/>
                <w:szCs w:val="21"/>
              </w:rPr>
              <w:t>，经营效益好</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0.60%</w:t>
            </w:r>
          </w:p>
        </w:tc>
        <w:tc>
          <w:tcPr>
            <w:tcW w:w="15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养殖地方特色产品</w:t>
            </w:r>
            <w:r w:rsidRPr="00A628B2">
              <w:rPr>
                <w:kern w:val="0"/>
                <w:sz w:val="21"/>
                <w:szCs w:val="21"/>
              </w:rPr>
              <w:t>，经营效益</w:t>
            </w:r>
            <w:r w:rsidRPr="00A628B2">
              <w:rPr>
                <w:rFonts w:hint="eastAsia"/>
                <w:kern w:val="0"/>
                <w:sz w:val="21"/>
                <w:szCs w:val="21"/>
              </w:rPr>
              <w:t>较</w:t>
            </w:r>
            <w:r w:rsidRPr="00A628B2">
              <w:rPr>
                <w:kern w:val="0"/>
                <w:sz w:val="21"/>
                <w:szCs w:val="21"/>
              </w:rPr>
              <w:t>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养殖</w:t>
            </w:r>
            <w:r w:rsidRPr="00A628B2">
              <w:rPr>
                <w:kern w:val="0"/>
                <w:sz w:val="21"/>
                <w:szCs w:val="21"/>
              </w:rPr>
              <w:t>一般适宜</w:t>
            </w:r>
            <w:r w:rsidRPr="00A628B2">
              <w:rPr>
                <w:rFonts w:hint="eastAsia"/>
                <w:kern w:val="0"/>
                <w:sz w:val="21"/>
                <w:szCs w:val="21"/>
              </w:rPr>
              <w:t>品种</w:t>
            </w:r>
            <w:r w:rsidRPr="00A628B2">
              <w:rPr>
                <w:kern w:val="0"/>
                <w:sz w:val="21"/>
                <w:szCs w:val="21"/>
              </w:rPr>
              <w:t>，经营效益一般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养殖</w:t>
            </w:r>
            <w:r w:rsidRPr="00A628B2">
              <w:rPr>
                <w:kern w:val="0"/>
                <w:sz w:val="21"/>
                <w:szCs w:val="21"/>
              </w:rPr>
              <w:t>一般适宜</w:t>
            </w:r>
            <w:r w:rsidRPr="00A628B2">
              <w:rPr>
                <w:rFonts w:hint="eastAsia"/>
                <w:kern w:val="0"/>
                <w:sz w:val="21"/>
                <w:szCs w:val="21"/>
              </w:rPr>
              <w:t>品种</w:t>
            </w:r>
            <w:r w:rsidRPr="00A628B2">
              <w:rPr>
                <w:kern w:val="0"/>
                <w:sz w:val="21"/>
                <w:szCs w:val="21"/>
              </w:rPr>
              <w:t>，经营效益较差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-0.31%</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养殖</w:t>
            </w:r>
            <w:r w:rsidRPr="00A628B2">
              <w:rPr>
                <w:kern w:val="0"/>
                <w:sz w:val="21"/>
                <w:szCs w:val="21"/>
              </w:rPr>
              <w:t>一般适宜</w:t>
            </w:r>
            <w:r w:rsidRPr="00A628B2">
              <w:rPr>
                <w:rFonts w:hint="eastAsia"/>
                <w:kern w:val="0"/>
                <w:sz w:val="21"/>
                <w:szCs w:val="21"/>
              </w:rPr>
              <w:t>品种</w:t>
            </w:r>
            <w:r w:rsidRPr="00A628B2">
              <w:rPr>
                <w:kern w:val="0"/>
                <w:sz w:val="21"/>
                <w:szCs w:val="21"/>
              </w:rPr>
              <w:t>，</w:t>
            </w:r>
            <w:r w:rsidRPr="00A628B2">
              <w:rPr>
                <w:rFonts w:hint="eastAsia"/>
                <w:kern w:val="0"/>
                <w:sz w:val="21"/>
                <w:szCs w:val="21"/>
              </w:rPr>
              <w:t>但</w:t>
            </w:r>
            <w:r w:rsidRPr="00A628B2">
              <w:rPr>
                <w:kern w:val="0"/>
                <w:sz w:val="21"/>
                <w:szCs w:val="21"/>
              </w:rPr>
              <w:t>经营效益差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-0.61%</w:t>
            </w:r>
          </w:p>
        </w:tc>
      </w:tr>
      <w:tr w:rsidR="009F4BD1" w:rsidRPr="00A628B2" w:rsidTr="00C965C0">
        <w:trPr>
          <w:cantSplit/>
          <w:trHeight w:val="285"/>
        </w:trPr>
        <w:tc>
          <w:tcPr>
            <w:tcW w:w="142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距</w:t>
            </w:r>
            <w:r w:rsidRPr="00A628B2">
              <w:rPr>
                <w:rFonts w:hint="eastAsia"/>
                <w:kern w:val="0"/>
                <w:sz w:val="21"/>
                <w:szCs w:val="21"/>
              </w:rPr>
              <w:t>最近集中</w:t>
            </w:r>
            <w:r w:rsidRPr="00A628B2">
              <w:rPr>
                <w:kern w:val="0"/>
                <w:sz w:val="21"/>
                <w:szCs w:val="21"/>
              </w:rPr>
              <w:t>居民点</w:t>
            </w:r>
          </w:p>
          <w:p w:rsidR="009F4BD1" w:rsidRPr="00A628B2" w:rsidRDefault="009F4BD1" w:rsidP="00C965C0">
            <w:pPr>
              <w:widowControl/>
              <w:jc w:val="center"/>
              <w:rPr>
                <w:kern w:val="0"/>
                <w:sz w:val="21"/>
                <w:szCs w:val="21"/>
              </w:rPr>
            </w:pPr>
            <w:r w:rsidRPr="00A628B2">
              <w:rPr>
                <w:kern w:val="0"/>
                <w:sz w:val="21"/>
                <w:szCs w:val="21"/>
              </w:rPr>
              <w:t>距离（</w:t>
            </w:r>
            <w:r w:rsidRPr="00A628B2">
              <w:rPr>
                <w:rFonts w:hint="eastAsia"/>
                <w:kern w:val="0"/>
                <w:sz w:val="21"/>
                <w:szCs w:val="21"/>
              </w:rPr>
              <w:t>米</w:t>
            </w:r>
            <w:r w:rsidRPr="00A628B2">
              <w:rPr>
                <w:kern w:val="0"/>
                <w:sz w:val="21"/>
                <w:szCs w:val="21"/>
              </w:rPr>
              <w:t>）</w:t>
            </w:r>
          </w:p>
        </w:tc>
        <w:tc>
          <w:tcPr>
            <w:tcW w:w="12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0.69%</w:t>
            </w:r>
          </w:p>
        </w:tc>
        <w:tc>
          <w:tcPr>
            <w:tcW w:w="15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kern w:val="0"/>
                <w:sz w:val="21"/>
                <w:szCs w:val="21"/>
              </w:rPr>
              <w:t>，</w:t>
            </w:r>
            <w:r w:rsidRPr="00A628B2">
              <w:rPr>
                <w:kern w:val="0"/>
                <w:sz w:val="21"/>
                <w:szCs w:val="21"/>
              </w:rPr>
              <w:t>800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0.35%</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w:t>
            </w:r>
            <w:r w:rsidRPr="00A628B2">
              <w:rPr>
                <w:kern w:val="0"/>
                <w:sz w:val="21"/>
                <w:szCs w:val="21"/>
              </w:rPr>
              <w:t>，</w:t>
            </w:r>
            <w:r w:rsidRPr="00A628B2">
              <w:rPr>
                <w:kern w:val="0"/>
                <w:sz w:val="21"/>
                <w:szCs w:val="21"/>
              </w:rPr>
              <w:t>1200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1200</w:t>
            </w:r>
            <w:r w:rsidRPr="00A628B2">
              <w:rPr>
                <w:kern w:val="0"/>
                <w:sz w:val="21"/>
                <w:szCs w:val="21"/>
              </w:rPr>
              <w:t>，</w:t>
            </w:r>
            <w:r w:rsidRPr="00A628B2">
              <w:rPr>
                <w:rFonts w:hint="eastAsia"/>
                <w:kern w:val="0"/>
                <w:sz w:val="21"/>
                <w:szCs w:val="21"/>
              </w:rPr>
              <w:t>1</w:t>
            </w:r>
            <w:r w:rsidRPr="00A628B2">
              <w:rPr>
                <w:kern w:val="0"/>
                <w:sz w:val="21"/>
                <w:szCs w:val="21"/>
              </w:rPr>
              <w:t>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-0.35%</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-0.71%</w:t>
            </w:r>
          </w:p>
        </w:tc>
      </w:tr>
      <w:tr w:rsidR="009F4BD1" w:rsidRPr="00A628B2" w:rsidTr="00C965C0">
        <w:trPr>
          <w:cantSplit/>
          <w:trHeight w:val="510"/>
        </w:trPr>
        <w:tc>
          <w:tcPr>
            <w:tcW w:w="142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田块形状</w:t>
            </w:r>
            <w:r w:rsidRPr="00A628B2">
              <w:rPr>
                <w:kern w:val="0"/>
                <w:sz w:val="21"/>
                <w:szCs w:val="21"/>
              </w:rPr>
              <w:t>(</w:t>
            </w:r>
            <w:r w:rsidRPr="00A628B2">
              <w:rPr>
                <w:kern w:val="0"/>
                <w:sz w:val="21"/>
                <w:szCs w:val="21"/>
              </w:rPr>
              <w:t>形状系数（</w:t>
            </w:r>
            <w:r w:rsidRPr="00A628B2">
              <w:rPr>
                <w:kern w:val="0"/>
                <w:sz w:val="21"/>
                <w:szCs w:val="21"/>
              </w:rPr>
              <w:t>K</w:t>
            </w:r>
            <w:r w:rsidRPr="00A628B2">
              <w:rPr>
                <w:kern w:val="0"/>
                <w:sz w:val="21"/>
                <w:szCs w:val="21"/>
              </w:rPr>
              <w:t>）</w:t>
            </w:r>
            <w:r w:rsidRPr="00A628B2">
              <w:rPr>
                <w:kern w:val="0"/>
                <w:sz w:val="21"/>
                <w:szCs w:val="21"/>
              </w:rPr>
              <w:t>)</w:t>
            </w:r>
          </w:p>
        </w:tc>
        <w:tc>
          <w:tcPr>
            <w:tcW w:w="12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0.8</w:t>
            </w:r>
            <w:r w:rsidRPr="00A628B2">
              <w:rPr>
                <w:kern w:val="0"/>
                <w:sz w:val="21"/>
                <w:szCs w:val="21"/>
              </w:rPr>
              <w:t>，</w:t>
            </w:r>
            <w:r w:rsidRPr="00A628B2">
              <w:rPr>
                <w:kern w:val="0"/>
                <w:sz w:val="21"/>
                <w:szCs w:val="21"/>
              </w:rPr>
              <w:t>+∞</w:t>
            </w:r>
            <w:r w:rsidRPr="00A628B2">
              <w:rPr>
                <w:kern w:val="0"/>
                <w:sz w:val="21"/>
                <w:szCs w:val="21"/>
              </w:rPr>
              <w:t>）</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0.76%</w:t>
            </w:r>
          </w:p>
        </w:tc>
        <w:tc>
          <w:tcPr>
            <w:tcW w:w="15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0.7</w:t>
            </w:r>
            <w:r w:rsidRPr="00A628B2">
              <w:rPr>
                <w:kern w:val="0"/>
                <w:sz w:val="21"/>
                <w:szCs w:val="21"/>
              </w:rPr>
              <w:t>，</w:t>
            </w:r>
            <w:r w:rsidRPr="00A628B2">
              <w:rPr>
                <w:kern w:val="0"/>
                <w:sz w:val="21"/>
                <w:szCs w:val="21"/>
              </w:rPr>
              <w:t>0.8</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0.38%</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0.5</w:t>
            </w:r>
            <w:r w:rsidRPr="00A628B2">
              <w:rPr>
                <w:kern w:val="0"/>
                <w:sz w:val="21"/>
                <w:szCs w:val="21"/>
              </w:rPr>
              <w:t>，</w:t>
            </w:r>
            <w:r w:rsidRPr="00A628B2">
              <w:rPr>
                <w:kern w:val="0"/>
                <w:sz w:val="21"/>
                <w:szCs w:val="21"/>
              </w:rPr>
              <w:t>0.7</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0.3</w:t>
            </w:r>
            <w:r w:rsidRPr="00A628B2">
              <w:rPr>
                <w:kern w:val="0"/>
                <w:sz w:val="21"/>
                <w:szCs w:val="21"/>
              </w:rPr>
              <w:t>，</w:t>
            </w:r>
            <w:r w:rsidRPr="00A628B2">
              <w:rPr>
                <w:kern w:val="0"/>
                <w:sz w:val="21"/>
                <w:szCs w:val="21"/>
              </w:rPr>
              <w:t>0.5</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-0.39%</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0.3</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-0.78%</w:t>
            </w:r>
          </w:p>
        </w:tc>
      </w:tr>
      <w:tr w:rsidR="009F4BD1" w:rsidRPr="00A628B2" w:rsidTr="00C965C0">
        <w:trPr>
          <w:cantSplit/>
          <w:trHeight w:val="285"/>
        </w:trPr>
        <w:tc>
          <w:tcPr>
            <w:tcW w:w="142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田块大小（亩）</w:t>
            </w:r>
          </w:p>
        </w:tc>
        <w:tc>
          <w:tcPr>
            <w:tcW w:w="12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6</w:t>
            </w:r>
            <w:r w:rsidRPr="00A628B2">
              <w:rPr>
                <w:kern w:val="0"/>
                <w:sz w:val="21"/>
                <w:szCs w:val="21"/>
              </w:rPr>
              <w:t>，</w:t>
            </w:r>
            <w:r w:rsidRPr="00A628B2">
              <w:rPr>
                <w:kern w:val="0"/>
                <w:sz w:val="21"/>
                <w:szCs w:val="21"/>
              </w:rPr>
              <w:t>10</w:t>
            </w:r>
            <w:r w:rsidRPr="00A628B2">
              <w:rPr>
                <w:kern w:val="0"/>
                <w:sz w:val="21"/>
                <w:szCs w:val="21"/>
              </w:rPr>
              <w:t>］</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0.78%</w:t>
            </w:r>
          </w:p>
        </w:tc>
        <w:tc>
          <w:tcPr>
            <w:tcW w:w="15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w:t>
            </w:r>
            <w:r w:rsidRPr="00A628B2">
              <w:rPr>
                <w:kern w:val="0"/>
                <w:sz w:val="21"/>
                <w:szCs w:val="21"/>
              </w:rPr>
              <w:t>，</w:t>
            </w:r>
            <w:r w:rsidRPr="00A628B2">
              <w:rPr>
                <w:kern w:val="0"/>
                <w:sz w:val="21"/>
                <w:szCs w:val="21"/>
              </w:rPr>
              <w:t>6</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0.39%</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10</w:t>
            </w:r>
            <w:r w:rsidRPr="00A628B2">
              <w:rPr>
                <w:kern w:val="0"/>
                <w:sz w:val="21"/>
                <w:szCs w:val="21"/>
              </w:rPr>
              <w:t>，</w:t>
            </w:r>
            <w:r w:rsidRPr="00A628B2">
              <w:rPr>
                <w:kern w:val="0"/>
                <w:sz w:val="21"/>
                <w:szCs w:val="21"/>
              </w:rPr>
              <w:t>15</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w:t>
            </w:r>
            <w:r w:rsidRPr="00A628B2">
              <w:rPr>
                <w:kern w:val="0"/>
                <w:sz w:val="21"/>
                <w:szCs w:val="21"/>
              </w:rPr>
              <w:t>，</w:t>
            </w:r>
            <w:r w:rsidRPr="00A628B2">
              <w:rPr>
                <w:kern w:val="0"/>
                <w:sz w:val="21"/>
                <w:szCs w:val="21"/>
              </w:rPr>
              <w:t>25</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25</w:t>
            </w:r>
            <w:r w:rsidRPr="00A628B2">
              <w:rPr>
                <w:kern w:val="0"/>
                <w:sz w:val="21"/>
                <w:szCs w:val="21"/>
              </w:rPr>
              <w:t>，</w:t>
            </w:r>
            <w:r w:rsidRPr="00A628B2">
              <w:rPr>
                <w:kern w:val="0"/>
                <w:sz w:val="21"/>
                <w:szCs w:val="21"/>
              </w:rPr>
              <w:t>+∞</w:t>
            </w:r>
            <w:r w:rsidRPr="00A628B2">
              <w:rPr>
                <w:kern w:val="0"/>
                <w:sz w:val="21"/>
                <w:szCs w:val="21"/>
              </w:rPr>
              <w:t>）或（</w:t>
            </w:r>
            <w:r w:rsidRPr="00A628B2">
              <w:rPr>
                <w:kern w:val="0"/>
                <w:sz w:val="21"/>
                <w:szCs w:val="21"/>
              </w:rPr>
              <w:t>0</w:t>
            </w:r>
            <w:r w:rsidRPr="00A628B2">
              <w:rPr>
                <w:kern w:val="0"/>
                <w:sz w:val="21"/>
                <w:szCs w:val="21"/>
              </w:rPr>
              <w:t>，</w:t>
            </w:r>
            <w:r w:rsidRPr="00A628B2">
              <w:rPr>
                <w:kern w:val="0"/>
                <w:sz w:val="21"/>
                <w:szCs w:val="21"/>
              </w:rPr>
              <w:t>3</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-0.80%</w:t>
            </w:r>
          </w:p>
        </w:tc>
      </w:tr>
      <w:tr w:rsidR="009F4BD1" w:rsidRPr="00A628B2" w:rsidTr="00C965C0">
        <w:trPr>
          <w:cantSplit/>
          <w:trHeight w:val="510"/>
        </w:trPr>
        <w:tc>
          <w:tcPr>
            <w:tcW w:w="142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城镇影响度</w:t>
            </w:r>
          </w:p>
        </w:tc>
        <w:tc>
          <w:tcPr>
            <w:tcW w:w="12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位于越秀、天河、荔湾、海珠建成区范围。</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1.22%</w:t>
            </w:r>
          </w:p>
        </w:tc>
        <w:tc>
          <w:tcPr>
            <w:tcW w:w="15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位于越秀、天河、荔湾、海珠建成区以外的远郊范围；位于白云、黄埔、番禺建成区范围。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0.61%</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位于花都、南沙、增城、从化的建成区范围；位于番禺、白云、黄埔建成区以外的远郊范围。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-0.63%</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位于增城、从化区建成区以外的远郊范围。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-1.25%</w:t>
            </w:r>
          </w:p>
        </w:tc>
      </w:tr>
      <w:tr w:rsidR="009F4BD1" w:rsidRPr="00A628B2" w:rsidTr="00C965C0">
        <w:trPr>
          <w:cantSplit/>
          <w:trHeight w:val="510"/>
        </w:trPr>
        <w:tc>
          <w:tcPr>
            <w:tcW w:w="142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农贸市场影响度（距</w:t>
            </w:r>
            <w:r w:rsidRPr="00A628B2">
              <w:rPr>
                <w:rFonts w:hint="eastAsia"/>
                <w:kern w:val="0"/>
                <w:sz w:val="21"/>
                <w:szCs w:val="21"/>
              </w:rPr>
              <w:t>最近</w:t>
            </w:r>
            <w:r w:rsidRPr="00A628B2">
              <w:rPr>
                <w:kern w:val="0"/>
                <w:sz w:val="21"/>
                <w:szCs w:val="21"/>
              </w:rPr>
              <w:t>农贸市场距离）（</w:t>
            </w:r>
            <w:r w:rsidRPr="00A628B2">
              <w:rPr>
                <w:rFonts w:hint="eastAsia"/>
                <w:kern w:val="0"/>
                <w:sz w:val="21"/>
                <w:szCs w:val="21"/>
              </w:rPr>
              <w:t>米</w:t>
            </w:r>
            <w:r w:rsidRPr="00A628B2">
              <w:rPr>
                <w:kern w:val="0"/>
                <w:sz w:val="21"/>
                <w:szCs w:val="21"/>
              </w:rPr>
              <w:t>）</w:t>
            </w:r>
          </w:p>
        </w:tc>
        <w:tc>
          <w:tcPr>
            <w:tcW w:w="12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 xml:space="preserve"> 500</w:t>
            </w:r>
            <w:r w:rsidRPr="00A628B2">
              <w:rPr>
                <w:kern w:val="0"/>
                <w:sz w:val="21"/>
                <w:szCs w:val="21"/>
              </w:rPr>
              <w:t>）</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0.99%</w:t>
            </w:r>
          </w:p>
        </w:tc>
        <w:tc>
          <w:tcPr>
            <w:tcW w:w="15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kern w:val="0"/>
                <w:sz w:val="21"/>
                <w:szCs w:val="21"/>
              </w:rPr>
              <w:t>，</w:t>
            </w:r>
            <w:r w:rsidRPr="00A628B2">
              <w:rPr>
                <w:kern w:val="0"/>
                <w:sz w:val="21"/>
                <w:szCs w:val="21"/>
              </w:rPr>
              <w:t>800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w:t>
            </w:r>
            <w:r w:rsidRPr="00A628B2">
              <w:rPr>
                <w:kern w:val="0"/>
                <w:sz w:val="21"/>
                <w:szCs w:val="21"/>
              </w:rPr>
              <w:t>，</w:t>
            </w:r>
            <w:r w:rsidRPr="00A628B2">
              <w:rPr>
                <w:kern w:val="0"/>
                <w:sz w:val="21"/>
                <w:szCs w:val="21"/>
              </w:rPr>
              <w:t>1200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1200</w:t>
            </w:r>
            <w:r w:rsidRPr="00A628B2">
              <w:rPr>
                <w:kern w:val="0"/>
                <w:sz w:val="21"/>
                <w:szCs w:val="21"/>
              </w:rPr>
              <w:t>，</w:t>
            </w:r>
            <w:r w:rsidRPr="00A628B2">
              <w:rPr>
                <w:kern w:val="0"/>
                <w:sz w:val="21"/>
                <w:szCs w:val="21"/>
              </w:rPr>
              <w:t>1500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-0.51%</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-1.01%</w:t>
            </w:r>
          </w:p>
        </w:tc>
      </w:tr>
      <w:tr w:rsidR="009F4BD1" w:rsidRPr="00A628B2" w:rsidTr="00C965C0">
        <w:trPr>
          <w:cantSplit/>
          <w:trHeight w:val="285"/>
        </w:trPr>
        <w:tc>
          <w:tcPr>
            <w:tcW w:w="142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w:t>
            </w:r>
          </w:p>
        </w:tc>
        <w:tc>
          <w:tcPr>
            <w:tcW w:w="12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生态及旅游价值大</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0.70%</w:t>
            </w:r>
          </w:p>
        </w:tc>
        <w:tc>
          <w:tcPr>
            <w:tcW w:w="15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生态及旅游价值较大</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0.35%</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-0.36%</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-0.72%</w:t>
            </w:r>
          </w:p>
        </w:tc>
      </w:tr>
      <w:tr w:rsidR="009F4BD1" w:rsidRPr="00A628B2" w:rsidTr="00C965C0">
        <w:trPr>
          <w:cantSplit/>
          <w:trHeight w:val="285"/>
        </w:trPr>
        <w:tc>
          <w:tcPr>
            <w:tcW w:w="142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道路通达度</w:t>
            </w:r>
          </w:p>
        </w:tc>
        <w:tc>
          <w:tcPr>
            <w:tcW w:w="12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国道</w:t>
            </w:r>
          </w:p>
          <w:p w:rsidR="009F4BD1" w:rsidRPr="00A628B2" w:rsidRDefault="009F4BD1" w:rsidP="00C965C0">
            <w:pPr>
              <w:widowControl/>
              <w:jc w:val="center"/>
              <w:rPr>
                <w:kern w:val="0"/>
                <w:sz w:val="21"/>
                <w:szCs w:val="21"/>
              </w:rPr>
            </w:pPr>
            <w:r w:rsidRPr="00A628B2">
              <w:rPr>
                <w:kern w:val="0"/>
                <w:sz w:val="21"/>
                <w:szCs w:val="21"/>
              </w:rPr>
              <w:t>能通达</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1.32%</w:t>
            </w:r>
          </w:p>
        </w:tc>
        <w:tc>
          <w:tcPr>
            <w:tcW w:w="15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省道能通达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县道能通达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乡道能通达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-0.67%</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村道</w:t>
            </w:r>
          </w:p>
          <w:p w:rsidR="009F4BD1" w:rsidRPr="00A628B2" w:rsidRDefault="009F4BD1" w:rsidP="00C965C0">
            <w:pPr>
              <w:widowControl/>
              <w:jc w:val="center"/>
              <w:rPr>
                <w:kern w:val="0"/>
                <w:sz w:val="21"/>
                <w:szCs w:val="21"/>
              </w:rPr>
            </w:pPr>
            <w:r w:rsidRPr="00A628B2">
              <w:rPr>
                <w:kern w:val="0"/>
                <w:sz w:val="21"/>
                <w:szCs w:val="21"/>
              </w:rPr>
              <w:t>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-1.35%</w:t>
            </w:r>
          </w:p>
        </w:tc>
      </w:tr>
      <w:tr w:rsidR="009F4BD1" w:rsidRPr="00A628B2" w:rsidTr="00C965C0">
        <w:trPr>
          <w:cantSplit/>
          <w:trHeight w:val="765"/>
        </w:trPr>
        <w:tc>
          <w:tcPr>
            <w:tcW w:w="1422"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对外交通便利度（距离最近港口、飞机场、火车站）（</w:t>
            </w:r>
            <w:r w:rsidRPr="00A628B2">
              <w:rPr>
                <w:rFonts w:hint="eastAsia"/>
                <w:kern w:val="0"/>
                <w:sz w:val="21"/>
                <w:szCs w:val="21"/>
              </w:rPr>
              <w:t>米</w:t>
            </w:r>
            <w:r w:rsidRPr="00A628B2">
              <w:rPr>
                <w:kern w:val="0"/>
                <w:sz w:val="21"/>
                <w:szCs w:val="21"/>
              </w:rPr>
              <w:t>）</w:t>
            </w:r>
          </w:p>
        </w:tc>
        <w:tc>
          <w:tcPr>
            <w:tcW w:w="12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1500</w:t>
            </w:r>
            <w:r w:rsidRPr="00A628B2">
              <w:rPr>
                <w:kern w:val="0"/>
                <w:sz w:val="21"/>
                <w:szCs w:val="21"/>
              </w:rPr>
              <w:t>）</w:t>
            </w:r>
          </w:p>
        </w:tc>
        <w:tc>
          <w:tcPr>
            <w:tcW w:w="111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1.37%</w:t>
            </w:r>
          </w:p>
        </w:tc>
        <w:tc>
          <w:tcPr>
            <w:tcW w:w="15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3000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0.69%</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3000</w:t>
            </w:r>
            <w:r w:rsidRPr="00A628B2">
              <w:rPr>
                <w:kern w:val="0"/>
                <w:sz w:val="21"/>
                <w:szCs w:val="21"/>
              </w:rPr>
              <w:t>，</w:t>
            </w:r>
            <w:r w:rsidRPr="00A628B2">
              <w:rPr>
                <w:kern w:val="0"/>
                <w:sz w:val="21"/>
                <w:szCs w:val="21"/>
              </w:rPr>
              <w:t>5000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5000</w:t>
            </w:r>
            <w:r w:rsidRPr="00A628B2">
              <w:rPr>
                <w:kern w:val="0"/>
                <w:sz w:val="21"/>
                <w:szCs w:val="21"/>
              </w:rPr>
              <w:t>，</w:t>
            </w:r>
            <w:r w:rsidRPr="00A628B2">
              <w:rPr>
                <w:kern w:val="0"/>
                <w:sz w:val="21"/>
                <w:szCs w:val="21"/>
              </w:rPr>
              <w:t>8000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-1.40%</w:t>
            </w:r>
          </w:p>
        </w:tc>
      </w:tr>
    </w:tbl>
    <w:p w:rsidR="009F4BD1" w:rsidRDefault="009F4BD1" w:rsidP="009F4BD1">
      <w:pPr>
        <w:adjustRightInd w:val="0"/>
        <w:snapToGrid w:val="0"/>
        <w:spacing w:beforeLines="50" w:before="120"/>
        <w:rPr>
          <w:rFonts w:ascii="仿宋_GB2312"/>
          <w:kern w:val="28"/>
          <w:sz w:val="18"/>
          <w:szCs w:val="18"/>
        </w:rPr>
      </w:pPr>
      <w:r w:rsidRPr="00A628B2">
        <w:rPr>
          <w:rFonts w:ascii="仿宋_GB2312" w:hint="eastAsia"/>
          <w:kern w:val="28"/>
          <w:sz w:val="18"/>
          <w:szCs w:val="18"/>
        </w:rPr>
        <w:lastRenderedPageBreak/>
        <w:t>备注：1、田块形状(形状系数（K）)计算公式为</w:t>
      </w:r>
      <w:r w:rsidRPr="00271FC3">
        <w:rPr>
          <w:noProof/>
          <w:kern w:val="0"/>
          <w:sz w:val="24"/>
          <w:szCs w:val="24"/>
        </w:rPr>
        <w:drawing>
          <wp:inline distT="0" distB="0" distL="0" distR="0">
            <wp:extent cx="523875" cy="180975"/>
            <wp:effectExtent l="0" t="0" r="9525"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180975"/>
                    </a:xfrm>
                    <a:prstGeom prst="rect">
                      <a:avLst/>
                    </a:prstGeom>
                    <a:noFill/>
                    <a:ln>
                      <a:noFill/>
                    </a:ln>
                  </pic:spPr>
                </pic:pic>
              </a:graphicData>
            </a:graphic>
          </wp:inline>
        </w:drawing>
      </w:r>
      <w:r w:rsidRPr="00A628B2">
        <w:rPr>
          <w:rFonts w:ascii="仿宋_GB2312" w:hint="eastAsia"/>
          <w:kern w:val="28"/>
          <w:sz w:val="18"/>
          <w:szCs w:val="18"/>
        </w:rPr>
        <w:t>，其中K为形状系数，S为田块的面积，L为田块的周长。</w:t>
      </w:r>
    </w:p>
    <w:p w:rsidR="009F4BD1" w:rsidRDefault="009F4BD1" w:rsidP="009F4BD1">
      <w:pPr>
        <w:spacing w:beforeLines="25" w:before="60" w:afterLines="25" w:after="60" w:line="300" w:lineRule="auto"/>
        <w:ind w:left="1324"/>
        <w:jc w:val="center"/>
        <w:outlineLvl w:val="6"/>
        <w:rPr>
          <w:rFonts w:ascii="Calibri" w:eastAsia="宋体" w:hAnsi="Calibri"/>
          <w:b/>
          <w:sz w:val="21"/>
          <w:szCs w:val="21"/>
        </w:rPr>
      </w:pPr>
      <w:r w:rsidRPr="00A628B2">
        <w:rPr>
          <w:rFonts w:ascii="Calibri" w:eastAsia="宋体" w:hAnsi="Calibri"/>
          <w:b/>
          <w:sz w:val="21"/>
          <w:szCs w:val="21"/>
        </w:rPr>
        <w:br w:type="page"/>
      </w:r>
      <w:r w:rsidRPr="00A628B2">
        <w:rPr>
          <w:rFonts w:ascii="黑体" w:eastAsia="黑体" w:hAnsi="黑体" w:hint="eastAsia"/>
          <w:b/>
          <w:sz w:val="24"/>
          <w:szCs w:val="24"/>
        </w:rPr>
        <w:lastRenderedPageBreak/>
        <w:t>表1</w:t>
      </w:r>
      <w:r w:rsidRPr="00A628B2">
        <w:rPr>
          <w:rFonts w:ascii="黑体" w:eastAsia="黑体" w:hAnsi="黑体"/>
          <w:b/>
          <w:sz w:val="24"/>
          <w:szCs w:val="24"/>
        </w:rPr>
        <w:t xml:space="preserve">-14  </w:t>
      </w:r>
      <w:r w:rsidRPr="00A628B2">
        <w:rPr>
          <w:rFonts w:ascii="黑体" w:eastAsia="黑体" w:hAnsi="黑体" w:hint="eastAsia"/>
          <w:b/>
          <w:sz w:val="24"/>
          <w:szCs w:val="24"/>
        </w:rPr>
        <w:t>广州市2017年</w:t>
      </w:r>
      <w:r w:rsidRPr="00A628B2">
        <w:rPr>
          <w:rFonts w:ascii="黑体" w:eastAsia="黑体" w:hAnsi="黑体"/>
          <w:b/>
          <w:sz w:val="24"/>
          <w:szCs w:val="24"/>
        </w:rPr>
        <w:t>国有坑塘水面基准地价三级修正系数表</w:t>
      </w:r>
    </w:p>
    <w:tbl>
      <w:tblPr>
        <w:tblW w:w="14459" w:type="dxa"/>
        <w:tblInd w:w="-34" w:type="dxa"/>
        <w:tblLayout w:type="fixed"/>
        <w:tblLook w:val="04A0" w:firstRow="1" w:lastRow="0" w:firstColumn="1" w:lastColumn="0" w:noHBand="0" w:noVBand="1"/>
      </w:tblPr>
      <w:tblGrid>
        <w:gridCol w:w="1456"/>
        <w:gridCol w:w="1238"/>
        <w:gridCol w:w="1134"/>
        <w:gridCol w:w="1559"/>
        <w:gridCol w:w="1134"/>
        <w:gridCol w:w="1559"/>
        <w:gridCol w:w="1134"/>
        <w:gridCol w:w="1560"/>
        <w:gridCol w:w="1134"/>
        <w:gridCol w:w="1417"/>
        <w:gridCol w:w="1134"/>
      </w:tblGrid>
      <w:tr w:rsidR="009F4BD1" w:rsidRPr="00A628B2" w:rsidTr="00C965C0">
        <w:trPr>
          <w:cantSplit/>
          <w:trHeight w:val="285"/>
          <w:tblHeader/>
        </w:trPr>
        <w:tc>
          <w:tcPr>
            <w:tcW w:w="14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指标标准</w:t>
            </w:r>
          </w:p>
        </w:tc>
        <w:tc>
          <w:tcPr>
            <w:tcW w:w="2372"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优</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较优</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一般</w:t>
            </w:r>
          </w:p>
        </w:tc>
        <w:tc>
          <w:tcPr>
            <w:tcW w:w="2694"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较劣</w:t>
            </w: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劣</w:t>
            </w:r>
          </w:p>
        </w:tc>
      </w:tr>
      <w:tr w:rsidR="009F4BD1" w:rsidRPr="00A628B2" w:rsidTr="00C965C0">
        <w:trPr>
          <w:cantSplit/>
          <w:trHeight w:val="285"/>
          <w:tblHeader/>
        </w:trPr>
        <w:tc>
          <w:tcPr>
            <w:tcW w:w="1456" w:type="dxa"/>
            <w:vMerge/>
            <w:tcBorders>
              <w:top w:val="single" w:sz="4" w:space="0" w:color="auto"/>
              <w:left w:val="single" w:sz="4" w:space="0" w:color="auto"/>
              <w:bottom w:val="single" w:sz="4" w:space="0" w:color="auto"/>
              <w:right w:val="single" w:sz="4" w:space="0" w:color="auto"/>
            </w:tcBorders>
            <w:vAlign w:val="center"/>
          </w:tcPr>
          <w:p w:rsidR="009F4BD1" w:rsidRPr="00A628B2" w:rsidRDefault="009F4BD1" w:rsidP="00C965C0">
            <w:pPr>
              <w:widowControl/>
              <w:jc w:val="left"/>
              <w:rPr>
                <w:b/>
                <w:bCs/>
                <w:kern w:val="0"/>
                <w:sz w:val="21"/>
                <w:szCs w:val="21"/>
              </w:rPr>
            </w:pPr>
          </w:p>
        </w:tc>
        <w:tc>
          <w:tcPr>
            <w:tcW w:w="12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r>
      <w:tr w:rsidR="009F4BD1" w:rsidRPr="00A628B2" w:rsidTr="00C965C0">
        <w:trPr>
          <w:cantSplit/>
          <w:trHeight w:val="285"/>
        </w:trPr>
        <w:tc>
          <w:tcPr>
            <w:tcW w:w="145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水源水质</w:t>
            </w:r>
          </w:p>
        </w:tc>
        <w:tc>
          <w:tcPr>
            <w:tcW w:w="12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Ⅰ</w:t>
            </w:r>
            <w:r w:rsidRPr="00A628B2">
              <w:rPr>
                <w:kern w:val="0"/>
                <w:sz w:val="21"/>
                <w:szCs w:val="21"/>
              </w:rPr>
              <w:t>类水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2.11%</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Ⅱ</w:t>
            </w:r>
            <w:r w:rsidRPr="00A628B2">
              <w:rPr>
                <w:kern w:val="0"/>
                <w:sz w:val="21"/>
                <w:szCs w:val="21"/>
              </w:rPr>
              <w:t>类水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Ⅲ</w:t>
            </w:r>
            <w:r w:rsidRPr="00A628B2">
              <w:rPr>
                <w:kern w:val="0"/>
                <w:sz w:val="21"/>
                <w:szCs w:val="21"/>
              </w:rPr>
              <w:t>类水、</w:t>
            </w:r>
            <w:r w:rsidRPr="00A628B2">
              <w:rPr>
                <w:rFonts w:ascii="宋体" w:eastAsia="宋体" w:hAnsi="宋体" w:cs="宋体" w:hint="eastAsia"/>
                <w:kern w:val="0"/>
                <w:sz w:val="21"/>
                <w:szCs w:val="21"/>
              </w:rPr>
              <w:t>Ⅳ</w:t>
            </w:r>
            <w:r w:rsidRPr="00A628B2">
              <w:rPr>
                <w:kern w:val="0"/>
                <w:sz w:val="21"/>
                <w:szCs w:val="21"/>
              </w:rPr>
              <w:t>类</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Ⅴ</w:t>
            </w:r>
            <w:r w:rsidRPr="00A628B2">
              <w:rPr>
                <w:kern w:val="0"/>
                <w:sz w:val="21"/>
                <w:szCs w:val="21"/>
              </w:rPr>
              <w:t>类水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-1.74%</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劣</w:t>
            </w:r>
            <w:r w:rsidRPr="00A628B2">
              <w:rPr>
                <w:rFonts w:ascii="宋体" w:eastAsia="宋体" w:hAnsi="宋体" w:cs="宋体" w:hint="eastAsia"/>
                <w:kern w:val="0"/>
                <w:sz w:val="21"/>
                <w:szCs w:val="21"/>
              </w:rPr>
              <w:t>Ⅴ</w:t>
            </w:r>
            <w:r w:rsidRPr="00A628B2">
              <w:rPr>
                <w:kern w:val="0"/>
                <w:sz w:val="21"/>
                <w:szCs w:val="21"/>
              </w:rPr>
              <w:t>类水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-3.47%</w:t>
            </w:r>
          </w:p>
        </w:tc>
      </w:tr>
      <w:tr w:rsidR="009F4BD1" w:rsidRPr="00A628B2" w:rsidTr="00C965C0">
        <w:trPr>
          <w:cantSplit/>
          <w:trHeight w:val="285"/>
        </w:trPr>
        <w:tc>
          <w:tcPr>
            <w:tcW w:w="145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水源类型</w:t>
            </w:r>
          </w:p>
        </w:tc>
        <w:tc>
          <w:tcPr>
            <w:tcW w:w="12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w:t>
            </w:r>
            <w:r w:rsidRPr="00A628B2">
              <w:rPr>
                <w:kern w:val="0"/>
                <w:sz w:val="21"/>
                <w:szCs w:val="21"/>
              </w:rPr>
              <w:t>河流、</w:t>
            </w:r>
          </w:p>
          <w:p w:rsidR="009F4BD1" w:rsidRPr="00A628B2" w:rsidRDefault="009F4BD1" w:rsidP="00C965C0">
            <w:pPr>
              <w:widowControl/>
              <w:jc w:val="center"/>
              <w:rPr>
                <w:kern w:val="0"/>
                <w:sz w:val="21"/>
                <w:szCs w:val="21"/>
              </w:rPr>
            </w:pPr>
            <w:r w:rsidRPr="00A628B2">
              <w:rPr>
                <w:kern w:val="0"/>
                <w:sz w:val="21"/>
                <w:szCs w:val="21"/>
              </w:rPr>
              <w:t>大型水库</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1.41%</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灌溉水源来源于支流</w:t>
            </w:r>
            <w:r w:rsidRPr="00A628B2">
              <w:rPr>
                <w:kern w:val="0"/>
                <w:sz w:val="21"/>
                <w:szCs w:val="21"/>
              </w:rPr>
              <w:t>河流</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灌溉水源来源于中</w:t>
            </w:r>
            <w:r w:rsidRPr="00A628B2">
              <w:rPr>
                <w:kern w:val="0"/>
                <w:sz w:val="21"/>
                <w:szCs w:val="21"/>
              </w:rPr>
              <w:t>型水库、湖泊</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w:t>
            </w:r>
            <w:r w:rsidRPr="00A628B2">
              <w:rPr>
                <w:kern w:val="0"/>
                <w:sz w:val="21"/>
                <w:szCs w:val="21"/>
              </w:rPr>
              <w:t>小型水库</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-0.72%</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灌溉水源仅</w:t>
            </w:r>
            <w:r w:rsidRPr="00A628B2">
              <w:rPr>
                <w:kern w:val="0"/>
                <w:sz w:val="21"/>
                <w:szCs w:val="21"/>
              </w:rPr>
              <w:t>依靠</w:t>
            </w:r>
          </w:p>
          <w:p w:rsidR="009F4BD1" w:rsidRPr="00A628B2" w:rsidRDefault="009F4BD1" w:rsidP="00C965C0">
            <w:pPr>
              <w:widowControl/>
              <w:jc w:val="center"/>
              <w:rPr>
                <w:kern w:val="0"/>
                <w:sz w:val="21"/>
                <w:szCs w:val="21"/>
              </w:rPr>
            </w:pPr>
            <w:r w:rsidRPr="00A628B2">
              <w:rPr>
                <w:kern w:val="0"/>
                <w:sz w:val="21"/>
                <w:szCs w:val="21"/>
              </w:rPr>
              <w:t>地下水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-1.45%</w:t>
            </w:r>
          </w:p>
        </w:tc>
      </w:tr>
      <w:tr w:rsidR="009F4BD1" w:rsidRPr="00A628B2" w:rsidTr="00C965C0">
        <w:trPr>
          <w:cantSplit/>
          <w:trHeight w:val="285"/>
        </w:trPr>
        <w:tc>
          <w:tcPr>
            <w:tcW w:w="145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保水能力</w:t>
            </w:r>
          </w:p>
        </w:tc>
        <w:tc>
          <w:tcPr>
            <w:tcW w:w="12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塘底为粘土，</w:t>
            </w:r>
            <w:r w:rsidRPr="00A628B2">
              <w:rPr>
                <w:rFonts w:hint="eastAsia"/>
                <w:kern w:val="0"/>
                <w:sz w:val="21"/>
                <w:szCs w:val="21"/>
              </w:rPr>
              <w:t>保水性</w:t>
            </w:r>
            <w:r w:rsidRPr="00A628B2">
              <w:rPr>
                <w:kern w:val="0"/>
                <w:sz w:val="21"/>
                <w:szCs w:val="21"/>
              </w:rPr>
              <w:t>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1.17%</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塘底为</w:t>
            </w:r>
            <w:r w:rsidRPr="00A628B2">
              <w:rPr>
                <w:rFonts w:hint="eastAsia"/>
                <w:kern w:val="0"/>
                <w:sz w:val="21"/>
                <w:szCs w:val="21"/>
              </w:rPr>
              <w:t>重壤</w:t>
            </w:r>
            <w:r w:rsidRPr="00A628B2">
              <w:rPr>
                <w:kern w:val="0"/>
                <w:sz w:val="21"/>
                <w:szCs w:val="21"/>
              </w:rPr>
              <w:t>土，</w:t>
            </w:r>
            <w:r w:rsidRPr="00A628B2">
              <w:rPr>
                <w:rFonts w:hint="eastAsia"/>
                <w:kern w:val="0"/>
                <w:sz w:val="21"/>
                <w:szCs w:val="21"/>
              </w:rPr>
              <w:t>保水性</w:t>
            </w:r>
          </w:p>
          <w:p w:rsidR="009F4BD1" w:rsidRPr="00A628B2" w:rsidRDefault="009F4BD1" w:rsidP="00C965C0">
            <w:pPr>
              <w:widowControl/>
              <w:jc w:val="center"/>
              <w:rPr>
                <w:kern w:val="0"/>
                <w:sz w:val="21"/>
                <w:szCs w:val="21"/>
              </w:rPr>
            </w:pPr>
            <w:r w:rsidRPr="00A628B2">
              <w:rPr>
                <w:kern w:val="0"/>
                <w:sz w:val="21"/>
                <w:szCs w:val="21"/>
              </w:rPr>
              <w:t>较好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0.59%</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塘底为</w:t>
            </w:r>
            <w:r w:rsidRPr="00A628B2">
              <w:rPr>
                <w:rFonts w:hint="eastAsia"/>
                <w:kern w:val="0"/>
                <w:sz w:val="21"/>
                <w:szCs w:val="21"/>
              </w:rPr>
              <w:t>中</w:t>
            </w:r>
            <w:r w:rsidRPr="00A628B2">
              <w:rPr>
                <w:kern w:val="0"/>
                <w:sz w:val="21"/>
                <w:szCs w:val="21"/>
              </w:rPr>
              <w:t>壤土，</w:t>
            </w:r>
            <w:r w:rsidRPr="00A628B2">
              <w:rPr>
                <w:rFonts w:hint="eastAsia"/>
                <w:kern w:val="0"/>
                <w:sz w:val="21"/>
                <w:szCs w:val="21"/>
              </w:rPr>
              <w:t>保水性</w:t>
            </w:r>
          </w:p>
          <w:p w:rsidR="009F4BD1" w:rsidRPr="00A628B2" w:rsidRDefault="009F4BD1" w:rsidP="00C965C0">
            <w:pPr>
              <w:widowControl/>
              <w:jc w:val="center"/>
              <w:rPr>
                <w:kern w:val="0"/>
                <w:sz w:val="21"/>
                <w:szCs w:val="21"/>
              </w:rPr>
            </w:pPr>
            <w:r w:rsidRPr="00A628B2">
              <w:rPr>
                <w:kern w:val="0"/>
                <w:sz w:val="21"/>
                <w:szCs w:val="21"/>
              </w:rPr>
              <w:t>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塘底为</w:t>
            </w:r>
            <w:r w:rsidRPr="00A628B2">
              <w:rPr>
                <w:rFonts w:hint="eastAsia"/>
                <w:kern w:val="0"/>
                <w:sz w:val="21"/>
                <w:szCs w:val="21"/>
              </w:rPr>
              <w:t>轻壤</w:t>
            </w:r>
            <w:r w:rsidRPr="00A628B2">
              <w:rPr>
                <w:kern w:val="0"/>
                <w:sz w:val="21"/>
                <w:szCs w:val="21"/>
              </w:rPr>
              <w:t>土，</w:t>
            </w:r>
            <w:r w:rsidRPr="00A628B2">
              <w:rPr>
                <w:rFonts w:hint="eastAsia"/>
                <w:kern w:val="0"/>
                <w:sz w:val="21"/>
                <w:szCs w:val="21"/>
              </w:rPr>
              <w:t>保水性</w:t>
            </w:r>
          </w:p>
          <w:p w:rsidR="009F4BD1" w:rsidRPr="00A628B2" w:rsidRDefault="009F4BD1" w:rsidP="00C965C0">
            <w:pPr>
              <w:widowControl/>
              <w:jc w:val="center"/>
              <w:rPr>
                <w:kern w:val="0"/>
                <w:sz w:val="21"/>
                <w:szCs w:val="21"/>
              </w:rPr>
            </w:pPr>
            <w:r w:rsidRPr="00A628B2">
              <w:rPr>
                <w:kern w:val="0"/>
                <w:sz w:val="21"/>
                <w:szCs w:val="21"/>
              </w:rPr>
              <w:t>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塘底为</w:t>
            </w:r>
            <w:r w:rsidRPr="00A628B2">
              <w:rPr>
                <w:rFonts w:hint="eastAsia"/>
                <w:kern w:val="0"/>
                <w:sz w:val="21"/>
                <w:szCs w:val="21"/>
              </w:rPr>
              <w:t>其他类土</w:t>
            </w:r>
            <w:r w:rsidRPr="00A628B2">
              <w:rPr>
                <w:kern w:val="0"/>
                <w:sz w:val="21"/>
                <w:szCs w:val="21"/>
              </w:rPr>
              <w:t>，</w:t>
            </w:r>
            <w:r w:rsidRPr="00A628B2">
              <w:rPr>
                <w:rFonts w:hint="eastAsia"/>
                <w:kern w:val="0"/>
                <w:sz w:val="21"/>
                <w:szCs w:val="21"/>
              </w:rPr>
              <w:t>保水性</w:t>
            </w:r>
            <w:r w:rsidRPr="00A628B2">
              <w:rPr>
                <w:kern w:val="0"/>
                <w:sz w:val="21"/>
                <w:szCs w:val="21"/>
              </w:rPr>
              <w:t>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-1.21%</w:t>
            </w:r>
          </w:p>
        </w:tc>
      </w:tr>
      <w:tr w:rsidR="009F4BD1" w:rsidRPr="00A628B2" w:rsidTr="00C965C0">
        <w:trPr>
          <w:cantSplit/>
          <w:trHeight w:val="285"/>
        </w:trPr>
        <w:tc>
          <w:tcPr>
            <w:tcW w:w="145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生态条件</w:t>
            </w:r>
          </w:p>
        </w:tc>
        <w:tc>
          <w:tcPr>
            <w:tcW w:w="12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w:t>
            </w:r>
          </w:p>
          <w:p w:rsidR="009F4BD1" w:rsidRPr="00A628B2" w:rsidRDefault="009F4BD1" w:rsidP="00C965C0">
            <w:pPr>
              <w:widowControl/>
              <w:jc w:val="center"/>
              <w:rPr>
                <w:kern w:val="0"/>
                <w:sz w:val="21"/>
                <w:szCs w:val="21"/>
              </w:rPr>
            </w:pPr>
            <w:r w:rsidRPr="00A628B2">
              <w:rPr>
                <w:kern w:val="0"/>
                <w:sz w:val="21"/>
                <w:szCs w:val="21"/>
              </w:rPr>
              <w:t>多样性好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w:t>
            </w:r>
          </w:p>
          <w:p w:rsidR="009F4BD1" w:rsidRPr="00A628B2" w:rsidRDefault="009F4BD1" w:rsidP="00C965C0">
            <w:pPr>
              <w:widowControl/>
              <w:jc w:val="center"/>
              <w:rPr>
                <w:kern w:val="0"/>
                <w:sz w:val="21"/>
                <w:szCs w:val="21"/>
              </w:rPr>
            </w:pPr>
            <w:r w:rsidRPr="00A628B2">
              <w:rPr>
                <w:kern w:val="0"/>
                <w:sz w:val="21"/>
                <w:szCs w:val="21"/>
              </w:rPr>
              <w:t>较好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0.75%</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w:t>
            </w:r>
          </w:p>
          <w:p w:rsidR="009F4BD1" w:rsidRPr="00A628B2" w:rsidRDefault="009F4BD1" w:rsidP="00C965C0">
            <w:pPr>
              <w:widowControl/>
              <w:jc w:val="center"/>
              <w:rPr>
                <w:kern w:val="0"/>
                <w:sz w:val="21"/>
                <w:szCs w:val="21"/>
              </w:rPr>
            </w:pPr>
            <w:r w:rsidRPr="00A628B2">
              <w:rPr>
                <w:kern w:val="0"/>
                <w:sz w:val="21"/>
                <w:szCs w:val="21"/>
              </w:rPr>
              <w:t>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w:t>
            </w:r>
          </w:p>
          <w:p w:rsidR="009F4BD1" w:rsidRPr="00A628B2" w:rsidRDefault="009F4BD1" w:rsidP="00C965C0">
            <w:pPr>
              <w:widowControl/>
              <w:jc w:val="center"/>
              <w:rPr>
                <w:kern w:val="0"/>
                <w:sz w:val="21"/>
                <w:szCs w:val="21"/>
              </w:rPr>
            </w:pPr>
            <w:r w:rsidRPr="00A628B2">
              <w:rPr>
                <w:kern w:val="0"/>
                <w:sz w:val="21"/>
                <w:szCs w:val="21"/>
              </w:rPr>
              <w:t>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-0.77%</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-1.53%</w:t>
            </w:r>
          </w:p>
        </w:tc>
      </w:tr>
      <w:tr w:rsidR="009F4BD1" w:rsidRPr="00A628B2" w:rsidTr="00C965C0">
        <w:trPr>
          <w:cantSplit/>
          <w:trHeight w:val="510"/>
        </w:trPr>
        <w:tc>
          <w:tcPr>
            <w:tcW w:w="145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地貌类型</w:t>
            </w:r>
          </w:p>
        </w:tc>
        <w:tc>
          <w:tcPr>
            <w:tcW w:w="12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0.93%</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处于平原、丘陵过渡地带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w:t>
            </w:r>
          </w:p>
          <w:p w:rsidR="009F4BD1" w:rsidRPr="00A628B2" w:rsidRDefault="009F4BD1" w:rsidP="00C965C0">
            <w:pPr>
              <w:widowControl/>
              <w:jc w:val="center"/>
              <w:rPr>
                <w:kern w:val="0"/>
                <w:sz w:val="21"/>
                <w:szCs w:val="21"/>
              </w:rPr>
            </w:pPr>
            <w:r w:rsidRPr="00A628B2">
              <w:rPr>
                <w:kern w:val="0"/>
                <w:sz w:val="21"/>
                <w:szCs w:val="21"/>
              </w:rPr>
              <w:t>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处于丘陵、山地过渡地带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-0.48%</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处于山地地带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-0.95%</w:t>
            </w:r>
          </w:p>
        </w:tc>
      </w:tr>
      <w:tr w:rsidR="009F4BD1" w:rsidRPr="00A628B2" w:rsidTr="00C965C0">
        <w:trPr>
          <w:cantSplit/>
          <w:trHeight w:val="285"/>
        </w:trPr>
        <w:tc>
          <w:tcPr>
            <w:tcW w:w="145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供电保障率</w:t>
            </w:r>
          </w:p>
        </w:tc>
        <w:tc>
          <w:tcPr>
            <w:tcW w:w="12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充分满足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基本满足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一般满足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供电保障较差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-0.82%</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无供电</w:t>
            </w:r>
          </w:p>
          <w:p w:rsidR="009F4BD1" w:rsidRPr="00A628B2" w:rsidRDefault="009F4BD1" w:rsidP="00C965C0">
            <w:pPr>
              <w:widowControl/>
              <w:jc w:val="center"/>
              <w:rPr>
                <w:kern w:val="0"/>
                <w:sz w:val="21"/>
                <w:szCs w:val="21"/>
              </w:rPr>
            </w:pPr>
            <w:r w:rsidRPr="00A628B2">
              <w:rPr>
                <w:kern w:val="0"/>
                <w:sz w:val="21"/>
                <w:szCs w:val="21"/>
              </w:rPr>
              <w:t>条件</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-1.64%</w:t>
            </w:r>
          </w:p>
        </w:tc>
      </w:tr>
      <w:tr w:rsidR="009F4BD1" w:rsidRPr="00A628B2" w:rsidTr="00C965C0">
        <w:trPr>
          <w:cantSplit/>
          <w:trHeight w:val="1261"/>
        </w:trPr>
        <w:tc>
          <w:tcPr>
            <w:tcW w:w="145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排水条件</w:t>
            </w:r>
          </w:p>
        </w:tc>
        <w:tc>
          <w:tcPr>
            <w:tcW w:w="12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有健全的排水水沟道</w:t>
            </w:r>
            <w:r w:rsidRPr="00A628B2">
              <w:rPr>
                <w:kern w:val="0"/>
                <w:sz w:val="21"/>
                <w:szCs w:val="21"/>
              </w:rPr>
              <w:t>(</w:t>
            </w:r>
            <w:r w:rsidRPr="00A628B2">
              <w:rPr>
                <w:kern w:val="0"/>
                <w:sz w:val="21"/>
                <w:szCs w:val="21"/>
              </w:rPr>
              <w:t>包括抽排</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1.11%</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排水体系基本健全</w:t>
            </w:r>
            <w:r w:rsidRPr="00A628B2">
              <w:rPr>
                <w:rFonts w:hint="eastAsia"/>
                <w:kern w:val="0"/>
                <w:sz w:val="21"/>
                <w:szCs w:val="21"/>
              </w:rPr>
              <w:t>(</w:t>
            </w:r>
            <w:r w:rsidRPr="00A628B2">
              <w:rPr>
                <w:rFonts w:hint="eastAsia"/>
                <w:kern w:val="0"/>
                <w:sz w:val="21"/>
                <w:szCs w:val="21"/>
              </w:rPr>
              <w:t>包括抽排</w:t>
            </w:r>
            <w:r w:rsidRPr="00A628B2">
              <w:rPr>
                <w:rFonts w:hint="eastAsia"/>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w:t>
            </w:r>
          </w:p>
          <w:p w:rsidR="009F4BD1" w:rsidRPr="00A628B2" w:rsidRDefault="009F4BD1" w:rsidP="00C965C0">
            <w:pPr>
              <w:widowControl/>
              <w:jc w:val="center"/>
              <w:rPr>
                <w:kern w:val="0"/>
                <w:sz w:val="21"/>
                <w:szCs w:val="21"/>
              </w:rPr>
            </w:pPr>
            <w:r w:rsidRPr="00A628B2">
              <w:rPr>
                <w:kern w:val="0"/>
                <w:sz w:val="21"/>
                <w:szCs w:val="21"/>
              </w:rPr>
              <w:t>一般</w:t>
            </w:r>
            <w:r w:rsidRPr="00A628B2">
              <w:rPr>
                <w:rFonts w:hint="eastAsia"/>
                <w:kern w:val="0"/>
                <w:sz w:val="21"/>
                <w:szCs w:val="21"/>
              </w:rPr>
              <w:t>(</w:t>
            </w:r>
            <w:r w:rsidRPr="00A628B2">
              <w:rPr>
                <w:rFonts w:hint="eastAsia"/>
                <w:kern w:val="0"/>
                <w:sz w:val="21"/>
                <w:szCs w:val="21"/>
              </w:rPr>
              <w:t>包括抽排</w:t>
            </w:r>
            <w:r w:rsidRPr="00A628B2">
              <w:rPr>
                <w:rFonts w:hint="eastAsia"/>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排水体系不足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-0.57%</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无排水条件</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-1.14%</w:t>
            </w:r>
          </w:p>
        </w:tc>
      </w:tr>
      <w:tr w:rsidR="009F4BD1" w:rsidRPr="00A628B2" w:rsidTr="00C965C0">
        <w:trPr>
          <w:cantSplit/>
          <w:trHeight w:val="510"/>
        </w:trPr>
        <w:tc>
          <w:tcPr>
            <w:tcW w:w="145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利用现状</w:t>
            </w:r>
          </w:p>
        </w:tc>
        <w:tc>
          <w:tcPr>
            <w:tcW w:w="12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经常进行养殖工作和生产活动</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0.95%</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有一定养殖工作和生产活动，利用现状较好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0.47%</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养殖工作和生产活动一般</w:t>
            </w:r>
            <w:r w:rsidRPr="00A628B2">
              <w:rPr>
                <w:rFonts w:hint="eastAsia"/>
                <w:kern w:val="0"/>
                <w:sz w:val="21"/>
                <w:szCs w:val="21"/>
              </w:rPr>
              <w:t>，</w:t>
            </w:r>
            <w:r w:rsidRPr="00A628B2">
              <w:rPr>
                <w:kern w:val="0"/>
                <w:sz w:val="21"/>
                <w:szCs w:val="21"/>
              </w:rPr>
              <w:t>利用现状</w:t>
            </w:r>
            <w:r w:rsidRPr="00A628B2">
              <w:rPr>
                <w:rFonts w:hint="eastAsia"/>
                <w:kern w:val="0"/>
                <w:sz w:val="21"/>
                <w:szCs w:val="21"/>
              </w:rPr>
              <w:t>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养殖工作和生产活动较少</w:t>
            </w:r>
            <w:r w:rsidRPr="00A628B2">
              <w:rPr>
                <w:rFonts w:hint="eastAsia"/>
                <w:kern w:val="0"/>
                <w:sz w:val="21"/>
                <w:szCs w:val="21"/>
              </w:rPr>
              <w:t>，</w:t>
            </w:r>
            <w:r w:rsidRPr="00A628B2">
              <w:rPr>
                <w:kern w:val="0"/>
                <w:sz w:val="21"/>
                <w:szCs w:val="21"/>
              </w:rPr>
              <w:t>利用现状较</w:t>
            </w:r>
            <w:r w:rsidRPr="00A628B2">
              <w:rPr>
                <w:rFonts w:hint="eastAsia"/>
                <w:kern w:val="0"/>
                <w:sz w:val="21"/>
                <w:szCs w:val="21"/>
              </w:rPr>
              <w:t>少</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-0.49%</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丢弃或</w:t>
            </w:r>
          </w:p>
          <w:p w:rsidR="009F4BD1" w:rsidRPr="00A628B2" w:rsidRDefault="009F4BD1" w:rsidP="00C965C0">
            <w:pPr>
              <w:widowControl/>
              <w:jc w:val="center"/>
              <w:rPr>
                <w:kern w:val="0"/>
                <w:sz w:val="21"/>
                <w:szCs w:val="21"/>
              </w:rPr>
            </w:pPr>
            <w:r w:rsidRPr="00A628B2">
              <w:rPr>
                <w:kern w:val="0"/>
                <w:sz w:val="21"/>
                <w:szCs w:val="21"/>
              </w:rPr>
              <w:t>荒废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-0.97%</w:t>
            </w:r>
          </w:p>
        </w:tc>
      </w:tr>
      <w:tr w:rsidR="009F4BD1" w:rsidRPr="00A628B2" w:rsidTr="00C965C0">
        <w:trPr>
          <w:cantSplit/>
          <w:trHeight w:val="285"/>
        </w:trPr>
        <w:tc>
          <w:tcPr>
            <w:tcW w:w="145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利用集约度</w:t>
            </w:r>
          </w:p>
        </w:tc>
        <w:tc>
          <w:tcPr>
            <w:tcW w:w="12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区域为大规模坑塘养殖区，利用集约度高</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0.97%</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区域有一定规模规模坑塘养殖区，利用集约度较高</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0.49%</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区域有一定规模规模坑塘养殖区，利用集约度一般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区域养殖水面较零散，利用集约度较低</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区域养殖区</w:t>
            </w:r>
            <w:r w:rsidRPr="00A628B2">
              <w:rPr>
                <w:rFonts w:hint="eastAsia"/>
                <w:kern w:val="0"/>
                <w:sz w:val="21"/>
                <w:szCs w:val="21"/>
              </w:rPr>
              <w:t>形成不了规模</w:t>
            </w:r>
            <w:r w:rsidRPr="00A628B2">
              <w:rPr>
                <w:kern w:val="0"/>
                <w:sz w:val="21"/>
                <w:szCs w:val="21"/>
              </w:rPr>
              <w:t>，利用集约度低</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-1.00%</w:t>
            </w:r>
          </w:p>
        </w:tc>
      </w:tr>
      <w:tr w:rsidR="009F4BD1" w:rsidRPr="00A628B2" w:rsidTr="00C965C0">
        <w:trPr>
          <w:cantSplit/>
          <w:trHeight w:val="1298"/>
        </w:trPr>
        <w:tc>
          <w:tcPr>
            <w:tcW w:w="145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特色经营</w:t>
            </w:r>
          </w:p>
          <w:p w:rsidR="009F4BD1" w:rsidRPr="00A628B2" w:rsidRDefault="009F4BD1" w:rsidP="00C965C0">
            <w:pPr>
              <w:widowControl/>
              <w:jc w:val="center"/>
              <w:rPr>
                <w:kern w:val="0"/>
                <w:sz w:val="21"/>
                <w:szCs w:val="21"/>
              </w:rPr>
            </w:pPr>
            <w:r w:rsidRPr="00A628B2">
              <w:rPr>
                <w:kern w:val="0"/>
                <w:sz w:val="21"/>
                <w:szCs w:val="21"/>
              </w:rPr>
              <w:t>效益</w:t>
            </w:r>
          </w:p>
        </w:tc>
        <w:tc>
          <w:tcPr>
            <w:tcW w:w="12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养殖地方特色产品</w:t>
            </w:r>
            <w:r w:rsidRPr="00A628B2">
              <w:rPr>
                <w:kern w:val="0"/>
                <w:sz w:val="21"/>
                <w:szCs w:val="21"/>
              </w:rPr>
              <w:t>，经营效益好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0.57%</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养殖地方特色产品</w:t>
            </w:r>
            <w:r w:rsidRPr="00A628B2">
              <w:rPr>
                <w:kern w:val="0"/>
                <w:sz w:val="21"/>
                <w:szCs w:val="21"/>
              </w:rPr>
              <w:t>，经营效益</w:t>
            </w:r>
            <w:r w:rsidRPr="00A628B2">
              <w:rPr>
                <w:rFonts w:hint="eastAsia"/>
                <w:kern w:val="0"/>
                <w:sz w:val="21"/>
                <w:szCs w:val="21"/>
              </w:rPr>
              <w:t>较</w:t>
            </w:r>
            <w:r w:rsidRPr="00A628B2">
              <w:rPr>
                <w:kern w:val="0"/>
                <w:sz w:val="21"/>
                <w:szCs w:val="21"/>
              </w:rPr>
              <w:t>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0.29%</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养殖</w:t>
            </w:r>
            <w:r w:rsidRPr="00A628B2">
              <w:rPr>
                <w:kern w:val="0"/>
                <w:sz w:val="21"/>
                <w:szCs w:val="21"/>
              </w:rPr>
              <w:t>一般适宜</w:t>
            </w:r>
            <w:r w:rsidRPr="00A628B2">
              <w:rPr>
                <w:rFonts w:hint="eastAsia"/>
                <w:kern w:val="0"/>
                <w:sz w:val="21"/>
                <w:szCs w:val="21"/>
              </w:rPr>
              <w:t>品种</w:t>
            </w:r>
            <w:r w:rsidRPr="00A628B2">
              <w:rPr>
                <w:kern w:val="0"/>
                <w:sz w:val="21"/>
                <w:szCs w:val="21"/>
              </w:rPr>
              <w:t>，经营效益一般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养殖</w:t>
            </w:r>
            <w:r w:rsidRPr="00A628B2">
              <w:rPr>
                <w:kern w:val="0"/>
                <w:sz w:val="21"/>
                <w:szCs w:val="21"/>
              </w:rPr>
              <w:t>一般适宜</w:t>
            </w:r>
            <w:r w:rsidRPr="00A628B2">
              <w:rPr>
                <w:rFonts w:hint="eastAsia"/>
                <w:kern w:val="0"/>
                <w:sz w:val="21"/>
                <w:szCs w:val="21"/>
              </w:rPr>
              <w:t>品种</w:t>
            </w:r>
            <w:r w:rsidRPr="00A628B2">
              <w:rPr>
                <w:kern w:val="0"/>
                <w:sz w:val="21"/>
                <w:szCs w:val="21"/>
              </w:rPr>
              <w:t>，经营效益较差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-0.29%</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养殖</w:t>
            </w:r>
            <w:r w:rsidRPr="00A628B2">
              <w:rPr>
                <w:kern w:val="0"/>
                <w:sz w:val="21"/>
                <w:szCs w:val="21"/>
              </w:rPr>
              <w:t>一般适宜</w:t>
            </w:r>
            <w:r w:rsidRPr="00A628B2">
              <w:rPr>
                <w:rFonts w:hint="eastAsia"/>
                <w:kern w:val="0"/>
                <w:sz w:val="21"/>
                <w:szCs w:val="21"/>
              </w:rPr>
              <w:t>品种</w:t>
            </w:r>
            <w:r w:rsidRPr="00A628B2">
              <w:rPr>
                <w:kern w:val="0"/>
                <w:sz w:val="21"/>
                <w:szCs w:val="21"/>
              </w:rPr>
              <w:t>，</w:t>
            </w:r>
            <w:r w:rsidRPr="00A628B2">
              <w:rPr>
                <w:rFonts w:hint="eastAsia"/>
                <w:kern w:val="0"/>
                <w:sz w:val="21"/>
                <w:szCs w:val="21"/>
              </w:rPr>
              <w:t>但</w:t>
            </w:r>
            <w:r w:rsidRPr="00A628B2">
              <w:rPr>
                <w:kern w:val="0"/>
                <w:sz w:val="21"/>
                <w:szCs w:val="21"/>
              </w:rPr>
              <w:t>经营效益差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-0.59%</w:t>
            </w:r>
          </w:p>
        </w:tc>
      </w:tr>
      <w:tr w:rsidR="009F4BD1" w:rsidRPr="00A628B2" w:rsidTr="00C965C0">
        <w:trPr>
          <w:cantSplit/>
          <w:trHeight w:val="285"/>
        </w:trPr>
        <w:tc>
          <w:tcPr>
            <w:tcW w:w="145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距</w:t>
            </w:r>
            <w:r w:rsidRPr="00A628B2">
              <w:rPr>
                <w:rFonts w:hint="eastAsia"/>
                <w:kern w:val="0"/>
                <w:sz w:val="21"/>
                <w:szCs w:val="21"/>
              </w:rPr>
              <w:t>最近集中</w:t>
            </w:r>
            <w:r w:rsidRPr="00A628B2">
              <w:rPr>
                <w:kern w:val="0"/>
                <w:sz w:val="21"/>
                <w:szCs w:val="21"/>
              </w:rPr>
              <w:t>居民点</w:t>
            </w:r>
          </w:p>
          <w:p w:rsidR="009F4BD1" w:rsidRPr="00A628B2" w:rsidRDefault="009F4BD1" w:rsidP="00C965C0">
            <w:pPr>
              <w:widowControl/>
              <w:jc w:val="center"/>
              <w:rPr>
                <w:kern w:val="0"/>
                <w:sz w:val="21"/>
                <w:szCs w:val="21"/>
              </w:rPr>
            </w:pPr>
            <w:r w:rsidRPr="00A628B2">
              <w:rPr>
                <w:kern w:val="0"/>
                <w:sz w:val="21"/>
                <w:szCs w:val="21"/>
              </w:rPr>
              <w:t>距离（</w:t>
            </w:r>
            <w:r w:rsidRPr="00A628B2">
              <w:rPr>
                <w:rFonts w:hint="eastAsia"/>
                <w:kern w:val="0"/>
                <w:sz w:val="21"/>
                <w:szCs w:val="21"/>
              </w:rPr>
              <w:t>米</w:t>
            </w:r>
            <w:r w:rsidRPr="00A628B2">
              <w:rPr>
                <w:kern w:val="0"/>
                <w:sz w:val="21"/>
                <w:szCs w:val="21"/>
              </w:rPr>
              <w:t>）</w:t>
            </w:r>
          </w:p>
        </w:tc>
        <w:tc>
          <w:tcPr>
            <w:tcW w:w="12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kern w:val="0"/>
                <w:sz w:val="21"/>
                <w:szCs w:val="21"/>
              </w:rPr>
              <w:t>，</w:t>
            </w:r>
            <w:r w:rsidRPr="00A628B2">
              <w:rPr>
                <w:kern w:val="0"/>
                <w:sz w:val="21"/>
                <w:szCs w:val="21"/>
              </w:rPr>
              <w:t>800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0.33%</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w:t>
            </w:r>
            <w:r w:rsidRPr="00A628B2">
              <w:rPr>
                <w:kern w:val="0"/>
                <w:sz w:val="21"/>
                <w:szCs w:val="21"/>
              </w:rPr>
              <w:t>，</w:t>
            </w:r>
            <w:r w:rsidRPr="00A628B2">
              <w:rPr>
                <w:kern w:val="0"/>
                <w:sz w:val="21"/>
                <w:szCs w:val="21"/>
              </w:rPr>
              <w:t>1200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1200</w:t>
            </w:r>
            <w:r w:rsidRPr="00A628B2">
              <w:rPr>
                <w:kern w:val="0"/>
                <w:sz w:val="21"/>
                <w:szCs w:val="21"/>
              </w:rPr>
              <w:t>，</w:t>
            </w:r>
            <w:r w:rsidRPr="00A628B2">
              <w:rPr>
                <w:rFonts w:hint="eastAsia"/>
                <w:kern w:val="0"/>
                <w:sz w:val="21"/>
                <w:szCs w:val="21"/>
              </w:rPr>
              <w:t>1</w:t>
            </w:r>
            <w:r w:rsidRPr="00A628B2">
              <w:rPr>
                <w:kern w:val="0"/>
                <w:sz w:val="21"/>
                <w:szCs w:val="21"/>
              </w:rPr>
              <w:t>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-0.34%</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-0.68%</w:t>
            </w:r>
          </w:p>
        </w:tc>
      </w:tr>
      <w:tr w:rsidR="009F4BD1" w:rsidRPr="00A628B2" w:rsidTr="00C965C0">
        <w:trPr>
          <w:cantSplit/>
          <w:trHeight w:val="510"/>
        </w:trPr>
        <w:tc>
          <w:tcPr>
            <w:tcW w:w="145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田块形状</w:t>
            </w:r>
            <w:r w:rsidRPr="00A628B2">
              <w:rPr>
                <w:kern w:val="0"/>
                <w:sz w:val="21"/>
                <w:szCs w:val="21"/>
              </w:rPr>
              <w:t>(</w:t>
            </w:r>
            <w:r w:rsidRPr="00A628B2">
              <w:rPr>
                <w:kern w:val="0"/>
                <w:sz w:val="21"/>
                <w:szCs w:val="21"/>
              </w:rPr>
              <w:t>形状系数（</w:t>
            </w:r>
            <w:r w:rsidRPr="00A628B2">
              <w:rPr>
                <w:kern w:val="0"/>
                <w:sz w:val="21"/>
                <w:szCs w:val="21"/>
              </w:rPr>
              <w:t>K</w:t>
            </w:r>
            <w:r w:rsidRPr="00A628B2">
              <w:rPr>
                <w:kern w:val="0"/>
                <w:sz w:val="21"/>
                <w:szCs w:val="21"/>
              </w:rPr>
              <w:t>）</w:t>
            </w:r>
            <w:r w:rsidRPr="00A628B2">
              <w:rPr>
                <w:kern w:val="0"/>
                <w:sz w:val="21"/>
                <w:szCs w:val="21"/>
              </w:rPr>
              <w:t>)</w:t>
            </w:r>
          </w:p>
        </w:tc>
        <w:tc>
          <w:tcPr>
            <w:tcW w:w="12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0.8</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0.72%</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0.7</w:t>
            </w:r>
            <w:r w:rsidRPr="00A628B2">
              <w:rPr>
                <w:kern w:val="0"/>
                <w:sz w:val="21"/>
                <w:szCs w:val="21"/>
              </w:rPr>
              <w:t>，</w:t>
            </w:r>
            <w:r w:rsidRPr="00A628B2">
              <w:rPr>
                <w:kern w:val="0"/>
                <w:sz w:val="21"/>
                <w:szCs w:val="21"/>
              </w:rPr>
              <w:t>0.8</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0.5</w:t>
            </w:r>
            <w:r w:rsidRPr="00A628B2">
              <w:rPr>
                <w:kern w:val="0"/>
                <w:sz w:val="21"/>
                <w:szCs w:val="21"/>
              </w:rPr>
              <w:t>，</w:t>
            </w:r>
            <w:r w:rsidRPr="00A628B2">
              <w:rPr>
                <w:kern w:val="0"/>
                <w:sz w:val="21"/>
                <w:szCs w:val="21"/>
              </w:rPr>
              <w:t>0.7</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0.3</w:t>
            </w:r>
            <w:r w:rsidRPr="00A628B2">
              <w:rPr>
                <w:kern w:val="0"/>
                <w:sz w:val="21"/>
                <w:szCs w:val="21"/>
              </w:rPr>
              <w:t>，</w:t>
            </w:r>
            <w:r w:rsidRPr="00A628B2">
              <w:rPr>
                <w:kern w:val="0"/>
                <w:sz w:val="21"/>
                <w:szCs w:val="21"/>
              </w:rPr>
              <w:t>0.5</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-0.37%</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0.3</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-0.74%</w:t>
            </w:r>
          </w:p>
        </w:tc>
      </w:tr>
      <w:tr w:rsidR="009F4BD1" w:rsidRPr="00A628B2" w:rsidTr="00C965C0">
        <w:trPr>
          <w:cantSplit/>
          <w:trHeight w:val="285"/>
        </w:trPr>
        <w:tc>
          <w:tcPr>
            <w:tcW w:w="145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田块大小（亩）</w:t>
            </w:r>
          </w:p>
        </w:tc>
        <w:tc>
          <w:tcPr>
            <w:tcW w:w="12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6</w:t>
            </w:r>
            <w:r w:rsidRPr="00A628B2">
              <w:rPr>
                <w:kern w:val="0"/>
                <w:sz w:val="21"/>
                <w:szCs w:val="21"/>
              </w:rPr>
              <w:t>，</w:t>
            </w:r>
            <w:r w:rsidRPr="00A628B2">
              <w:rPr>
                <w:kern w:val="0"/>
                <w:sz w:val="21"/>
                <w:szCs w:val="21"/>
              </w:rPr>
              <w:t>10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0.74%</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w:t>
            </w:r>
            <w:r w:rsidRPr="00A628B2">
              <w:rPr>
                <w:kern w:val="0"/>
                <w:sz w:val="21"/>
                <w:szCs w:val="21"/>
              </w:rPr>
              <w:t>，</w:t>
            </w:r>
            <w:r w:rsidRPr="00A628B2">
              <w:rPr>
                <w:kern w:val="0"/>
                <w:sz w:val="21"/>
                <w:szCs w:val="21"/>
              </w:rPr>
              <w:t>6</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0.37%</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10</w:t>
            </w:r>
            <w:r w:rsidRPr="00A628B2">
              <w:rPr>
                <w:kern w:val="0"/>
                <w:sz w:val="21"/>
                <w:szCs w:val="21"/>
              </w:rPr>
              <w:t>，</w:t>
            </w:r>
            <w:r w:rsidRPr="00A628B2">
              <w:rPr>
                <w:kern w:val="0"/>
                <w:sz w:val="21"/>
                <w:szCs w:val="21"/>
              </w:rPr>
              <w:t>15</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w:t>
            </w:r>
            <w:r w:rsidRPr="00A628B2">
              <w:rPr>
                <w:kern w:val="0"/>
                <w:sz w:val="21"/>
                <w:szCs w:val="21"/>
              </w:rPr>
              <w:t>，</w:t>
            </w:r>
            <w:r w:rsidRPr="00A628B2">
              <w:rPr>
                <w:kern w:val="0"/>
                <w:sz w:val="21"/>
                <w:szCs w:val="21"/>
              </w:rPr>
              <w:t>25</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-0.38%</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25</w:t>
            </w:r>
            <w:r w:rsidRPr="00A628B2">
              <w:rPr>
                <w:kern w:val="0"/>
                <w:sz w:val="21"/>
                <w:szCs w:val="21"/>
              </w:rPr>
              <w:t>，</w:t>
            </w:r>
            <w:r w:rsidRPr="00A628B2">
              <w:rPr>
                <w:kern w:val="0"/>
                <w:sz w:val="21"/>
                <w:szCs w:val="21"/>
              </w:rPr>
              <w:t>+∞</w:t>
            </w:r>
            <w:r w:rsidRPr="00A628B2">
              <w:rPr>
                <w:kern w:val="0"/>
                <w:sz w:val="21"/>
                <w:szCs w:val="21"/>
              </w:rPr>
              <w:t>）或（</w:t>
            </w:r>
            <w:r w:rsidRPr="00A628B2">
              <w:rPr>
                <w:kern w:val="0"/>
                <w:sz w:val="21"/>
                <w:szCs w:val="21"/>
              </w:rPr>
              <w:t>0</w:t>
            </w:r>
            <w:r w:rsidRPr="00A628B2">
              <w:rPr>
                <w:kern w:val="0"/>
                <w:sz w:val="21"/>
                <w:szCs w:val="21"/>
              </w:rPr>
              <w:t>，</w:t>
            </w:r>
            <w:r w:rsidRPr="00A628B2">
              <w:rPr>
                <w:kern w:val="0"/>
                <w:sz w:val="21"/>
                <w:szCs w:val="21"/>
              </w:rPr>
              <w:t>3</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-0.76%</w:t>
            </w:r>
          </w:p>
        </w:tc>
      </w:tr>
      <w:tr w:rsidR="009F4BD1" w:rsidRPr="00A628B2" w:rsidTr="00C965C0">
        <w:trPr>
          <w:cantSplit/>
          <w:trHeight w:val="510"/>
        </w:trPr>
        <w:tc>
          <w:tcPr>
            <w:tcW w:w="145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城镇影响度</w:t>
            </w:r>
          </w:p>
        </w:tc>
        <w:tc>
          <w:tcPr>
            <w:tcW w:w="12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1.17%</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位于越秀、天河、荔湾、海珠建成区以外的远郊范围；位于白云、黄埔、番禺建成区范围。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0.58%</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位于花都、南沙、增城、从化的建成区范围；位于番禺、白云、黄埔建成区以外的远郊范围。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-0.60%</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位于增城、从化区建成区以外的远郊范围。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-1.20%</w:t>
            </w:r>
          </w:p>
        </w:tc>
      </w:tr>
      <w:tr w:rsidR="009F4BD1" w:rsidRPr="00A628B2" w:rsidTr="00C965C0">
        <w:trPr>
          <w:cantSplit/>
          <w:trHeight w:val="510"/>
        </w:trPr>
        <w:tc>
          <w:tcPr>
            <w:tcW w:w="145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农贸市场影响度（距</w:t>
            </w:r>
            <w:r w:rsidRPr="00A628B2">
              <w:rPr>
                <w:rFonts w:hint="eastAsia"/>
                <w:kern w:val="0"/>
                <w:sz w:val="21"/>
                <w:szCs w:val="21"/>
              </w:rPr>
              <w:t>最近</w:t>
            </w:r>
            <w:r w:rsidRPr="00A628B2">
              <w:rPr>
                <w:kern w:val="0"/>
                <w:sz w:val="21"/>
                <w:szCs w:val="21"/>
              </w:rPr>
              <w:t>农贸市场距离）（</w:t>
            </w:r>
            <w:r w:rsidRPr="00A628B2">
              <w:rPr>
                <w:rFonts w:hint="eastAsia"/>
                <w:kern w:val="0"/>
                <w:sz w:val="21"/>
                <w:szCs w:val="21"/>
              </w:rPr>
              <w:t>米</w:t>
            </w:r>
            <w:r w:rsidRPr="00A628B2">
              <w:rPr>
                <w:kern w:val="0"/>
                <w:sz w:val="21"/>
                <w:szCs w:val="21"/>
              </w:rPr>
              <w:t>）</w:t>
            </w:r>
          </w:p>
        </w:tc>
        <w:tc>
          <w:tcPr>
            <w:tcW w:w="12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 xml:space="preserve"> 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0.94%</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kern w:val="0"/>
                <w:sz w:val="21"/>
                <w:szCs w:val="21"/>
              </w:rPr>
              <w:t>，</w:t>
            </w:r>
            <w:r w:rsidRPr="00A628B2">
              <w:rPr>
                <w:kern w:val="0"/>
                <w:sz w:val="21"/>
                <w:szCs w:val="21"/>
              </w:rPr>
              <w:t>800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0.47%</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w:t>
            </w:r>
            <w:r w:rsidRPr="00A628B2">
              <w:rPr>
                <w:kern w:val="0"/>
                <w:sz w:val="21"/>
                <w:szCs w:val="21"/>
              </w:rPr>
              <w:t>，</w:t>
            </w:r>
            <w:r w:rsidRPr="00A628B2">
              <w:rPr>
                <w:kern w:val="0"/>
                <w:sz w:val="21"/>
                <w:szCs w:val="21"/>
              </w:rPr>
              <w:t>1200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1200</w:t>
            </w:r>
            <w:r w:rsidRPr="00A628B2">
              <w:rPr>
                <w:kern w:val="0"/>
                <w:sz w:val="21"/>
                <w:szCs w:val="21"/>
              </w:rPr>
              <w:t>，</w:t>
            </w:r>
            <w:r w:rsidRPr="00A628B2">
              <w:rPr>
                <w:kern w:val="0"/>
                <w:sz w:val="21"/>
                <w:szCs w:val="21"/>
              </w:rPr>
              <w:t>1500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-0.48%</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-0.97%</w:t>
            </w:r>
          </w:p>
        </w:tc>
      </w:tr>
      <w:tr w:rsidR="009F4BD1" w:rsidRPr="00A628B2" w:rsidTr="00C965C0">
        <w:trPr>
          <w:cantSplit/>
          <w:trHeight w:val="285"/>
        </w:trPr>
        <w:tc>
          <w:tcPr>
            <w:tcW w:w="145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w:t>
            </w:r>
          </w:p>
        </w:tc>
        <w:tc>
          <w:tcPr>
            <w:tcW w:w="12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生态及旅游价值大</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0.67%</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生态及旅游价值较大</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0.33%</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-0.34%</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-0.68%</w:t>
            </w:r>
          </w:p>
        </w:tc>
      </w:tr>
      <w:tr w:rsidR="009F4BD1" w:rsidRPr="00A628B2" w:rsidTr="00C965C0">
        <w:trPr>
          <w:cantSplit/>
          <w:trHeight w:val="285"/>
        </w:trPr>
        <w:tc>
          <w:tcPr>
            <w:tcW w:w="145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道路通达度</w:t>
            </w:r>
          </w:p>
        </w:tc>
        <w:tc>
          <w:tcPr>
            <w:tcW w:w="12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国道</w:t>
            </w:r>
          </w:p>
          <w:p w:rsidR="009F4BD1" w:rsidRPr="00A628B2" w:rsidRDefault="009F4BD1" w:rsidP="00C965C0">
            <w:pPr>
              <w:widowControl/>
              <w:jc w:val="center"/>
              <w:rPr>
                <w:kern w:val="0"/>
                <w:sz w:val="21"/>
                <w:szCs w:val="21"/>
              </w:rPr>
            </w:pPr>
            <w:r w:rsidRPr="00A628B2">
              <w:rPr>
                <w:kern w:val="0"/>
                <w:sz w:val="21"/>
                <w:szCs w:val="21"/>
              </w:rPr>
              <w:t>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省道能通达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0.63%</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县道能通达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乡道能通达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-0.64%</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村道</w:t>
            </w:r>
          </w:p>
          <w:p w:rsidR="009F4BD1" w:rsidRPr="00A628B2" w:rsidRDefault="009F4BD1" w:rsidP="00C965C0">
            <w:pPr>
              <w:widowControl/>
              <w:jc w:val="center"/>
              <w:rPr>
                <w:kern w:val="0"/>
                <w:sz w:val="21"/>
                <w:szCs w:val="21"/>
              </w:rPr>
            </w:pPr>
            <w:r w:rsidRPr="00A628B2">
              <w:rPr>
                <w:kern w:val="0"/>
                <w:sz w:val="21"/>
                <w:szCs w:val="21"/>
              </w:rPr>
              <w:t>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-1.29%</w:t>
            </w:r>
          </w:p>
        </w:tc>
      </w:tr>
      <w:tr w:rsidR="009F4BD1" w:rsidRPr="00A628B2" w:rsidTr="00C965C0">
        <w:trPr>
          <w:cantSplit/>
          <w:trHeight w:val="765"/>
        </w:trPr>
        <w:tc>
          <w:tcPr>
            <w:tcW w:w="145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对外交通便利度（距离最近港口、飞机场、火车站）（</w:t>
            </w:r>
            <w:r w:rsidRPr="00A628B2">
              <w:rPr>
                <w:rFonts w:hint="eastAsia"/>
                <w:kern w:val="0"/>
                <w:sz w:val="21"/>
                <w:szCs w:val="21"/>
              </w:rPr>
              <w:t>米</w:t>
            </w:r>
            <w:r w:rsidRPr="00A628B2">
              <w:rPr>
                <w:kern w:val="0"/>
                <w:sz w:val="21"/>
                <w:szCs w:val="21"/>
              </w:rPr>
              <w:t>）</w:t>
            </w:r>
          </w:p>
        </w:tc>
        <w:tc>
          <w:tcPr>
            <w:tcW w:w="123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1500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1.31%</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3000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0.65%</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3000</w:t>
            </w:r>
            <w:r w:rsidRPr="00A628B2">
              <w:rPr>
                <w:kern w:val="0"/>
                <w:sz w:val="21"/>
                <w:szCs w:val="21"/>
              </w:rPr>
              <w:t>，</w:t>
            </w:r>
            <w:r w:rsidRPr="00A628B2">
              <w:rPr>
                <w:kern w:val="0"/>
                <w:sz w:val="21"/>
                <w:szCs w:val="21"/>
              </w:rPr>
              <w:t>5000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5000</w:t>
            </w:r>
            <w:r w:rsidRPr="00A628B2">
              <w:rPr>
                <w:kern w:val="0"/>
                <w:sz w:val="21"/>
                <w:szCs w:val="21"/>
              </w:rPr>
              <w:t>，</w:t>
            </w:r>
            <w:r w:rsidRPr="00A628B2">
              <w:rPr>
                <w:kern w:val="0"/>
                <w:sz w:val="21"/>
                <w:szCs w:val="21"/>
              </w:rPr>
              <w:t>8000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-0.67%</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-1.34%</w:t>
            </w:r>
          </w:p>
        </w:tc>
      </w:tr>
    </w:tbl>
    <w:p w:rsidR="009F4BD1" w:rsidRDefault="009F4BD1" w:rsidP="009F4BD1">
      <w:pPr>
        <w:adjustRightInd w:val="0"/>
        <w:snapToGrid w:val="0"/>
        <w:spacing w:beforeLines="50" w:before="120"/>
        <w:rPr>
          <w:rFonts w:ascii="仿宋_GB2312"/>
          <w:kern w:val="28"/>
          <w:sz w:val="18"/>
          <w:szCs w:val="18"/>
        </w:rPr>
      </w:pPr>
      <w:r w:rsidRPr="00A628B2">
        <w:rPr>
          <w:rFonts w:ascii="仿宋_GB2312" w:hint="eastAsia"/>
          <w:kern w:val="28"/>
          <w:sz w:val="18"/>
          <w:szCs w:val="18"/>
        </w:rPr>
        <w:t>备注：1、田块形状(形状系数（K）)计算公式为</w:t>
      </w:r>
      <w:r w:rsidRPr="00271FC3">
        <w:rPr>
          <w:noProof/>
          <w:kern w:val="0"/>
          <w:sz w:val="24"/>
          <w:szCs w:val="24"/>
        </w:rPr>
        <w:drawing>
          <wp:inline distT="0" distB="0" distL="0" distR="0">
            <wp:extent cx="523875" cy="180975"/>
            <wp:effectExtent l="0" t="0" r="952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180975"/>
                    </a:xfrm>
                    <a:prstGeom prst="rect">
                      <a:avLst/>
                    </a:prstGeom>
                    <a:noFill/>
                    <a:ln>
                      <a:noFill/>
                    </a:ln>
                  </pic:spPr>
                </pic:pic>
              </a:graphicData>
            </a:graphic>
          </wp:inline>
        </w:drawing>
      </w:r>
      <w:r w:rsidRPr="00A628B2">
        <w:rPr>
          <w:rFonts w:ascii="仿宋_GB2312" w:hint="eastAsia"/>
          <w:kern w:val="28"/>
          <w:sz w:val="18"/>
          <w:szCs w:val="18"/>
        </w:rPr>
        <w:t>，其中K为形状系数，S为田块的面积，L为田块的周长。</w:t>
      </w:r>
    </w:p>
    <w:p w:rsidR="009F4BD1" w:rsidRDefault="009F4BD1" w:rsidP="009F4BD1">
      <w:pPr>
        <w:spacing w:beforeLines="25" w:before="60" w:afterLines="25" w:after="60" w:line="300" w:lineRule="auto"/>
        <w:ind w:left="1324"/>
        <w:jc w:val="center"/>
        <w:outlineLvl w:val="6"/>
        <w:rPr>
          <w:rFonts w:ascii="Calibri" w:eastAsia="宋体" w:hAnsi="Calibri"/>
          <w:b/>
          <w:sz w:val="21"/>
          <w:szCs w:val="21"/>
        </w:rPr>
      </w:pPr>
      <w:r w:rsidRPr="00A628B2">
        <w:rPr>
          <w:rFonts w:ascii="Calibri" w:eastAsia="宋体" w:hAnsi="Calibri"/>
          <w:b/>
          <w:sz w:val="21"/>
          <w:szCs w:val="21"/>
        </w:rPr>
        <w:br w:type="page"/>
      </w:r>
      <w:r w:rsidRPr="00A628B2">
        <w:rPr>
          <w:rFonts w:ascii="黑体" w:eastAsia="黑体" w:hAnsi="黑体" w:hint="eastAsia"/>
          <w:b/>
          <w:sz w:val="24"/>
          <w:szCs w:val="24"/>
        </w:rPr>
        <w:lastRenderedPageBreak/>
        <w:t>表1</w:t>
      </w:r>
      <w:r w:rsidRPr="00A628B2">
        <w:rPr>
          <w:rFonts w:ascii="黑体" w:eastAsia="黑体" w:hAnsi="黑体"/>
          <w:b/>
          <w:sz w:val="24"/>
          <w:szCs w:val="24"/>
        </w:rPr>
        <w:t xml:space="preserve">-15  </w:t>
      </w:r>
      <w:r w:rsidRPr="00A628B2">
        <w:rPr>
          <w:rFonts w:ascii="黑体" w:eastAsia="黑体" w:hAnsi="黑体" w:hint="eastAsia"/>
          <w:b/>
          <w:sz w:val="24"/>
          <w:szCs w:val="24"/>
        </w:rPr>
        <w:t>广州市2017年</w:t>
      </w:r>
      <w:r w:rsidRPr="00A628B2">
        <w:rPr>
          <w:rFonts w:ascii="黑体" w:eastAsia="黑体" w:hAnsi="黑体"/>
          <w:b/>
          <w:sz w:val="24"/>
          <w:szCs w:val="24"/>
        </w:rPr>
        <w:t>国有坑塘水面基准地价四级修正系数表</w:t>
      </w:r>
    </w:p>
    <w:tbl>
      <w:tblPr>
        <w:tblW w:w="14312" w:type="dxa"/>
        <w:tblInd w:w="113" w:type="dxa"/>
        <w:tblLook w:val="04A0" w:firstRow="1" w:lastRow="0" w:firstColumn="1" w:lastColumn="0" w:noHBand="0" w:noVBand="1"/>
      </w:tblPr>
      <w:tblGrid>
        <w:gridCol w:w="1303"/>
        <w:gridCol w:w="1244"/>
        <w:gridCol w:w="1134"/>
        <w:gridCol w:w="1559"/>
        <w:gridCol w:w="1134"/>
        <w:gridCol w:w="1559"/>
        <w:gridCol w:w="1134"/>
        <w:gridCol w:w="1560"/>
        <w:gridCol w:w="1134"/>
        <w:gridCol w:w="1417"/>
        <w:gridCol w:w="1134"/>
      </w:tblGrid>
      <w:tr w:rsidR="009F4BD1" w:rsidRPr="00A628B2" w:rsidTr="00C965C0">
        <w:trPr>
          <w:cantSplit/>
          <w:trHeight w:val="285"/>
          <w:tblHeader/>
        </w:trPr>
        <w:tc>
          <w:tcPr>
            <w:tcW w:w="13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指标标准</w:t>
            </w:r>
          </w:p>
        </w:tc>
        <w:tc>
          <w:tcPr>
            <w:tcW w:w="2378"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优</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较优</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一般</w:t>
            </w:r>
          </w:p>
        </w:tc>
        <w:tc>
          <w:tcPr>
            <w:tcW w:w="2694"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较劣</w:t>
            </w: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劣</w:t>
            </w:r>
          </w:p>
        </w:tc>
      </w:tr>
      <w:tr w:rsidR="009F4BD1" w:rsidRPr="00A628B2" w:rsidTr="00C965C0">
        <w:trPr>
          <w:cantSplit/>
          <w:trHeight w:val="285"/>
          <w:tblHeader/>
        </w:trPr>
        <w:tc>
          <w:tcPr>
            <w:tcW w:w="1303" w:type="dxa"/>
            <w:vMerge/>
            <w:tcBorders>
              <w:top w:val="single" w:sz="4" w:space="0" w:color="auto"/>
              <w:left w:val="single" w:sz="4" w:space="0" w:color="auto"/>
              <w:bottom w:val="single" w:sz="4" w:space="0" w:color="auto"/>
              <w:right w:val="single" w:sz="4" w:space="0" w:color="auto"/>
            </w:tcBorders>
            <w:vAlign w:val="center"/>
          </w:tcPr>
          <w:p w:rsidR="009F4BD1" w:rsidRPr="00A628B2" w:rsidRDefault="009F4BD1" w:rsidP="00C965C0">
            <w:pPr>
              <w:widowControl/>
              <w:jc w:val="left"/>
              <w:rPr>
                <w:b/>
                <w:bCs/>
                <w:kern w:val="0"/>
                <w:sz w:val="21"/>
                <w:szCs w:val="21"/>
              </w:rPr>
            </w:pP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r>
      <w:tr w:rsidR="009F4BD1" w:rsidRPr="00A628B2" w:rsidTr="00C965C0">
        <w:trPr>
          <w:cantSplit/>
          <w:trHeight w:val="510"/>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水源水质</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Ⅰ</w:t>
            </w:r>
            <w:r w:rsidRPr="00A628B2">
              <w:rPr>
                <w:kern w:val="0"/>
                <w:sz w:val="21"/>
                <w:szCs w:val="21"/>
              </w:rPr>
              <w:t>类水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2.02%</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Ⅱ</w:t>
            </w:r>
            <w:r w:rsidRPr="00A628B2">
              <w:rPr>
                <w:kern w:val="0"/>
                <w:sz w:val="21"/>
                <w:szCs w:val="21"/>
              </w:rPr>
              <w:t>类水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1.01%</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Ⅲ</w:t>
            </w:r>
            <w:r w:rsidRPr="00A628B2">
              <w:rPr>
                <w:kern w:val="0"/>
                <w:sz w:val="21"/>
                <w:szCs w:val="21"/>
              </w:rPr>
              <w:t>类水、</w:t>
            </w:r>
            <w:r w:rsidRPr="00A628B2">
              <w:rPr>
                <w:rFonts w:ascii="宋体" w:eastAsia="宋体" w:hAnsi="宋体" w:cs="宋体" w:hint="eastAsia"/>
                <w:kern w:val="0"/>
                <w:sz w:val="21"/>
                <w:szCs w:val="21"/>
              </w:rPr>
              <w:t>Ⅳ</w:t>
            </w:r>
            <w:r w:rsidRPr="00A628B2">
              <w:rPr>
                <w:kern w:val="0"/>
                <w:sz w:val="21"/>
                <w:szCs w:val="21"/>
              </w:rPr>
              <w:t>类</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Ⅴ</w:t>
            </w:r>
            <w:r w:rsidRPr="00A628B2">
              <w:rPr>
                <w:kern w:val="0"/>
                <w:sz w:val="21"/>
                <w:szCs w:val="21"/>
              </w:rPr>
              <w:t>类水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-1.66%</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劣</w:t>
            </w:r>
            <w:r w:rsidRPr="00A628B2">
              <w:rPr>
                <w:rFonts w:ascii="宋体" w:eastAsia="宋体" w:hAnsi="宋体" w:cs="宋体" w:hint="eastAsia"/>
                <w:kern w:val="0"/>
                <w:sz w:val="21"/>
                <w:szCs w:val="21"/>
              </w:rPr>
              <w:t>Ⅴ</w:t>
            </w:r>
            <w:r w:rsidRPr="00A628B2">
              <w:rPr>
                <w:kern w:val="0"/>
                <w:sz w:val="21"/>
                <w:szCs w:val="21"/>
              </w:rPr>
              <w:t>类水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-3.33%</w:t>
            </w:r>
          </w:p>
        </w:tc>
      </w:tr>
      <w:tr w:rsidR="009F4BD1" w:rsidRPr="00A628B2" w:rsidTr="00C965C0">
        <w:trPr>
          <w:cantSplit/>
          <w:trHeight w:val="285"/>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水源类型</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w:t>
            </w:r>
            <w:r w:rsidRPr="00A628B2">
              <w:rPr>
                <w:kern w:val="0"/>
                <w:sz w:val="21"/>
                <w:szCs w:val="21"/>
              </w:rPr>
              <w:t>河流、</w:t>
            </w:r>
          </w:p>
          <w:p w:rsidR="009F4BD1" w:rsidRPr="00A628B2" w:rsidRDefault="009F4BD1" w:rsidP="00C965C0">
            <w:pPr>
              <w:widowControl/>
              <w:jc w:val="center"/>
              <w:rPr>
                <w:kern w:val="0"/>
                <w:sz w:val="21"/>
                <w:szCs w:val="21"/>
              </w:rPr>
            </w:pPr>
            <w:r w:rsidRPr="00A628B2">
              <w:rPr>
                <w:kern w:val="0"/>
                <w:sz w:val="21"/>
                <w:szCs w:val="21"/>
              </w:rPr>
              <w:t>大型水库</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1.34%</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灌溉水源来源于支流</w:t>
            </w:r>
            <w:r w:rsidRPr="00A628B2">
              <w:rPr>
                <w:kern w:val="0"/>
                <w:sz w:val="21"/>
                <w:szCs w:val="21"/>
              </w:rPr>
              <w:t>河流</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0.67%</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灌溉水源来源于中</w:t>
            </w:r>
            <w:r w:rsidRPr="00A628B2">
              <w:rPr>
                <w:kern w:val="0"/>
                <w:sz w:val="21"/>
                <w:szCs w:val="21"/>
              </w:rPr>
              <w:t>型水库、湖泊</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w:t>
            </w:r>
            <w:r w:rsidRPr="00A628B2">
              <w:rPr>
                <w:kern w:val="0"/>
                <w:sz w:val="21"/>
                <w:szCs w:val="21"/>
              </w:rPr>
              <w:t>小型水库</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-0.69%</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灌溉水源仅</w:t>
            </w:r>
            <w:r w:rsidRPr="00A628B2">
              <w:rPr>
                <w:kern w:val="0"/>
                <w:sz w:val="21"/>
                <w:szCs w:val="21"/>
              </w:rPr>
              <w:t>依靠</w:t>
            </w:r>
          </w:p>
          <w:p w:rsidR="009F4BD1" w:rsidRPr="00A628B2" w:rsidRDefault="009F4BD1" w:rsidP="00C965C0">
            <w:pPr>
              <w:widowControl/>
              <w:jc w:val="center"/>
              <w:rPr>
                <w:kern w:val="0"/>
                <w:sz w:val="21"/>
                <w:szCs w:val="21"/>
              </w:rPr>
            </w:pPr>
            <w:r w:rsidRPr="00A628B2">
              <w:rPr>
                <w:kern w:val="0"/>
                <w:sz w:val="21"/>
                <w:szCs w:val="21"/>
              </w:rPr>
              <w:t>地下水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-1.39%</w:t>
            </w:r>
          </w:p>
        </w:tc>
      </w:tr>
      <w:tr w:rsidR="009F4BD1" w:rsidRPr="00A628B2" w:rsidTr="00C965C0">
        <w:trPr>
          <w:cantSplit/>
          <w:trHeight w:val="695"/>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保水能力</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塘底为粘土，</w:t>
            </w:r>
            <w:r w:rsidRPr="00A628B2">
              <w:rPr>
                <w:rFonts w:hint="eastAsia"/>
                <w:kern w:val="0"/>
                <w:sz w:val="21"/>
                <w:szCs w:val="21"/>
              </w:rPr>
              <w:t>保水性</w:t>
            </w:r>
            <w:r w:rsidRPr="00A628B2">
              <w:rPr>
                <w:kern w:val="0"/>
                <w:sz w:val="21"/>
                <w:szCs w:val="21"/>
              </w:rPr>
              <w:t>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1.12%</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塘底为</w:t>
            </w:r>
            <w:r w:rsidRPr="00A628B2">
              <w:rPr>
                <w:rFonts w:hint="eastAsia"/>
                <w:kern w:val="0"/>
                <w:sz w:val="21"/>
                <w:szCs w:val="21"/>
              </w:rPr>
              <w:t>重壤</w:t>
            </w:r>
            <w:r w:rsidRPr="00A628B2">
              <w:rPr>
                <w:kern w:val="0"/>
                <w:sz w:val="21"/>
                <w:szCs w:val="21"/>
              </w:rPr>
              <w:t>土，</w:t>
            </w:r>
            <w:r w:rsidRPr="00A628B2">
              <w:rPr>
                <w:rFonts w:hint="eastAsia"/>
                <w:kern w:val="0"/>
                <w:sz w:val="21"/>
                <w:szCs w:val="21"/>
              </w:rPr>
              <w:t>保水性</w:t>
            </w:r>
          </w:p>
          <w:p w:rsidR="009F4BD1" w:rsidRPr="00A628B2" w:rsidRDefault="009F4BD1" w:rsidP="00C965C0">
            <w:pPr>
              <w:widowControl/>
              <w:jc w:val="center"/>
              <w:rPr>
                <w:kern w:val="0"/>
                <w:sz w:val="21"/>
                <w:szCs w:val="21"/>
              </w:rPr>
            </w:pPr>
            <w:r w:rsidRPr="00A628B2">
              <w:rPr>
                <w:kern w:val="0"/>
                <w:sz w:val="21"/>
                <w:szCs w:val="21"/>
              </w:rPr>
              <w:t>较好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塘底为</w:t>
            </w:r>
            <w:r w:rsidRPr="00A628B2">
              <w:rPr>
                <w:rFonts w:hint="eastAsia"/>
                <w:kern w:val="0"/>
                <w:sz w:val="21"/>
                <w:szCs w:val="21"/>
              </w:rPr>
              <w:t>中</w:t>
            </w:r>
            <w:r w:rsidRPr="00A628B2">
              <w:rPr>
                <w:kern w:val="0"/>
                <w:sz w:val="21"/>
                <w:szCs w:val="21"/>
              </w:rPr>
              <w:t>壤土，</w:t>
            </w:r>
            <w:r w:rsidRPr="00A628B2">
              <w:rPr>
                <w:rFonts w:hint="eastAsia"/>
                <w:kern w:val="0"/>
                <w:sz w:val="21"/>
                <w:szCs w:val="21"/>
              </w:rPr>
              <w:t>保水性</w:t>
            </w:r>
          </w:p>
          <w:p w:rsidR="009F4BD1" w:rsidRPr="00A628B2" w:rsidRDefault="009F4BD1" w:rsidP="00C965C0">
            <w:pPr>
              <w:widowControl/>
              <w:jc w:val="center"/>
              <w:rPr>
                <w:kern w:val="0"/>
                <w:sz w:val="21"/>
                <w:szCs w:val="21"/>
              </w:rPr>
            </w:pPr>
            <w:r w:rsidRPr="00A628B2">
              <w:rPr>
                <w:kern w:val="0"/>
                <w:sz w:val="21"/>
                <w:szCs w:val="21"/>
              </w:rPr>
              <w:t>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塘底为</w:t>
            </w:r>
            <w:r w:rsidRPr="00A628B2">
              <w:rPr>
                <w:rFonts w:hint="eastAsia"/>
                <w:kern w:val="0"/>
                <w:sz w:val="21"/>
                <w:szCs w:val="21"/>
              </w:rPr>
              <w:t>轻壤</w:t>
            </w:r>
            <w:r w:rsidRPr="00A628B2">
              <w:rPr>
                <w:kern w:val="0"/>
                <w:sz w:val="21"/>
                <w:szCs w:val="21"/>
              </w:rPr>
              <w:t>土，</w:t>
            </w:r>
            <w:r w:rsidRPr="00A628B2">
              <w:rPr>
                <w:rFonts w:hint="eastAsia"/>
                <w:kern w:val="0"/>
                <w:sz w:val="21"/>
                <w:szCs w:val="21"/>
              </w:rPr>
              <w:t>保水性</w:t>
            </w:r>
          </w:p>
          <w:p w:rsidR="009F4BD1" w:rsidRPr="00A628B2" w:rsidRDefault="009F4BD1" w:rsidP="00C965C0">
            <w:pPr>
              <w:widowControl/>
              <w:jc w:val="center"/>
              <w:rPr>
                <w:kern w:val="0"/>
                <w:sz w:val="21"/>
                <w:szCs w:val="21"/>
              </w:rPr>
            </w:pPr>
            <w:r w:rsidRPr="00A628B2">
              <w:rPr>
                <w:kern w:val="0"/>
                <w:sz w:val="21"/>
                <w:szCs w:val="21"/>
              </w:rPr>
              <w:t>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-0.58%</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塘底为</w:t>
            </w:r>
            <w:r w:rsidRPr="00A628B2">
              <w:rPr>
                <w:rFonts w:hint="eastAsia"/>
                <w:kern w:val="0"/>
                <w:sz w:val="21"/>
                <w:szCs w:val="21"/>
              </w:rPr>
              <w:t>其他类土</w:t>
            </w:r>
            <w:r w:rsidRPr="00A628B2">
              <w:rPr>
                <w:kern w:val="0"/>
                <w:sz w:val="21"/>
                <w:szCs w:val="21"/>
              </w:rPr>
              <w:t>，</w:t>
            </w:r>
            <w:r w:rsidRPr="00A628B2">
              <w:rPr>
                <w:rFonts w:hint="eastAsia"/>
                <w:kern w:val="0"/>
                <w:sz w:val="21"/>
                <w:szCs w:val="21"/>
              </w:rPr>
              <w:t>保水性</w:t>
            </w:r>
            <w:r w:rsidRPr="00A628B2">
              <w:rPr>
                <w:kern w:val="0"/>
                <w:sz w:val="21"/>
                <w:szCs w:val="21"/>
              </w:rPr>
              <w:t>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-1.16%</w:t>
            </w:r>
          </w:p>
        </w:tc>
      </w:tr>
      <w:tr w:rsidR="009F4BD1" w:rsidRPr="00A628B2" w:rsidTr="00C965C0">
        <w:trPr>
          <w:cantSplit/>
          <w:trHeight w:val="285"/>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生态条件</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w:t>
            </w:r>
          </w:p>
          <w:p w:rsidR="009F4BD1" w:rsidRPr="00A628B2" w:rsidRDefault="009F4BD1" w:rsidP="00C965C0">
            <w:pPr>
              <w:widowControl/>
              <w:jc w:val="center"/>
              <w:rPr>
                <w:kern w:val="0"/>
                <w:sz w:val="21"/>
                <w:szCs w:val="21"/>
              </w:rPr>
            </w:pPr>
            <w:r w:rsidRPr="00A628B2">
              <w:rPr>
                <w:kern w:val="0"/>
                <w:sz w:val="21"/>
                <w:szCs w:val="21"/>
              </w:rPr>
              <w:t>多样性好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1.43%</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w:t>
            </w:r>
          </w:p>
          <w:p w:rsidR="009F4BD1" w:rsidRPr="00A628B2" w:rsidRDefault="009F4BD1" w:rsidP="00C965C0">
            <w:pPr>
              <w:widowControl/>
              <w:jc w:val="center"/>
              <w:rPr>
                <w:kern w:val="0"/>
                <w:sz w:val="21"/>
                <w:szCs w:val="21"/>
              </w:rPr>
            </w:pPr>
            <w:r w:rsidRPr="00A628B2">
              <w:rPr>
                <w:kern w:val="0"/>
                <w:sz w:val="21"/>
                <w:szCs w:val="21"/>
              </w:rPr>
              <w:t>较好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0.71%</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w:t>
            </w:r>
          </w:p>
          <w:p w:rsidR="009F4BD1" w:rsidRPr="00A628B2" w:rsidRDefault="009F4BD1" w:rsidP="00C965C0">
            <w:pPr>
              <w:widowControl/>
              <w:jc w:val="center"/>
              <w:rPr>
                <w:kern w:val="0"/>
                <w:sz w:val="21"/>
                <w:szCs w:val="21"/>
              </w:rPr>
            </w:pPr>
            <w:r w:rsidRPr="00A628B2">
              <w:rPr>
                <w:kern w:val="0"/>
                <w:sz w:val="21"/>
                <w:szCs w:val="21"/>
              </w:rPr>
              <w:t>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w:t>
            </w:r>
          </w:p>
          <w:p w:rsidR="009F4BD1" w:rsidRPr="00A628B2" w:rsidRDefault="009F4BD1" w:rsidP="00C965C0">
            <w:pPr>
              <w:widowControl/>
              <w:jc w:val="center"/>
              <w:rPr>
                <w:kern w:val="0"/>
                <w:sz w:val="21"/>
                <w:szCs w:val="21"/>
              </w:rPr>
            </w:pPr>
            <w:r w:rsidRPr="00A628B2">
              <w:rPr>
                <w:kern w:val="0"/>
                <w:sz w:val="21"/>
                <w:szCs w:val="21"/>
              </w:rPr>
              <w:t>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-0.74%</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-1.47%</w:t>
            </w:r>
          </w:p>
        </w:tc>
      </w:tr>
      <w:tr w:rsidR="009F4BD1" w:rsidRPr="00A628B2" w:rsidTr="00C965C0">
        <w:trPr>
          <w:cantSplit/>
          <w:trHeight w:val="510"/>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地貌类型</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0.88%</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处于平原、丘陵过渡地带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0.44%</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w:t>
            </w:r>
          </w:p>
          <w:p w:rsidR="009F4BD1" w:rsidRPr="00A628B2" w:rsidRDefault="009F4BD1" w:rsidP="00C965C0">
            <w:pPr>
              <w:widowControl/>
              <w:jc w:val="center"/>
              <w:rPr>
                <w:kern w:val="0"/>
                <w:sz w:val="21"/>
                <w:szCs w:val="21"/>
              </w:rPr>
            </w:pPr>
            <w:r w:rsidRPr="00A628B2">
              <w:rPr>
                <w:kern w:val="0"/>
                <w:sz w:val="21"/>
                <w:szCs w:val="21"/>
              </w:rPr>
              <w:t>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处于丘陵、山地过渡地带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-0.46%</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处于山地地带</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-0.91%</w:t>
            </w:r>
          </w:p>
        </w:tc>
      </w:tr>
      <w:tr w:rsidR="009F4BD1" w:rsidRPr="00A628B2" w:rsidTr="00C965C0">
        <w:trPr>
          <w:cantSplit/>
          <w:trHeight w:val="285"/>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供电保障率</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充分满足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1.52%</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基本满足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一般满足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供电保障较差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-0.79%</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无供电</w:t>
            </w:r>
          </w:p>
          <w:p w:rsidR="009F4BD1" w:rsidRPr="00A628B2" w:rsidRDefault="009F4BD1" w:rsidP="00C965C0">
            <w:pPr>
              <w:widowControl/>
              <w:jc w:val="center"/>
              <w:rPr>
                <w:kern w:val="0"/>
                <w:sz w:val="21"/>
                <w:szCs w:val="21"/>
              </w:rPr>
            </w:pPr>
            <w:r w:rsidRPr="00A628B2">
              <w:rPr>
                <w:kern w:val="0"/>
                <w:sz w:val="21"/>
                <w:szCs w:val="21"/>
              </w:rPr>
              <w:t>条件</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-1.57%</w:t>
            </w:r>
          </w:p>
        </w:tc>
      </w:tr>
      <w:tr w:rsidR="009F4BD1" w:rsidRPr="00A628B2" w:rsidTr="00C965C0">
        <w:trPr>
          <w:cantSplit/>
          <w:trHeight w:val="525"/>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排水条件</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有健全的排水水沟道</w:t>
            </w:r>
            <w:r w:rsidRPr="00A628B2">
              <w:rPr>
                <w:kern w:val="0"/>
                <w:sz w:val="21"/>
                <w:szCs w:val="21"/>
              </w:rPr>
              <w:t>(</w:t>
            </w:r>
            <w:r w:rsidRPr="00A628B2">
              <w:rPr>
                <w:kern w:val="0"/>
                <w:sz w:val="21"/>
                <w:szCs w:val="21"/>
              </w:rPr>
              <w:t>包括抽排</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排水体系基本健全</w:t>
            </w:r>
            <w:r w:rsidRPr="00A628B2">
              <w:rPr>
                <w:rFonts w:hint="eastAsia"/>
                <w:kern w:val="0"/>
                <w:sz w:val="21"/>
                <w:szCs w:val="21"/>
              </w:rPr>
              <w:t>(</w:t>
            </w:r>
            <w:r w:rsidRPr="00A628B2">
              <w:rPr>
                <w:rFonts w:hint="eastAsia"/>
                <w:kern w:val="0"/>
                <w:sz w:val="21"/>
                <w:szCs w:val="21"/>
              </w:rPr>
              <w:t>包括抽排</w:t>
            </w:r>
            <w:r w:rsidRPr="00A628B2">
              <w:rPr>
                <w:rFonts w:hint="eastAsia"/>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0.53%</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w:t>
            </w:r>
          </w:p>
          <w:p w:rsidR="009F4BD1" w:rsidRPr="00A628B2" w:rsidRDefault="009F4BD1" w:rsidP="00C965C0">
            <w:pPr>
              <w:widowControl/>
              <w:jc w:val="center"/>
              <w:rPr>
                <w:kern w:val="0"/>
                <w:sz w:val="21"/>
                <w:szCs w:val="21"/>
              </w:rPr>
            </w:pPr>
            <w:r w:rsidRPr="00A628B2">
              <w:rPr>
                <w:kern w:val="0"/>
                <w:sz w:val="21"/>
                <w:szCs w:val="21"/>
              </w:rPr>
              <w:t>一般</w:t>
            </w:r>
            <w:r w:rsidRPr="00A628B2">
              <w:rPr>
                <w:rFonts w:hint="eastAsia"/>
                <w:kern w:val="0"/>
                <w:sz w:val="21"/>
                <w:szCs w:val="21"/>
              </w:rPr>
              <w:t>(</w:t>
            </w:r>
            <w:r w:rsidRPr="00A628B2">
              <w:rPr>
                <w:rFonts w:hint="eastAsia"/>
                <w:kern w:val="0"/>
                <w:sz w:val="21"/>
                <w:szCs w:val="21"/>
              </w:rPr>
              <w:t>包括抽排</w:t>
            </w:r>
            <w:r w:rsidRPr="00A628B2">
              <w:rPr>
                <w:rFonts w:hint="eastAsia"/>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排水体系不足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-0.55%</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无排水条件</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-1.09%</w:t>
            </w:r>
          </w:p>
        </w:tc>
      </w:tr>
      <w:tr w:rsidR="009F4BD1" w:rsidRPr="00A628B2" w:rsidTr="00C965C0">
        <w:trPr>
          <w:cantSplit/>
          <w:trHeight w:val="510"/>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利用现状</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经常进行养殖工作和生产活动</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有一定养殖工作和生产活动，利用现状较好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0.45%</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养殖工作和生产活动一般</w:t>
            </w:r>
            <w:r w:rsidRPr="00A628B2">
              <w:rPr>
                <w:rFonts w:hint="eastAsia"/>
                <w:kern w:val="0"/>
                <w:sz w:val="21"/>
                <w:szCs w:val="21"/>
              </w:rPr>
              <w:t>，</w:t>
            </w:r>
            <w:r w:rsidRPr="00A628B2">
              <w:rPr>
                <w:kern w:val="0"/>
                <w:sz w:val="21"/>
                <w:szCs w:val="21"/>
              </w:rPr>
              <w:t>利用现状</w:t>
            </w:r>
            <w:r w:rsidRPr="00A628B2">
              <w:rPr>
                <w:rFonts w:hint="eastAsia"/>
                <w:kern w:val="0"/>
                <w:sz w:val="21"/>
                <w:szCs w:val="21"/>
              </w:rPr>
              <w:t>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养殖工作和生产活动较少</w:t>
            </w:r>
            <w:r w:rsidRPr="00A628B2">
              <w:rPr>
                <w:rFonts w:hint="eastAsia"/>
                <w:kern w:val="0"/>
                <w:sz w:val="21"/>
                <w:szCs w:val="21"/>
              </w:rPr>
              <w:t>，</w:t>
            </w:r>
            <w:r w:rsidRPr="00A628B2">
              <w:rPr>
                <w:kern w:val="0"/>
                <w:sz w:val="21"/>
                <w:szCs w:val="21"/>
              </w:rPr>
              <w:t>利用现状较</w:t>
            </w:r>
            <w:r w:rsidRPr="00A628B2">
              <w:rPr>
                <w:rFonts w:hint="eastAsia"/>
                <w:kern w:val="0"/>
                <w:sz w:val="21"/>
                <w:szCs w:val="21"/>
              </w:rPr>
              <w:t>少</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-0.46%</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丢弃或</w:t>
            </w:r>
          </w:p>
          <w:p w:rsidR="009F4BD1" w:rsidRPr="00A628B2" w:rsidRDefault="009F4BD1" w:rsidP="00C965C0">
            <w:pPr>
              <w:widowControl/>
              <w:jc w:val="center"/>
              <w:rPr>
                <w:kern w:val="0"/>
                <w:sz w:val="21"/>
                <w:szCs w:val="21"/>
              </w:rPr>
            </w:pPr>
            <w:r w:rsidRPr="00A628B2">
              <w:rPr>
                <w:kern w:val="0"/>
                <w:sz w:val="21"/>
                <w:szCs w:val="21"/>
              </w:rPr>
              <w:t>荒废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-0.93%</w:t>
            </w:r>
          </w:p>
        </w:tc>
      </w:tr>
      <w:tr w:rsidR="009F4BD1" w:rsidRPr="00A628B2" w:rsidTr="00C965C0">
        <w:trPr>
          <w:cantSplit/>
          <w:trHeight w:val="285"/>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利用集约度</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区域为大规模坑塘养殖区，利用集约度高</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0.92%</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区域有一定规模规模坑塘养殖区，利用集约度较高</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区域有一定规模规模坑塘养殖区，利用集约度一般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区域养殖水面较零散，利用集约度较低</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-0.48%</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区域养殖区</w:t>
            </w:r>
            <w:r w:rsidRPr="00A628B2">
              <w:rPr>
                <w:rFonts w:hint="eastAsia"/>
                <w:kern w:val="0"/>
                <w:sz w:val="21"/>
                <w:szCs w:val="21"/>
              </w:rPr>
              <w:t>形成不了规模</w:t>
            </w:r>
            <w:r w:rsidRPr="00A628B2">
              <w:rPr>
                <w:kern w:val="0"/>
                <w:sz w:val="21"/>
                <w:szCs w:val="21"/>
              </w:rPr>
              <w:t>，利用集约度低</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-0.95%</w:t>
            </w:r>
          </w:p>
        </w:tc>
      </w:tr>
      <w:tr w:rsidR="009F4BD1" w:rsidRPr="00A628B2" w:rsidTr="00C965C0">
        <w:trPr>
          <w:cantSplit/>
          <w:trHeight w:val="285"/>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特色经营</w:t>
            </w:r>
          </w:p>
          <w:p w:rsidR="009F4BD1" w:rsidRPr="00A628B2" w:rsidRDefault="009F4BD1" w:rsidP="00C965C0">
            <w:pPr>
              <w:widowControl/>
              <w:jc w:val="center"/>
              <w:rPr>
                <w:kern w:val="0"/>
                <w:sz w:val="21"/>
                <w:szCs w:val="21"/>
              </w:rPr>
            </w:pPr>
            <w:r w:rsidRPr="00A628B2">
              <w:rPr>
                <w:kern w:val="0"/>
                <w:sz w:val="21"/>
                <w:szCs w:val="21"/>
              </w:rPr>
              <w:t>效益</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养殖地方特色产品</w:t>
            </w:r>
            <w:r w:rsidRPr="00A628B2">
              <w:rPr>
                <w:kern w:val="0"/>
                <w:sz w:val="21"/>
                <w:szCs w:val="21"/>
              </w:rPr>
              <w:t>，经营效益好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0.55%</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养殖地方特色产品</w:t>
            </w:r>
            <w:r w:rsidRPr="00A628B2">
              <w:rPr>
                <w:kern w:val="0"/>
                <w:sz w:val="21"/>
                <w:szCs w:val="21"/>
              </w:rPr>
              <w:t>，经营效益</w:t>
            </w:r>
            <w:r w:rsidRPr="00A628B2">
              <w:rPr>
                <w:rFonts w:hint="eastAsia"/>
                <w:kern w:val="0"/>
                <w:sz w:val="21"/>
                <w:szCs w:val="21"/>
              </w:rPr>
              <w:t>较</w:t>
            </w:r>
            <w:r w:rsidRPr="00A628B2">
              <w:rPr>
                <w:kern w:val="0"/>
                <w:sz w:val="21"/>
                <w:szCs w:val="21"/>
              </w:rPr>
              <w:t>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0.27%</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养殖</w:t>
            </w:r>
            <w:r w:rsidRPr="00A628B2">
              <w:rPr>
                <w:kern w:val="0"/>
                <w:sz w:val="21"/>
                <w:szCs w:val="21"/>
              </w:rPr>
              <w:t>一般适宜</w:t>
            </w:r>
            <w:r w:rsidRPr="00A628B2">
              <w:rPr>
                <w:rFonts w:hint="eastAsia"/>
                <w:kern w:val="0"/>
                <w:sz w:val="21"/>
                <w:szCs w:val="21"/>
              </w:rPr>
              <w:t>品种</w:t>
            </w:r>
            <w:r w:rsidRPr="00A628B2">
              <w:rPr>
                <w:kern w:val="0"/>
                <w:sz w:val="21"/>
                <w:szCs w:val="21"/>
              </w:rPr>
              <w:t>，经营效益一般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养殖</w:t>
            </w:r>
            <w:r w:rsidRPr="00A628B2">
              <w:rPr>
                <w:kern w:val="0"/>
                <w:sz w:val="21"/>
                <w:szCs w:val="21"/>
              </w:rPr>
              <w:t>一般适宜</w:t>
            </w:r>
            <w:r w:rsidRPr="00A628B2">
              <w:rPr>
                <w:rFonts w:hint="eastAsia"/>
                <w:kern w:val="0"/>
                <w:sz w:val="21"/>
                <w:szCs w:val="21"/>
              </w:rPr>
              <w:t>品种</w:t>
            </w:r>
            <w:r w:rsidRPr="00A628B2">
              <w:rPr>
                <w:kern w:val="0"/>
                <w:sz w:val="21"/>
                <w:szCs w:val="21"/>
              </w:rPr>
              <w:t>，经营效益较差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-0.28%</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养殖</w:t>
            </w:r>
            <w:r w:rsidRPr="00A628B2">
              <w:rPr>
                <w:kern w:val="0"/>
                <w:sz w:val="21"/>
                <w:szCs w:val="21"/>
              </w:rPr>
              <w:t>一般适宜</w:t>
            </w:r>
            <w:r w:rsidRPr="00A628B2">
              <w:rPr>
                <w:rFonts w:hint="eastAsia"/>
                <w:kern w:val="0"/>
                <w:sz w:val="21"/>
                <w:szCs w:val="21"/>
              </w:rPr>
              <w:t>品种</w:t>
            </w:r>
            <w:r w:rsidRPr="00A628B2">
              <w:rPr>
                <w:kern w:val="0"/>
                <w:sz w:val="21"/>
                <w:szCs w:val="21"/>
              </w:rPr>
              <w:t>，</w:t>
            </w:r>
            <w:r w:rsidRPr="00A628B2">
              <w:rPr>
                <w:rFonts w:hint="eastAsia"/>
                <w:kern w:val="0"/>
                <w:sz w:val="21"/>
                <w:szCs w:val="21"/>
              </w:rPr>
              <w:t>但</w:t>
            </w:r>
            <w:r w:rsidRPr="00A628B2">
              <w:rPr>
                <w:kern w:val="0"/>
                <w:sz w:val="21"/>
                <w:szCs w:val="21"/>
              </w:rPr>
              <w:t>经营效益差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-0.56%</w:t>
            </w:r>
          </w:p>
        </w:tc>
      </w:tr>
      <w:tr w:rsidR="009F4BD1" w:rsidRPr="00A628B2" w:rsidTr="00C965C0">
        <w:trPr>
          <w:cantSplit/>
          <w:trHeight w:val="285"/>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距</w:t>
            </w:r>
            <w:r w:rsidRPr="00A628B2">
              <w:rPr>
                <w:rFonts w:hint="eastAsia"/>
                <w:kern w:val="0"/>
                <w:sz w:val="21"/>
                <w:szCs w:val="21"/>
              </w:rPr>
              <w:t>最近集中</w:t>
            </w:r>
            <w:r w:rsidRPr="00A628B2">
              <w:rPr>
                <w:kern w:val="0"/>
                <w:sz w:val="21"/>
                <w:szCs w:val="21"/>
              </w:rPr>
              <w:t>居民点</w:t>
            </w:r>
          </w:p>
          <w:p w:rsidR="009F4BD1" w:rsidRPr="00A628B2" w:rsidRDefault="009F4BD1" w:rsidP="00C965C0">
            <w:pPr>
              <w:widowControl/>
              <w:jc w:val="center"/>
              <w:rPr>
                <w:kern w:val="0"/>
                <w:sz w:val="21"/>
                <w:szCs w:val="21"/>
              </w:rPr>
            </w:pPr>
            <w:r w:rsidRPr="00A628B2">
              <w:rPr>
                <w:kern w:val="0"/>
                <w:sz w:val="21"/>
                <w:szCs w:val="21"/>
              </w:rPr>
              <w:t>距离（</w:t>
            </w:r>
            <w:r w:rsidRPr="00A628B2">
              <w:rPr>
                <w:rFonts w:hint="eastAsia"/>
                <w:kern w:val="0"/>
                <w:sz w:val="21"/>
                <w:szCs w:val="21"/>
              </w:rPr>
              <w:t>米</w:t>
            </w:r>
            <w:r w:rsidRPr="00A628B2">
              <w:rPr>
                <w:kern w:val="0"/>
                <w:sz w:val="21"/>
                <w:szCs w:val="21"/>
              </w:rPr>
              <w:t>）</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0.63%</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kern w:val="0"/>
                <w:sz w:val="21"/>
                <w:szCs w:val="21"/>
              </w:rPr>
              <w:t>，</w:t>
            </w:r>
            <w:r w:rsidRPr="00A628B2">
              <w:rPr>
                <w:kern w:val="0"/>
                <w:sz w:val="21"/>
                <w:szCs w:val="21"/>
              </w:rPr>
              <w:t>800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0.31%</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w:t>
            </w:r>
            <w:r w:rsidRPr="00A628B2">
              <w:rPr>
                <w:kern w:val="0"/>
                <w:sz w:val="21"/>
                <w:szCs w:val="21"/>
              </w:rPr>
              <w:t>，</w:t>
            </w:r>
            <w:r w:rsidRPr="00A628B2">
              <w:rPr>
                <w:kern w:val="0"/>
                <w:sz w:val="21"/>
                <w:szCs w:val="21"/>
              </w:rPr>
              <w:t>1200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1200</w:t>
            </w:r>
            <w:r w:rsidRPr="00A628B2">
              <w:rPr>
                <w:kern w:val="0"/>
                <w:sz w:val="21"/>
                <w:szCs w:val="21"/>
              </w:rPr>
              <w:t>，</w:t>
            </w:r>
            <w:r w:rsidRPr="00A628B2">
              <w:rPr>
                <w:rFonts w:hint="eastAsia"/>
                <w:kern w:val="0"/>
                <w:sz w:val="21"/>
                <w:szCs w:val="21"/>
              </w:rPr>
              <w:t>1</w:t>
            </w:r>
            <w:r w:rsidRPr="00A628B2">
              <w:rPr>
                <w:kern w:val="0"/>
                <w:sz w:val="21"/>
                <w:szCs w:val="21"/>
              </w:rPr>
              <w:t>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-0.32%</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-0.65%</w:t>
            </w:r>
          </w:p>
        </w:tc>
      </w:tr>
      <w:tr w:rsidR="009F4BD1" w:rsidRPr="00A628B2" w:rsidTr="00C965C0">
        <w:trPr>
          <w:cantSplit/>
          <w:trHeight w:val="510"/>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田块形状</w:t>
            </w:r>
            <w:r w:rsidRPr="00A628B2">
              <w:rPr>
                <w:kern w:val="0"/>
                <w:sz w:val="21"/>
                <w:szCs w:val="21"/>
              </w:rPr>
              <w:t>(</w:t>
            </w:r>
            <w:r w:rsidRPr="00A628B2">
              <w:rPr>
                <w:kern w:val="0"/>
                <w:sz w:val="21"/>
                <w:szCs w:val="21"/>
              </w:rPr>
              <w:t>形状系数（</w:t>
            </w:r>
            <w:r w:rsidRPr="00A628B2">
              <w:rPr>
                <w:kern w:val="0"/>
                <w:sz w:val="21"/>
                <w:szCs w:val="21"/>
              </w:rPr>
              <w:t>K</w:t>
            </w:r>
            <w:r w:rsidRPr="00A628B2">
              <w:rPr>
                <w:kern w:val="0"/>
                <w:sz w:val="21"/>
                <w:szCs w:val="21"/>
              </w:rPr>
              <w:t>）</w:t>
            </w:r>
            <w:r w:rsidRPr="00A628B2">
              <w:rPr>
                <w:kern w:val="0"/>
                <w:sz w:val="21"/>
                <w:szCs w:val="21"/>
              </w:rPr>
              <w:t>)</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0.8</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0.69%</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0.7</w:t>
            </w:r>
            <w:r w:rsidRPr="00A628B2">
              <w:rPr>
                <w:kern w:val="0"/>
                <w:sz w:val="21"/>
                <w:szCs w:val="21"/>
              </w:rPr>
              <w:t>，</w:t>
            </w:r>
            <w:r w:rsidRPr="00A628B2">
              <w:rPr>
                <w:kern w:val="0"/>
                <w:sz w:val="21"/>
                <w:szCs w:val="21"/>
              </w:rPr>
              <w:t>0.8</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0.34%</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0.5</w:t>
            </w:r>
            <w:r w:rsidRPr="00A628B2">
              <w:rPr>
                <w:kern w:val="0"/>
                <w:sz w:val="21"/>
                <w:szCs w:val="21"/>
              </w:rPr>
              <w:t>，</w:t>
            </w:r>
            <w:r w:rsidRPr="00A628B2">
              <w:rPr>
                <w:kern w:val="0"/>
                <w:sz w:val="21"/>
                <w:szCs w:val="21"/>
              </w:rPr>
              <w:t>0.7</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0.3</w:t>
            </w:r>
            <w:r w:rsidRPr="00A628B2">
              <w:rPr>
                <w:kern w:val="0"/>
                <w:sz w:val="21"/>
                <w:szCs w:val="21"/>
              </w:rPr>
              <w:t>，</w:t>
            </w:r>
            <w:r w:rsidRPr="00A628B2">
              <w:rPr>
                <w:kern w:val="0"/>
                <w:sz w:val="21"/>
                <w:szCs w:val="21"/>
              </w:rPr>
              <w:t>0.5</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-0.35%</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0.3</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-0.71%</w:t>
            </w:r>
          </w:p>
        </w:tc>
      </w:tr>
      <w:tr w:rsidR="009F4BD1" w:rsidRPr="00A628B2" w:rsidTr="00C965C0">
        <w:trPr>
          <w:cantSplit/>
          <w:trHeight w:val="285"/>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田块大小（亩）</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6</w:t>
            </w:r>
            <w:r w:rsidRPr="00A628B2">
              <w:rPr>
                <w:kern w:val="0"/>
                <w:sz w:val="21"/>
                <w:szCs w:val="21"/>
              </w:rPr>
              <w:t>，</w:t>
            </w:r>
            <w:r w:rsidRPr="00A628B2">
              <w:rPr>
                <w:kern w:val="0"/>
                <w:sz w:val="21"/>
                <w:szCs w:val="21"/>
              </w:rPr>
              <w:t>10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0.71%</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w:t>
            </w:r>
            <w:r w:rsidRPr="00A628B2">
              <w:rPr>
                <w:kern w:val="0"/>
                <w:sz w:val="21"/>
                <w:szCs w:val="21"/>
              </w:rPr>
              <w:t>，</w:t>
            </w:r>
            <w:r w:rsidRPr="00A628B2">
              <w:rPr>
                <w:kern w:val="0"/>
                <w:sz w:val="21"/>
                <w:szCs w:val="21"/>
              </w:rPr>
              <w:t>6</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0.35%</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10</w:t>
            </w:r>
            <w:r w:rsidRPr="00A628B2">
              <w:rPr>
                <w:kern w:val="0"/>
                <w:sz w:val="21"/>
                <w:szCs w:val="21"/>
              </w:rPr>
              <w:t>，</w:t>
            </w:r>
            <w:r w:rsidRPr="00A628B2">
              <w:rPr>
                <w:kern w:val="0"/>
                <w:sz w:val="21"/>
                <w:szCs w:val="21"/>
              </w:rPr>
              <w:t>15</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w:t>
            </w:r>
            <w:r w:rsidRPr="00A628B2">
              <w:rPr>
                <w:kern w:val="0"/>
                <w:sz w:val="21"/>
                <w:szCs w:val="21"/>
              </w:rPr>
              <w:t>，</w:t>
            </w:r>
            <w:r w:rsidRPr="00A628B2">
              <w:rPr>
                <w:kern w:val="0"/>
                <w:sz w:val="21"/>
                <w:szCs w:val="21"/>
              </w:rPr>
              <w:t>25</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-0.37%</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25</w:t>
            </w:r>
            <w:r w:rsidRPr="00A628B2">
              <w:rPr>
                <w:kern w:val="0"/>
                <w:sz w:val="21"/>
                <w:szCs w:val="21"/>
              </w:rPr>
              <w:t>，</w:t>
            </w:r>
            <w:r w:rsidRPr="00A628B2">
              <w:rPr>
                <w:kern w:val="0"/>
                <w:sz w:val="21"/>
                <w:szCs w:val="21"/>
              </w:rPr>
              <w:t>+∞</w:t>
            </w:r>
            <w:r w:rsidRPr="00A628B2">
              <w:rPr>
                <w:kern w:val="0"/>
                <w:sz w:val="21"/>
                <w:szCs w:val="21"/>
              </w:rPr>
              <w:t>）或（</w:t>
            </w:r>
            <w:r w:rsidRPr="00A628B2">
              <w:rPr>
                <w:kern w:val="0"/>
                <w:sz w:val="21"/>
                <w:szCs w:val="21"/>
              </w:rPr>
              <w:t>0</w:t>
            </w:r>
            <w:r w:rsidRPr="00A628B2">
              <w:rPr>
                <w:kern w:val="0"/>
                <w:sz w:val="21"/>
                <w:szCs w:val="21"/>
              </w:rPr>
              <w:t>，</w:t>
            </w:r>
            <w:r w:rsidRPr="00A628B2">
              <w:rPr>
                <w:kern w:val="0"/>
                <w:sz w:val="21"/>
                <w:szCs w:val="21"/>
              </w:rPr>
              <w:t>3</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-0.73%</w:t>
            </w:r>
          </w:p>
        </w:tc>
      </w:tr>
      <w:tr w:rsidR="009F4BD1" w:rsidRPr="00A628B2" w:rsidTr="00C965C0">
        <w:trPr>
          <w:cantSplit/>
          <w:trHeight w:val="510"/>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城镇影响度</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1.11%</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位于越秀、天河、荔湾、海珠建成区以外的远郊范围；位于白云、黄埔、番禺建成区范围。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位于花都、南沙、增城、从化的建成区范围；位于番禺、白云、黄埔建成区以外的远郊范围。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-0.57%</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位于增城、从化区建成区以外的远郊范围。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-1.15%</w:t>
            </w:r>
          </w:p>
        </w:tc>
      </w:tr>
      <w:tr w:rsidR="009F4BD1" w:rsidRPr="00A628B2" w:rsidTr="00C965C0">
        <w:trPr>
          <w:cantSplit/>
          <w:trHeight w:val="510"/>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农贸市场影响度（距</w:t>
            </w:r>
            <w:r w:rsidRPr="00A628B2">
              <w:rPr>
                <w:rFonts w:hint="eastAsia"/>
                <w:kern w:val="0"/>
                <w:sz w:val="21"/>
                <w:szCs w:val="21"/>
              </w:rPr>
              <w:t>最近</w:t>
            </w:r>
            <w:r w:rsidRPr="00A628B2">
              <w:rPr>
                <w:kern w:val="0"/>
                <w:sz w:val="21"/>
                <w:szCs w:val="21"/>
              </w:rPr>
              <w:t>农贸市场距离）（</w:t>
            </w:r>
            <w:r w:rsidRPr="00A628B2">
              <w:rPr>
                <w:rFonts w:hint="eastAsia"/>
                <w:kern w:val="0"/>
                <w:sz w:val="21"/>
                <w:szCs w:val="21"/>
              </w:rPr>
              <w:t>米</w:t>
            </w:r>
            <w:r w:rsidRPr="00A628B2">
              <w:rPr>
                <w:kern w:val="0"/>
                <w:sz w:val="21"/>
                <w:szCs w:val="21"/>
              </w:rPr>
              <w:t>）</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 xml:space="preserve"> 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kern w:val="0"/>
                <w:sz w:val="21"/>
                <w:szCs w:val="21"/>
              </w:rPr>
              <w:t>，</w:t>
            </w:r>
            <w:r w:rsidRPr="00A628B2">
              <w:rPr>
                <w:kern w:val="0"/>
                <w:sz w:val="21"/>
                <w:szCs w:val="21"/>
              </w:rPr>
              <w:t>800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0.45%</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w:t>
            </w:r>
            <w:r w:rsidRPr="00A628B2">
              <w:rPr>
                <w:kern w:val="0"/>
                <w:sz w:val="21"/>
                <w:szCs w:val="21"/>
              </w:rPr>
              <w:t>，</w:t>
            </w:r>
            <w:r w:rsidRPr="00A628B2">
              <w:rPr>
                <w:kern w:val="0"/>
                <w:sz w:val="21"/>
                <w:szCs w:val="21"/>
              </w:rPr>
              <w:t>1200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1200</w:t>
            </w:r>
            <w:r w:rsidRPr="00A628B2">
              <w:rPr>
                <w:kern w:val="0"/>
                <w:sz w:val="21"/>
                <w:szCs w:val="21"/>
              </w:rPr>
              <w:t>，</w:t>
            </w:r>
            <w:r w:rsidRPr="00A628B2">
              <w:rPr>
                <w:kern w:val="0"/>
                <w:sz w:val="21"/>
                <w:szCs w:val="21"/>
              </w:rPr>
              <w:t>1500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-0.46%</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-0.93%</w:t>
            </w:r>
          </w:p>
        </w:tc>
      </w:tr>
      <w:tr w:rsidR="009F4BD1" w:rsidRPr="00A628B2" w:rsidTr="00C965C0">
        <w:trPr>
          <w:cantSplit/>
          <w:trHeight w:val="285"/>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生态及旅游价值大</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0.64%</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生态及旅游价值较大</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0.32%</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-0.33%</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-0.66%</w:t>
            </w:r>
          </w:p>
        </w:tc>
      </w:tr>
      <w:tr w:rsidR="009F4BD1" w:rsidRPr="00A628B2" w:rsidTr="00C965C0">
        <w:trPr>
          <w:cantSplit/>
          <w:trHeight w:val="285"/>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道路通达度</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国道</w:t>
            </w:r>
          </w:p>
          <w:p w:rsidR="009F4BD1" w:rsidRPr="00A628B2" w:rsidRDefault="009F4BD1" w:rsidP="00C965C0">
            <w:pPr>
              <w:widowControl/>
              <w:jc w:val="center"/>
              <w:rPr>
                <w:kern w:val="0"/>
                <w:sz w:val="21"/>
                <w:szCs w:val="21"/>
              </w:rPr>
            </w:pPr>
            <w:r w:rsidRPr="00A628B2">
              <w:rPr>
                <w:kern w:val="0"/>
                <w:sz w:val="21"/>
                <w:szCs w:val="21"/>
              </w:rPr>
              <w:t>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省道能通达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县道能通达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乡道能通达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-0.62%</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村道</w:t>
            </w:r>
          </w:p>
          <w:p w:rsidR="009F4BD1" w:rsidRPr="00A628B2" w:rsidRDefault="009F4BD1" w:rsidP="00C965C0">
            <w:pPr>
              <w:widowControl/>
              <w:jc w:val="center"/>
              <w:rPr>
                <w:kern w:val="0"/>
                <w:sz w:val="21"/>
                <w:szCs w:val="21"/>
              </w:rPr>
            </w:pPr>
            <w:r w:rsidRPr="00A628B2">
              <w:rPr>
                <w:kern w:val="0"/>
                <w:sz w:val="21"/>
                <w:szCs w:val="21"/>
              </w:rPr>
              <w:t>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-1.24%</w:t>
            </w:r>
          </w:p>
        </w:tc>
      </w:tr>
      <w:tr w:rsidR="009F4BD1" w:rsidRPr="00A628B2" w:rsidTr="00C965C0">
        <w:trPr>
          <w:cantSplit/>
          <w:trHeight w:val="765"/>
        </w:trPr>
        <w:tc>
          <w:tcPr>
            <w:tcW w:w="1303"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对外交通便利度（距离最近港口、飞机场、火车站）（</w:t>
            </w:r>
            <w:r w:rsidRPr="00A628B2">
              <w:rPr>
                <w:rFonts w:hint="eastAsia"/>
                <w:kern w:val="0"/>
                <w:sz w:val="21"/>
                <w:szCs w:val="21"/>
              </w:rPr>
              <w:t>米</w:t>
            </w:r>
            <w:r w:rsidRPr="00A628B2">
              <w:rPr>
                <w:kern w:val="0"/>
                <w:sz w:val="21"/>
                <w:szCs w:val="21"/>
              </w:rPr>
              <w:t>）</w:t>
            </w:r>
          </w:p>
        </w:tc>
        <w:tc>
          <w:tcPr>
            <w:tcW w:w="124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1500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1.25%</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3000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0.62%</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3000</w:t>
            </w:r>
            <w:r w:rsidRPr="00A628B2">
              <w:rPr>
                <w:kern w:val="0"/>
                <w:sz w:val="21"/>
                <w:szCs w:val="21"/>
              </w:rPr>
              <w:t>，</w:t>
            </w:r>
            <w:r w:rsidRPr="00A628B2">
              <w:rPr>
                <w:kern w:val="0"/>
                <w:sz w:val="21"/>
                <w:szCs w:val="21"/>
              </w:rPr>
              <w:t>5000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5000</w:t>
            </w:r>
            <w:r w:rsidRPr="00A628B2">
              <w:rPr>
                <w:kern w:val="0"/>
                <w:sz w:val="21"/>
                <w:szCs w:val="21"/>
              </w:rPr>
              <w:t>，</w:t>
            </w:r>
            <w:r w:rsidRPr="00A628B2">
              <w:rPr>
                <w:kern w:val="0"/>
                <w:sz w:val="21"/>
                <w:szCs w:val="21"/>
              </w:rPr>
              <w:t>8000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-0.64%</w:t>
            </w:r>
          </w:p>
        </w:tc>
        <w:tc>
          <w:tcPr>
            <w:tcW w:w="14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-1.29%</w:t>
            </w:r>
          </w:p>
        </w:tc>
      </w:tr>
    </w:tbl>
    <w:p w:rsidR="009F4BD1" w:rsidRDefault="009F4BD1" w:rsidP="009F4BD1">
      <w:pPr>
        <w:adjustRightInd w:val="0"/>
        <w:snapToGrid w:val="0"/>
        <w:spacing w:beforeLines="50" w:before="120"/>
        <w:rPr>
          <w:rFonts w:ascii="仿宋_GB2312"/>
          <w:kern w:val="28"/>
          <w:sz w:val="18"/>
          <w:szCs w:val="18"/>
        </w:rPr>
      </w:pPr>
      <w:r w:rsidRPr="00A628B2">
        <w:rPr>
          <w:rFonts w:ascii="仿宋_GB2312" w:hint="eastAsia"/>
          <w:kern w:val="28"/>
          <w:sz w:val="18"/>
          <w:szCs w:val="18"/>
        </w:rPr>
        <w:t>备注：1、田块形状(形状系数（K）)计算公式为</w:t>
      </w:r>
      <w:r w:rsidRPr="00271FC3">
        <w:rPr>
          <w:noProof/>
          <w:kern w:val="0"/>
          <w:sz w:val="24"/>
          <w:szCs w:val="24"/>
        </w:rPr>
        <w:drawing>
          <wp:inline distT="0" distB="0" distL="0" distR="0">
            <wp:extent cx="523875" cy="180975"/>
            <wp:effectExtent l="0" t="0" r="9525"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180975"/>
                    </a:xfrm>
                    <a:prstGeom prst="rect">
                      <a:avLst/>
                    </a:prstGeom>
                    <a:noFill/>
                    <a:ln>
                      <a:noFill/>
                    </a:ln>
                  </pic:spPr>
                </pic:pic>
              </a:graphicData>
            </a:graphic>
          </wp:inline>
        </w:drawing>
      </w:r>
      <w:r w:rsidRPr="00A628B2">
        <w:rPr>
          <w:rFonts w:ascii="仿宋_GB2312" w:hint="eastAsia"/>
          <w:kern w:val="28"/>
          <w:sz w:val="18"/>
          <w:szCs w:val="18"/>
        </w:rPr>
        <w:t>，其中K为形状系数，S为田块的面积，L为田块的周长。</w:t>
      </w:r>
    </w:p>
    <w:p w:rsidR="009F4BD1" w:rsidRDefault="009F4BD1" w:rsidP="009F4BD1">
      <w:pPr>
        <w:adjustRightInd w:val="0"/>
        <w:snapToGrid w:val="0"/>
        <w:spacing w:beforeLines="50" w:before="120"/>
        <w:ind w:firstLineChars="300" w:firstLine="632"/>
        <w:rPr>
          <w:b/>
          <w:kern w:val="28"/>
          <w:sz w:val="21"/>
          <w:szCs w:val="21"/>
        </w:rPr>
      </w:pPr>
    </w:p>
    <w:p w:rsidR="009F4BD1" w:rsidRDefault="009F4BD1" w:rsidP="009F4BD1">
      <w:pPr>
        <w:adjustRightInd w:val="0"/>
        <w:snapToGrid w:val="0"/>
        <w:spacing w:beforeLines="50" w:before="120"/>
        <w:rPr>
          <w:rFonts w:ascii="仿宋_GB2312"/>
          <w:kern w:val="28"/>
          <w:sz w:val="18"/>
          <w:szCs w:val="18"/>
        </w:rPr>
      </w:pPr>
    </w:p>
    <w:p w:rsidR="009F4BD1" w:rsidRDefault="009F4BD1" w:rsidP="009F4BD1">
      <w:pPr>
        <w:adjustRightInd w:val="0"/>
        <w:snapToGrid w:val="0"/>
        <w:spacing w:beforeLines="50" w:before="120"/>
        <w:rPr>
          <w:rFonts w:ascii="仿宋_GB2312"/>
          <w:kern w:val="28"/>
          <w:sz w:val="18"/>
          <w:szCs w:val="18"/>
        </w:rPr>
      </w:pPr>
    </w:p>
    <w:p w:rsidR="009F4BD1" w:rsidRDefault="009F4BD1" w:rsidP="009F4BD1">
      <w:pPr>
        <w:adjustRightInd w:val="0"/>
        <w:snapToGrid w:val="0"/>
        <w:spacing w:beforeLines="50" w:before="120"/>
        <w:rPr>
          <w:rFonts w:ascii="仿宋_GB2312"/>
          <w:kern w:val="28"/>
          <w:sz w:val="18"/>
          <w:szCs w:val="18"/>
        </w:rPr>
      </w:pPr>
    </w:p>
    <w:p w:rsidR="009F4BD1" w:rsidRDefault="009F4BD1" w:rsidP="009F4BD1">
      <w:pPr>
        <w:adjustRightInd w:val="0"/>
        <w:snapToGrid w:val="0"/>
        <w:spacing w:beforeLines="50" w:before="120"/>
        <w:rPr>
          <w:rFonts w:ascii="仿宋_GB2312"/>
          <w:kern w:val="28"/>
          <w:sz w:val="18"/>
          <w:szCs w:val="18"/>
        </w:rPr>
      </w:pPr>
    </w:p>
    <w:p w:rsidR="009F4BD1" w:rsidRDefault="009F4BD1" w:rsidP="009F4BD1">
      <w:pPr>
        <w:adjustRightInd w:val="0"/>
        <w:snapToGrid w:val="0"/>
        <w:spacing w:beforeLines="50" w:before="120"/>
        <w:rPr>
          <w:rFonts w:ascii="仿宋_GB2312"/>
          <w:kern w:val="28"/>
          <w:sz w:val="18"/>
          <w:szCs w:val="18"/>
        </w:rPr>
      </w:pPr>
    </w:p>
    <w:p w:rsidR="009F4BD1" w:rsidRDefault="009F4BD1" w:rsidP="009F4BD1">
      <w:pPr>
        <w:adjustRightInd w:val="0"/>
        <w:snapToGrid w:val="0"/>
        <w:spacing w:beforeLines="50" w:before="120"/>
        <w:rPr>
          <w:rFonts w:ascii="仿宋_GB2312"/>
          <w:kern w:val="28"/>
          <w:sz w:val="18"/>
          <w:szCs w:val="18"/>
        </w:rPr>
      </w:pPr>
    </w:p>
    <w:p w:rsidR="009F4BD1" w:rsidRDefault="009F4BD1" w:rsidP="009F4BD1">
      <w:pPr>
        <w:adjustRightInd w:val="0"/>
        <w:snapToGrid w:val="0"/>
        <w:spacing w:beforeLines="50" w:before="120"/>
        <w:rPr>
          <w:rFonts w:ascii="仿宋_GB2312"/>
          <w:kern w:val="28"/>
          <w:sz w:val="18"/>
          <w:szCs w:val="18"/>
        </w:rPr>
      </w:pPr>
    </w:p>
    <w:p w:rsidR="009F4BD1" w:rsidRDefault="009F4BD1" w:rsidP="009F4BD1">
      <w:pPr>
        <w:adjustRightInd w:val="0"/>
        <w:snapToGrid w:val="0"/>
        <w:spacing w:beforeLines="50" w:before="120"/>
        <w:rPr>
          <w:rFonts w:ascii="仿宋_GB2312"/>
          <w:kern w:val="28"/>
          <w:sz w:val="18"/>
          <w:szCs w:val="18"/>
        </w:rPr>
      </w:pPr>
    </w:p>
    <w:p w:rsidR="009F4BD1" w:rsidRDefault="009F4BD1" w:rsidP="009F4BD1">
      <w:pPr>
        <w:adjustRightInd w:val="0"/>
        <w:snapToGrid w:val="0"/>
        <w:spacing w:beforeLines="50" w:before="120"/>
        <w:rPr>
          <w:rFonts w:ascii="仿宋_GB2312"/>
          <w:kern w:val="28"/>
          <w:sz w:val="18"/>
          <w:szCs w:val="18"/>
        </w:rPr>
      </w:pPr>
    </w:p>
    <w:p w:rsidR="009F4BD1" w:rsidRDefault="009F4BD1" w:rsidP="009F4BD1">
      <w:pPr>
        <w:adjustRightInd w:val="0"/>
        <w:snapToGrid w:val="0"/>
        <w:spacing w:beforeLines="50" w:before="120"/>
        <w:rPr>
          <w:rFonts w:ascii="仿宋_GB2312"/>
          <w:kern w:val="28"/>
          <w:sz w:val="18"/>
          <w:szCs w:val="18"/>
        </w:rPr>
      </w:pPr>
    </w:p>
    <w:p w:rsidR="009F4BD1" w:rsidRDefault="009F4BD1" w:rsidP="009F4BD1">
      <w:pPr>
        <w:adjustRightInd w:val="0"/>
        <w:snapToGrid w:val="0"/>
        <w:spacing w:beforeLines="50" w:before="120"/>
        <w:rPr>
          <w:rFonts w:ascii="仿宋_GB2312"/>
          <w:kern w:val="28"/>
          <w:sz w:val="18"/>
          <w:szCs w:val="18"/>
        </w:rPr>
      </w:pPr>
    </w:p>
    <w:p w:rsidR="009F4BD1" w:rsidRDefault="009F4BD1" w:rsidP="009F4BD1">
      <w:pPr>
        <w:adjustRightInd w:val="0"/>
        <w:snapToGrid w:val="0"/>
        <w:spacing w:beforeLines="50" w:before="120"/>
        <w:rPr>
          <w:rFonts w:ascii="仿宋_GB2312"/>
          <w:kern w:val="28"/>
          <w:sz w:val="18"/>
          <w:szCs w:val="18"/>
        </w:rPr>
      </w:pPr>
    </w:p>
    <w:p w:rsidR="009F4BD1" w:rsidRDefault="009F4BD1" w:rsidP="009F4BD1">
      <w:pPr>
        <w:adjustRightInd w:val="0"/>
        <w:snapToGrid w:val="0"/>
        <w:spacing w:beforeLines="50" w:before="120"/>
        <w:rPr>
          <w:rFonts w:ascii="仿宋_GB2312"/>
          <w:kern w:val="28"/>
          <w:sz w:val="18"/>
          <w:szCs w:val="18"/>
        </w:rPr>
      </w:pPr>
    </w:p>
    <w:p w:rsidR="009F4BD1" w:rsidRDefault="009F4BD1" w:rsidP="009F4BD1">
      <w:pPr>
        <w:spacing w:beforeLines="25" w:before="60" w:afterLines="25" w:after="60"/>
        <w:ind w:firstLine="482"/>
        <w:rPr>
          <w:sz w:val="28"/>
        </w:rPr>
      </w:pPr>
      <w:bookmarkStart w:id="15" w:name="_Toc504582907"/>
      <w:r w:rsidRPr="00A628B2">
        <w:rPr>
          <w:rFonts w:hint="eastAsia"/>
          <w:sz w:val="28"/>
        </w:rPr>
        <w:t>（五）</w:t>
      </w:r>
      <w:r w:rsidRPr="00A628B2">
        <w:rPr>
          <w:sz w:val="28"/>
        </w:rPr>
        <w:t>设施农用地各因素指标修正</w:t>
      </w:r>
      <w:bookmarkEnd w:id="15"/>
    </w:p>
    <w:p w:rsidR="009F4BD1" w:rsidRDefault="009F4BD1" w:rsidP="009F4BD1">
      <w:pPr>
        <w:spacing w:beforeLines="25" w:before="60" w:afterLines="25" w:after="60" w:line="300" w:lineRule="auto"/>
        <w:ind w:left="1324"/>
        <w:jc w:val="center"/>
        <w:outlineLvl w:val="6"/>
        <w:rPr>
          <w:rFonts w:ascii="黑体" w:eastAsia="黑体" w:hAnsi="黑体"/>
          <w:b/>
          <w:sz w:val="24"/>
          <w:szCs w:val="24"/>
        </w:rPr>
      </w:pPr>
      <w:r w:rsidRPr="00A628B2">
        <w:rPr>
          <w:rFonts w:ascii="黑体" w:eastAsia="黑体" w:hAnsi="黑体" w:hint="eastAsia"/>
          <w:b/>
          <w:sz w:val="24"/>
          <w:szCs w:val="24"/>
        </w:rPr>
        <w:t>表1</w:t>
      </w:r>
      <w:r w:rsidRPr="00A628B2">
        <w:rPr>
          <w:rFonts w:ascii="黑体" w:eastAsia="黑体" w:hAnsi="黑体"/>
          <w:b/>
          <w:sz w:val="24"/>
          <w:szCs w:val="24"/>
        </w:rPr>
        <w:t xml:space="preserve">-16  </w:t>
      </w:r>
      <w:r w:rsidRPr="00A628B2">
        <w:rPr>
          <w:rFonts w:ascii="黑体" w:eastAsia="黑体" w:hAnsi="黑体" w:hint="eastAsia"/>
          <w:b/>
          <w:sz w:val="24"/>
          <w:szCs w:val="24"/>
        </w:rPr>
        <w:t>广州市2017年</w:t>
      </w:r>
      <w:r w:rsidRPr="00A628B2">
        <w:rPr>
          <w:rFonts w:ascii="黑体" w:eastAsia="黑体" w:hAnsi="黑体"/>
          <w:b/>
          <w:sz w:val="24"/>
          <w:szCs w:val="24"/>
        </w:rPr>
        <w:t>国有设施农用地基准地价一级修正系数表</w:t>
      </w:r>
    </w:p>
    <w:tbl>
      <w:tblPr>
        <w:tblW w:w="13892" w:type="dxa"/>
        <w:tblInd w:w="113" w:type="dxa"/>
        <w:tblLook w:val="04A0" w:firstRow="1" w:lastRow="0" w:firstColumn="1" w:lastColumn="0" w:noHBand="0" w:noVBand="1"/>
      </w:tblPr>
      <w:tblGrid>
        <w:gridCol w:w="1301"/>
        <w:gridCol w:w="1246"/>
        <w:gridCol w:w="1079"/>
        <w:gridCol w:w="1472"/>
        <w:gridCol w:w="1162"/>
        <w:gridCol w:w="1390"/>
        <w:gridCol w:w="1178"/>
        <w:gridCol w:w="1373"/>
        <w:gridCol w:w="1241"/>
        <w:gridCol w:w="1311"/>
        <w:gridCol w:w="1139"/>
      </w:tblGrid>
      <w:tr w:rsidR="009F4BD1" w:rsidRPr="00A628B2" w:rsidTr="00C965C0">
        <w:trPr>
          <w:cantSplit/>
          <w:trHeight w:val="285"/>
          <w:tblHeader/>
        </w:trPr>
        <w:tc>
          <w:tcPr>
            <w:tcW w:w="13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lastRenderedPageBreak/>
              <w:t>指标标准</w:t>
            </w:r>
          </w:p>
        </w:tc>
        <w:tc>
          <w:tcPr>
            <w:tcW w:w="2325"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优</w:t>
            </w:r>
          </w:p>
        </w:tc>
        <w:tc>
          <w:tcPr>
            <w:tcW w:w="2634"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较优</w:t>
            </w:r>
          </w:p>
        </w:tc>
        <w:tc>
          <w:tcPr>
            <w:tcW w:w="2568"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一般</w:t>
            </w:r>
          </w:p>
        </w:tc>
        <w:tc>
          <w:tcPr>
            <w:tcW w:w="2614"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较劣</w:t>
            </w:r>
          </w:p>
        </w:tc>
        <w:tc>
          <w:tcPr>
            <w:tcW w:w="2450"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劣</w:t>
            </w:r>
          </w:p>
        </w:tc>
      </w:tr>
      <w:tr w:rsidR="009F4BD1" w:rsidRPr="00A628B2" w:rsidTr="00C965C0">
        <w:trPr>
          <w:cantSplit/>
          <w:trHeight w:val="285"/>
          <w:tblHeader/>
        </w:trPr>
        <w:tc>
          <w:tcPr>
            <w:tcW w:w="1301" w:type="dxa"/>
            <w:vMerge/>
            <w:tcBorders>
              <w:top w:val="single" w:sz="4" w:space="0" w:color="auto"/>
              <w:left w:val="single" w:sz="4" w:space="0" w:color="auto"/>
              <w:bottom w:val="single" w:sz="4" w:space="0" w:color="auto"/>
              <w:right w:val="single" w:sz="4" w:space="0" w:color="auto"/>
            </w:tcBorders>
            <w:vAlign w:val="center"/>
          </w:tcPr>
          <w:p w:rsidR="009F4BD1" w:rsidRPr="00A628B2" w:rsidRDefault="009F4BD1" w:rsidP="00C965C0">
            <w:pPr>
              <w:widowControl/>
              <w:jc w:val="left"/>
              <w:rPr>
                <w:b/>
                <w:bCs/>
                <w:kern w:val="0"/>
                <w:sz w:val="21"/>
                <w:szCs w:val="21"/>
              </w:rPr>
            </w:pPr>
          </w:p>
        </w:tc>
        <w:tc>
          <w:tcPr>
            <w:tcW w:w="124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0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4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6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3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7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37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2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3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r>
      <w:tr w:rsidR="009F4BD1" w:rsidRPr="00A628B2" w:rsidTr="00C965C0">
        <w:trPr>
          <w:cantSplit/>
          <w:trHeight w:val="510"/>
        </w:trPr>
        <w:tc>
          <w:tcPr>
            <w:tcW w:w="130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地貌类型</w:t>
            </w:r>
          </w:p>
        </w:tc>
        <w:tc>
          <w:tcPr>
            <w:tcW w:w="124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处于平原地带</w:t>
            </w:r>
          </w:p>
        </w:tc>
        <w:tc>
          <w:tcPr>
            <w:tcW w:w="10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0.94%</w:t>
            </w:r>
          </w:p>
        </w:tc>
        <w:tc>
          <w:tcPr>
            <w:tcW w:w="14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处于平原、丘陵过渡地带</w:t>
            </w:r>
          </w:p>
        </w:tc>
        <w:tc>
          <w:tcPr>
            <w:tcW w:w="116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0.47%</w:t>
            </w:r>
          </w:p>
        </w:tc>
        <w:tc>
          <w:tcPr>
            <w:tcW w:w="13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w:t>
            </w:r>
          </w:p>
          <w:p w:rsidR="009F4BD1" w:rsidRPr="00A628B2" w:rsidRDefault="009F4BD1" w:rsidP="00C965C0">
            <w:pPr>
              <w:widowControl/>
              <w:jc w:val="center"/>
              <w:rPr>
                <w:kern w:val="0"/>
                <w:sz w:val="21"/>
                <w:szCs w:val="21"/>
              </w:rPr>
            </w:pPr>
            <w:r w:rsidRPr="00A628B2">
              <w:rPr>
                <w:kern w:val="0"/>
                <w:sz w:val="21"/>
                <w:szCs w:val="21"/>
              </w:rPr>
              <w:t>地带</w:t>
            </w:r>
          </w:p>
        </w:tc>
        <w:tc>
          <w:tcPr>
            <w:tcW w:w="117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37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处于丘陵、山地过渡地带</w:t>
            </w:r>
          </w:p>
        </w:tc>
        <w:tc>
          <w:tcPr>
            <w:tcW w:w="12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-0.48%</w:t>
            </w:r>
          </w:p>
        </w:tc>
        <w:tc>
          <w:tcPr>
            <w:tcW w:w="13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处于山地</w:t>
            </w:r>
          </w:p>
          <w:p w:rsidR="009F4BD1" w:rsidRPr="00A628B2" w:rsidRDefault="009F4BD1" w:rsidP="00C965C0">
            <w:pPr>
              <w:widowControl/>
              <w:jc w:val="center"/>
              <w:rPr>
                <w:kern w:val="0"/>
                <w:sz w:val="21"/>
                <w:szCs w:val="21"/>
              </w:rPr>
            </w:pPr>
            <w:r w:rsidRPr="00A628B2">
              <w:rPr>
                <w:kern w:val="0"/>
                <w:sz w:val="21"/>
                <w:szCs w:val="21"/>
              </w:rPr>
              <w:t>地带</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-0.96%</w:t>
            </w:r>
          </w:p>
        </w:tc>
      </w:tr>
      <w:tr w:rsidR="009F4BD1" w:rsidRPr="00A628B2" w:rsidTr="00C965C0">
        <w:trPr>
          <w:cantSplit/>
          <w:trHeight w:val="285"/>
        </w:trPr>
        <w:tc>
          <w:tcPr>
            <w:tcW w:w="130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地形坡度（</w:t>
            </w:r>
            <w:r w:rsidRPr="00A628B2">
              <w:rPr>
                <w:kern w:val="0"/>
                <w:sz w:val="21"/>
                <w:szCs w:val="21"/>
              </w:rPr>
              <w:t>°</w:t>
            </w:r>
            <w:r w:rsidRPr="00A628B2">
              <w:rPr>
                <w:kern w:val="0"/>
                <w:sz w:val="21"/>
                <w:szCs w:val="21"/>
              </w:rPr>
              <w:t>）</w:t>
            </w:r>
          </w:p>
        </w:tc>
        <w:tc>
          <w:tcPr>
            <w:tcW w:w="124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2</w:t>
            </w:r>
            <w:r w:rsidRPr="00A628B2">
              <w:rPr>
                <w:kern w:val="0"/>
                <w:sz w:val="21"/>
                <w:szCs w:val="21"/>
              </w:rPr>
              <w:t>）</w:t>
            </w:r>
          </w:p>
        </w:tc>
        <w:tc>
          <w:tcPr>
            <w:tcW w:w="10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1.13%</w:t>
            </w:r>
          </w:p>
        </w:tc>
        <w:tc>
          <w:tcPr>
            <w:tcW w:w="14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w:t>
            </w:r>
            <w:r w:rsidRPr="00A628B2">
              <w:rPr>
                <w:kern w:val="0"/>
                <w:sz w:val="21"/>
                <w:szCs w:val="21"/>
              </w:rPr>
              <w:t>，</w:t>
            </w:r>
            <w:r w:rsidRPr="00A628B2">
              <w:rPr>
                <w:kern w:val="0"/>
                <w:sz w:val="21"/>
                <w:szCs w:val="21"/>
              </w:rPr>
              <w:t>5</w:t>
            </w:r>
            <w:r w:rsidRPr="00A628B2">
              <w:rPr>
                <w:kern w:val="0"/>
                <w:sz w:val="21"/>
                <w:szCs w:val="21"/>
              </w:rPr>
              <w:t>）</w:t>
            </w:r>
          </w:p>
        </w:tc>
        <w:tc>
          <w:tcPr>
            <w:tcW w:w="116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0.56%</w:t>
            </w:r>
          </w:p>
        </w:tc>
        <w:tc>
          <w:tcPr>
            <w:tcW w:w="13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w:t>
            </w:r>
            <w:r w:rsidRPr="00A628B2">
              <w:rPr>
                <w:kern w:val="0"/>
                <w:sz w:val="21"/>
                <w:szCs w:val="21"/>
              </w:rPr>
              <w:t>，</w:t>
            </w:r>
            <w:r w:rsidRPr="00A628B2">
              <w:rPr>
                <w:kern w:val="0"/>
                <w:sz w:val="21"/>
                <w:szCs w:val="21"/>
              </w:rPr>
              <w:t>8</w:t>
            </w:r>
            <w:r w:rsidRPr="00A628B2">
              <w:rPr>
                <w:kern w:val="0"/>
                <w:sz w:val="21"/>
                <w:szCs w:val="21"/>
              </w:rPr>
              <w:t>）</w:t>
            </w:r>
          </w:p>
        </w:tc>
        <w:tc>
          <w:tcPr>
            <w:tcW w:w="117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37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w:t>
            </w:r>
            <w:r w:rsidRPr="00A628B2">
              <w:rPr>
                <w:kern w:val="0"/>
                <w:sz w:val="21"/>
                <w:szCs w:val="21"/>
              </w:rPr>
              <w:t>，</w:t>
            </w:r>
            <w:r w:rsidRPr="00A628B2">
              <w:rPr>
                <w:rFonts w:hint="eastAsia"/>
                <w:kern w:val="0"/>
                <w:sz w:val="21"/>
                <w:szCs w:val="21"/>
              </w:rPr>
              <w:t>1</w:t>
            </w:r>
            <w:r w:rsidRPr="00A628B2">
              <w:rPr>
                <w:kern w:val="0"/>
                <w:sz w:val="21"/>
                <w:szCs w:val="21"/>
              </w:rPr>
              <w:t>5</w:t>
            </w:r>
            <w:r w:rsidRPr="00A628B2">
              <w:rPr>
                <w:kern w:val="0"/>
                <w:sz w:val="21"/>
                <w:szCs w:val="21"/>
              </w:rPr>
              <w:t>）</w:t>
            </w:r>
          </w:p>
        </w:tc>
        <w:tc>
          <w:tcPr>
            <w:tcW w:w="12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-0.58%</w:t>
            </w:r>
          </w:p>
        </w:tc>
        <w:tc>
          <w:tcPr>
            <w:tcW w:w="13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w:t>
            </w:r>
            <w:r w:rsidRPr="00A628B2">
              <w:rPr>
                <w:kern w:val="0"/>
                <w:sz w:val="21"/>
                <w:szCs w:val="21"/>
              </w:rPr>
              <w:t>，</w:t>
            </w:r>
            <w:r w:rsidRPr="00A628B2">
              <w:rPr>
                <w:kern w:val="0"/>
                <w:sz w:val="21"/>
                <w:szCs w:val="21"/>
              </w:rPr>
              <w:t>90</w:t>
            </w:r>
            <w:r w:rsidRPr="00A628B2">
              <w:rPr>
                <w:rFonts w:hint="eastAsia"/>
                <w:kern w:val="0"/>
                <w:sz w:val="21"/>
                <w:szCs w:val="21"/>
              </w:rPr>
              <w:t>］</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-1.15%</w:t>
            </w:r>
          </w:p>
        </w:tc>
      </w:tr>
      <w:tr w:rsidR="009F4BD1" w:rsidRPr="00A628B2" w:rsidTr="00C965C0">
        <w:trPr>
          <w:cantSplit/>
          <w:trHeight w:val="510"/>
        </w:trPr>
        <w:tc>
          <w:tcPr>
            <w:tcW w:w="130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水源水质</w:t>
            </w:r>
          </w:p>
        </w:tc>
        <w:tc>
          <w:tcPr>
            <w:tcW w:w="124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Ⅰ</w:t>
            </w:r>
            <w:r w:rsidRPr="00A628B2">
              <w:rPr>
                <w:kern w:val="0"/>
                <w:sz w:val="21"/>
                <w:szCs w:val="21"/>
              </w:rPr>
              <w:t>类水、</w:t>
            </w:r>
          </w:p>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Ⅱ</w:t>
            </w:r>
            <w:r w:rsidRPr="00A628B2">
              <w:rPr>
                <w:kern w:val="0"/>
                <w:sz w:val="21"/>
                <w:szCs w:val="21"/>
              </w:rPr>
              <w:t>类水</w:t>
            </w:r>
          </w:p>
        </w:tc>
        <w:tc>
          <w:tcPr>
            <w:tcW w:w="10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1.41%</w:t>
            </w:r>
          </w:p>
        </w:tc>
        <w:tc>
          <w:tcPr>
            <w:tcW w:w="14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Ⅲ</w:t>
            </w:r>
            <w:r w:rsidRPr="00A628B2">
              <w:rPr>
                <w:kern w:val="0"/>
                <w:sz w:val="21"/>
                <w:szCs w:val="21"/>
              </w:rPr>
              <w:t>类水、</w:t>
            </w:r>
            <w:r w:rsidRPr="00A628B2">
              <w:rPr>
                <w:rFonts w:ascii="宋体" w:eastAsia="宋体" w:hAnsi="宋体" w:cs="宋体" w:hint="eastAsia"/>
                <w:kern w:val="0"/>
                <w:sz w:val="21"/>
                <w:szCs w:val="21"/>
              </w:rPr>
              <w:t>Ⅳ</w:t>
            </w:r>
            <w:r w:rsidRPr="00A628B2">
              <w:rPr>
                <w:kern w:val="0"/>
                <w:sz w:val="21"/>
                <w:szCs w:val="21"/>
              </w:rPr>
              <w:t>类</w:t>
            </w:r>
          </w:p>
        </w:tc>
        <w:tc>
          <w:tcPr>
            <w:tcW w:w="116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0.70%</w:t>
            </w:r>
          </w:p>
        </w:tc>
        <w:tc>
          <w:tcPr>
            <w:tcW w:w="13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Ⅴ</w:t>
            </w:r>
            <w:r w:rsidRPr="00A628B2">
              <w:rPr>
                <w:kern w:val="0"/>
                <w:sz w:val="21"/>
                <w:szCs w:val="21"/>
              </w:rPr>
              <w:t>类水</w:t>
            </w:r>
          </w:p>
        </w:tc>
        <w:tc>
          <w:tcPr>
            <w:tcW w:w="117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37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劣</w:t>
            </w:r>
            <w:r w:rsidRPr="00A628B2">
              <w:rPr>
                <w:rFonts w:ascii="宋体" w:eastAsia="宋体" w:hAnsi="宋体" w:cs="宋体" w:hint="eastAsia"/>
                <w:kern w:val="0"/>
                <w:sz w:val="21"/>
                <w:szCs w:val="21"/>
              </w:rPr>
              <w:t>Ⅴ</w:t>
            </w:r>
            <w:r w:rsidRPr="00A628B2">
              <w:rPr>
                <w:kern w:val="0"/>
                <w:sz w:val="21"/>
                <w:szCs w:val="21"/>
              </w:rPr>
              <w:t>类水，</w:t>
            </w:r>
          </w:p>
          <w:p w:rsidR="009F4BD1" w:rsidRPr="00A628B2" w:rsidRDefault="009F4BD1" w:rsidP="00C965C0">
            <w:pPr>
              <w:widowControl/>
              <w:jc w:val="center"/>
              <w:rPr>
                <w:kern w:val="0"/>
                <w:sz w:val="21"/>
                <w:szCs w:val="21"/>
              </w:rPr>
            </w:pPr>
            <w:r w:rsidRPr="00A628B2">
              <w:rPr>
                <w:kern w:val="0"/>
                <w:sz w:val="21"/>
                <w:szCs w:val="21"/>
              </w:rPr>
              <w:t>但不黑臭</w:t>
            </w:r>
          </w:p>
        </w:tc>
        <w:tc>
          <w:tcPr>
            <w:tcW w:w="12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-0.72%</w:t>
            </w:r>
          </w:p>
        </w:tc>
        <w:tc>
          <w:tcPr>
            <w:tcW w:w="13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劣</w:t>
            </w:r>
            <w:r w:rsidRPr="00A628B2">
              <w:rPr>
                <w:rFonts w:ascii="宋体" w:eastAsia="宋体" w:hAnsi="宋体" w:cs="宋体" w:hint="eastAsia"/>
                <w:kern w:val="0"/>
                <w:sz w:val="21"/>
                <w:szCs w:val="21"/>
              </w:rPr>
              <w:t>Ⅴ</w:t>
            </w:r>
            <w:r w:rsidRPr="00A628B2">
              <w:rPr>
                <w:kern w:val="0"/>
                <w:sz w:val="21"/>
                <w:szCs w:val="21"/>
              </w:rPr>
              <w:t>类水，并黑臭</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-1.44%</w:t>
            </w:r>
          </w:p>
        </w:tc>
      </w:tr>
      <w:tr w:rsidR="009F4BD1" w:rsidRPr="00A628B2" w:rsidTr="00C965C0">
        <w:trPr>
          <w:cantSplit/>
          <w:trHeight w:val="285"/>
        </w:trPr>
        <w:tc>
          <w:tcPr>
            <w:tcW w:w="130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灌溉条件</w:t>
            </w:r>
          </w:p>
        </w:tc>
        <w:tc>
          <w:tcPr>
            <w:tcW w:w="124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充分满足</w:t>
            </w:r>
          </w:p>
        </w:tc>
        <w:tc>
          <w:tcPr>
            <w:tcW w:w="10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1.28%</w:t>
            </w:r>
          </w:p>
        </w:tc>
        <w:tc>
          <w:tcPr>
            <w:tcW w:w="14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基本满足</w:t>
            </w:r>
          </w:p>
        </w:tc>
        <w:tc>
          <w:tcPr>
            <w:tcW w:w="116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0.64%</w:t>
            </w:r>
          </w:p>
        </w:tc>
        <w:tc>
          <w:tcPr>
            <w:tcW w:w="13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一般满足</w:t>
            </w:r>
          </w:p>
        </w:tc>
        <w:tc>
          <w:tcPr>
            <w:tcW w:w="117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37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灌溉条件</w:t>
            </w:r>
          </w:p>
          <w:p w:rsidR="009F4BD1" w:rsidRPr="00A628B2" w:rsidRDefault="009F4BD1" w:rsidP="00C965C0">
            <w:pPr>
              <w:widowControl/>
              <w:jc w:val="center"/>
              <w:rPr>
                <w:kern w:val="0"/>
                <w:sz w:val="21"/>
                <w:szCs w:val="21"/>
              </w:rPr>
            </w:pPr>
            <w:r w:rsidRPr="00A628B2">
              <w:rPr>
                <w:kern w:val="0"/>
                <w:sz w:val="21"/>
                <w:szCs w:val="21"/>
              </w:rPr>
              <w:t>欠缺</w:t>
            </w:r>
          </w:p>
        </w:tc>
        <w:tc>
          <w:tcPr>
            <w:tcW w:w="12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-0.65%</w:t>
            </w:r>
          </w:p>
        </w:tc>
        <w:tc>
          <w:tcPr>
            <w:tcW w:w="13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无灌溉条件</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-1.31%</w:t>
            </w:r>
          </w:p>
        </w:tc>
      </w:tr>
      <w:tr w:rsidR="009F4BD1" w:rsidRPr="00A628B2" w:rsidTr="00C965C0">
        <w:trPr>
          <w:cantSplit/>
          <w:trHeight w:val="510"/>
        </w:trPr>
        <w:tc>
          <w:tcPr>
            <w:tcW w:w="130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通水条件（自来水）</w:t>
            </w:r>
          </w:p>
        </w:tc>
        <w:tc>
          <w:tcPr>
            <w:tcW w:w="124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充分满足</w:t>
            </w:r>
          </w:p>
        </w:tc>
        <w:tc>
          <w:tcPr>
            <w:tcW w:w="10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1.41%</w:t>
            </w:r>
          </w:p>
        </w:tc>
        <w:tc>
          <w:tcPr>
            <w:tcW w:w="14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充分满足</w:t>
            </w:r>
          </w:p>
        </w:tc>
        <w:tc>
          <w:tcPr>
            <w:tcW w:w="116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0.70%</w:t>
            </w:r>
          </w:p>
        </w:tc>
        <w:tc>
          <w:tcPr>
            <w:tcW w:w="13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一般满足</w:t>
            </w:r>
          </w:p>
        </w:tc>
        <w:tc>
          <w:tcPr>
            <w:tcW w:w="117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37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供水保障</w:t>
            </w:r>
          </w:p>
          <w:p w:rsidR="009F4BD1" w:rsidRPr="00A628B2" w:rsidRDefault="009F4BD1" w:rsidP="00C965C0">
            <w:pPr>
              <w:widowControl/>
              <w:jc w:val="center"/>
              <w:rPr>
                <w:kern w:val="0"/>
                <w:sz w:val="21"/>
                <w:szCs w:val="21"/>
              </w:rPr>
            </w:pPr>
            <w:r w:rsidRPr="00A628B2">
              <w:rPr>
                <w:kern w:val="0"/>
                <w:sz w:val="21"/>
                <w:szCs w:val="21"/>
              </w:rPr>
              <w:t>较差</w:t>
            </w:r>
          </w:p>
        </w:tc>
        <w:tc>
          <w:tcPr>
            <w:tcW w:w="12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-0.72%</w:t>
            </w:r>
          </w:p>
        </w:tc>
        <w:tc>
          <w:tcPr>
            <w:tcW w:w="13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无供水条件</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-1.44%</w:t>
            </w:r>
          </w:p>
        </w:tc>
      </w:tr>
      <w:tr w:rsidR="009F4BD1" w:rsidRPr="00A628B2" w:rsidTr="00C965C0">
        <w:trPr>
          <w:cantSplit/>
          <w:trHeight w:val="285"/>
        </w:trPr>
        <w:tc>
          <w:tcPr>
            <w:tcW w:w="130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通电条件</w:t>
            </w:r>
          </w:p>
        </w:tc>
        <w:tc>
          <w:tcPr>
            <w:tcW w:w="124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充分满足</w:t>
            </w:r>
          </w:p>
        </w:tc>
        <w:tc>
          <w:tcPr>
            <w:tcW w:w="10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1.28%</w:t>
            </w:r>
          </w:p>
        </w:tc>
        <w:tc>
          <w:tcPr>
            <w:tcW w:w="14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充分满足</w:t>
            </w:r>
          </w:p>
        </w:tc>
        <w:tc>
          <w:tcPr>
            <w:tcW w:w="116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0.64%</w:t>
            </w:r>
          </w:p>
        </w:tc>
        <w:tc>
          <w:tcPr>
            <w:tcW w:w="13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一般满足</w:t>
            </w:r>
          </w:p>
        </w:tc>
        <w:tc>
          <w:tcPr>
            <w:tcW w:w="117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37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供电保障</w:t>
            </w:r>
          </w:p>
          <w:p w:rsidR="009F4BD1" w:rsidRPr="00A628B2" w:rsidRDefault="009F4BD1" w:rsidP="00C965C0">
            <w:pPr>
              <w:widowControl/>
              <w:jc w:val="center"/>
              <w:rPr>
                <w:kern w:val="0"/>
                <w:sz w:val="21"/>
                <w:szCs w:val="21"/>
              </w:rPr>
            </w:pPr>
            <w:r w:rsidRPr="00A628B2">
              <w:rPr>
                <w:kern w:val="0"/>
                <w:sz w:val="21"/>
                <w:szCs w:val="21"/>
              </w:rPr>
              <w:t>较差</w:t>
            </w:r>
          </w:p>
        </w:tc>
        <w:tc>
          <w:tcPr>
            <w:tcW w:w="12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-0.65%</w:t>
            </w:r>
          </w:p>
        </w:tc>
        <w:tc>
          <w:tcPr>
            <w:tcW w:w="13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无供电条件</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-1.31%</w:t>
            </w:r>
          </w:p>
        </w:tc>
      </w:tr>
      <w:tr w:rsidR="009F4BD1" w:rsidRPr="00A628B2" w:rsidTr="00C965C0">
        <w:trPr>
          <w:cantSplit/>
          <w:trHeight w:val="525"/>
        </w:trPr>
        <w:tc>
          <w:tcPr>
            <w:tcW w:w="130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排水条件</w:t>
            </w:r>
          </w:p>
        </w:tc>
        <w:tc>
          <w:tcPr>
            <w:tcW w:w="124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有健全的排水沟道</w:t>
            </w:r>
            <w:r w:rsidRPr="00A628B2">
              <w:rPr>
                <w:kern w:val="0"/>
                <w:sz w:val="21"/>
                <w:szCs w:val="21"/>
              </w:rPr>
              <w:t>(</w:t>
            </w:r>
            <w:r w:rsidRPr="00A628B2">
              <w:rPr>
                <w:kern w:val="0"/>
                <w:sz w:val="21"/>
                <w:szCs w:val="21"/>
              </w:rPr>
              <w:t>包括抽排</w:t>
            </w:r>
            <w:r w:rsidRPr="00A628B2">
              <w:rPr>
                <w:kern w:val="0"/>
                <w:sz w:val="21"/>
                <w:szCs w:val="21"/>
              </w:rPr>
              <w:t>)</w:t>
            </w:r>
          </w:p>
        </w:tc>
        <w:tc>
          <w:tcPr>
            <w:tcW w:w="10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1.01%</w:t>
            </w:r>
          </w:p>
        </w:tc>
        <w:tc>
          <w:tcPr>
            <w:tcW w:w="14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排水体系基本健全</w:t>
            </w:r>
            <w:r w:rsidRPr="00A628B2">
              <w:rPr>
                <w:kern w:val="0"/>
                <w:sz w:val="21"/>
                <w:szCs w:val="21"/>
              </w:rPr>
              <w:t>(</w:t>
            </w:r>
            <w:r w:rsidRPr="00A628B2">
              <w:rPr>
                <w:kern w:val="0"/>
                <w:sz w:val="21"/>
                <w:szCs w:val="21"/>
              </w:rPr>
              <w:t>包括抽排</w:t>
            </w:r>
            <w:r w:rsidRPr="00A628B2">
              <w:rPr>
                <w:kern w:val="0"/>
                <w:sz w:val="21"/>
                <w:szCs w:val="21"/>
              </w:rPr>
              <w:t>)</w:t>
            </w:r>
          </w:p>
        </w:tc>
        <w:tc>
          <w:tcPr>
            <w:tcW w:w="116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0.50%</w:t>
            </w:r>
          </w:p>
        </w:tc>
        <w:tc>
          <w:tcPr>
            <w:tcW w:w="13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排水体系一般</w:t>
            </w:r>
            <w:r w:rsidRPr="00A628B2">
              <w:rPr>
                <w:kern w:val="0"/>
                <w:sz w:val="21"/>
                <w:szCs w:val="21"/>
              </w:rPr>
              <w:t>(</w:t>
            </w:r>
            <w:r w:rsidRPr="00A628B2">
              <w:rPr>
                <w:kern w:val="0"/>
                <w:sz w:val="21"/>
                <w:szCs w:val="21"/>
              </w:rPr>
              <w:t>包括抽排</w:t>
            </w:r>
            <w:r w:rsidRPr="00A628B2">
              <w:rPr>
                <w:kern w:val="0"/>
                <w:sz w:val="21"/>
                <w:szCs w:val="21"/>
              </w:rPr>
              <w:t>)</w:t>
            </w:r>
          </w:p>
        </w:tc>
        <w:tc>
          <w:tcPr>
            <w:tcW w:w="117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37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w:t>
            </w:r>
            <w:r w:rsidRPr="00A628B2">
              <w:rPr>
                <w:rFonts w:hint="eastAsia"/>
                <w:kern w:val="0"/>
                <w:sz w:val="21"/>
                <w:szCs w:val="21"/>
              </w:rPr>
              <w:t>不足</w:t>
            </w:r>
          </w:p>
        </w:tc>
        <w:tc>
          <w:tcPr>
            <w:tcW w:w="12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-0.52%</w:t>
            </w:r>
          </w:p>
        </w:tc>
        <w:tc>
          <w:tcPr>
            <w:tcW w:w="13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无</w:t>
            </w:r>
            <w:r w:rsidRPr="00A628B2">
              <w:rPr>
                <w:kern w:val="0"/>
                <w:sz w:val="21"/>
                <w:szCs w:val="21"/>
              </w:rPr>
              <w:t>排水体系</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-1.03%</w:t>
            </w:r>
          </w:p>
        </w:tc>
      </w:tr>
      <w:tr w:rsidR="009F4BD1" w:rsidRPr="00A628B2" w:rsidTr="00C965C0">
        <w:trPr>
          <w:cantSplit/>
          <w:trHeight w:val="510"/>
        </w:trPr>
        <w:tc>
          <w:tcPr>
            <w:tcW w:w="130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农业基础设施建设</w:t>
            </w:r>
          </w:p>
        </w:tc>
        <w:tc>
          <w:tcPr>
            <w:tcW w:w="124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温室、畜禽舍、道路、仓库等农业基础设施建设完善</w:t>
            </w:r>
          </w:p>
        </w:tc>
        <w:tc>
          <w:tcPr>
            <w:tcW w:w="10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0.58%</w:t>
            </w:r>
          </w:p>
        </w:tc>
        <w:tc>
          <w:tcPr>
            <w:tcW w:w="14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温室、畜禽舍、道路、仓库等农业基础设施较完善</w:t>
            </w:r>
          </w:p>
        </w:tc>
        <w:tc>
          <w:tcPr>
            <w:tcW w:w="116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0.29%</w:t>
            </w:r>
          </w:p>
        </w:tc>
        <w:tc>
          <w:tcPr>
            <w:tcW w:w="13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温室、畜禽舍、道路、仓库等农业基础设施建设一般</w:t>
            </w:r>
          </w:p>
        </w:tc>
        <w:tc>
          <w:tcPr>
            <w:tcW w:w="117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37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温室、畜禽舍、道路、仓库等农业基础设施建设较差</w:t>
            </w:r>
          </w:p>
        </w:tc>
        <w:tc>
          <w:tcPr>
            <w:tcW w:w="12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-0.30%</w:t>
            </w:r>
          </w:p>
        </w:tc>
        <w:tc>
          <w:tcPr>
            <w:tcW w:w="13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无</w:t>
            </w:r>
            <w:r w:rsidRPr="00A628B2">
              <w:rPr>
                <w:kern w:val="0"/>
                <w:sz w:val="21"/>
                <w:szCs w:val="21"/>
              </w:rPr>
              <w:t>温室、畜禽舍、道路、仓库等农业基础设施建设</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-0.59%</w:t>
            </w:r>
          </w:p>
        </w:tc>
      </w:tr>
      <w:tr w:rsidR="009F4BD1" w:rsidRPr="00A628B2" w:rsidTr="00C965C0">
        <w:trPr>
          <w:cantSplit/>
          <w:trHeight w:val="285"/>
        </w:trPr>
        <w:tc>
          <w:tcPr>
            <w:tcW w:w="130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距离</w:t>
            </w:r>
            <w:r w:rsidRPr="00A628B2">
              <w:rPr>
                <w:rFonts w:hint="eastAsia"/>
                <w:kern w:val="0"/>
                <w:sz w:val="21"/>
                <w:szCs w:val="21"/>
              </w:rPr>
              <w:t>最近集中</w:t>
            </w:r>
            <w:r w:rsidRPr="00A628B2">
              <w:rPr>
                <w:kern w:val="0"/>
                <w:sz w:val="21"/>
                <w:szCs w:val="21"/>
              </w:rPr>
              <w:t>居民点距离（</w:t>
            </w:r>
            <w:r w:rsidRPr="00A628B2">
              <w:rPr>
                <w:rFonts w:hint="eastAsia"/>
                <w:kern w:val="0"/>
                <w:sz w:val="21"/>
                <w:szCs w:val="21"/>
              </w:rPr>
              <w:t>米</w:t>
            </w:r>
            <w:r w:rsidRPr="00A628B2">
              <w:rPr>
                <w:kern w:val="0"/>
                <w:sz w:val="21"/>
                <w:szCs w:val="21"/>
              </w:rPr>
              <w:t>）</w:t>
            </w:r>
          </w:p>
        </w:tc>
        <w:tc>
          <w:tcPr>
            <w:tcW w:w="124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10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1.05%</w:t>
            </w:r>
          </w:p>
        </w:tc>
        <w:tc>
          <w:tcPr>
            <w:tcW w:w="14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kern w:val="0"/>
                <w:sz w:val="21"/>
                <w:szCs w:val="21"/>
              </w:rPr>
              <w:t>，</w:t>
            </w:r>
            <w:r w:rsidRPr="00A628B2">
              <w:rPr>
                <w:kern w:val="0"/>
                <w:sz w:val="21"/>
                <w:szCs w:val="21"/>
              </w:rPr>
              <w:t>1000</w:t>
            </w:r>
            <w:r w:rsidRPr="00A628B2">
              <w:rPr>
                <w:kern w:val="0"/>
                <w:sz w:val="21"/>
                <w:szCs w:val="21"/>
              </w:rPr>
              <w:t>］</w:t>
            </w:r>
          </w:p>
        </w:tc>
        <w:tc>
          <w:tcPr>
            <w:tcW w:w="116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0.52%</w:t>
            </w:r>
          </w:p>
        </w:tc>
        <w:tc>
          <w:tcPr>
            <w:tcW w:w="13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1000</w:t>
            </w:r>
            <w:r w:rsidRPr="00A628B2">
              <w:rPr>
                <w:kern w:val="0"/>
                <w:sz w:val="21"/>
                <w:szCs w:val="21"/>
              </w:rPr>
              <w:t>，</w:t>
            </w:r>
            <w:r w:rsidRPr="00A628B2">
              <w:rPr>
                <w:rFonts w:hint="eastAsia"/>
                <w:kern w:val="0"/>
                <w:sz w:val="21"/>
                <w:szCs w:val="21"/>
              </w:rPr>
              <w:t>1</w:t>
            </w:r>
            <w:r w:rsidRPr="00A628B2">
              <w:rPr>
                <w:kern w:val="0"/>
                <w:sz w:val="21"/>
                <w:szCs w:val="21"/>
              </w:rPr>
              <w:t>500</w:t>
            </w:r>
            <w:r w:rsidRPr="00A628B2">
              <w:rPr>
                <w:kern w:val="0"/>
                <w:sz w:val="21"/>
                <w:szCs w:val="21"/>
              </w:rPr>
              <w:t>］</w:t>
            </w:r>
          </w:p>
        </w:tc>
        <w:tc>
          <w:tcPr>
            <w:tcW w:w="117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37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rFonts w:hint="eastAsia"/>
                <w:kern w:val="0"/>
                <w:sz w:val="21"/>
                <w:szCs w:val="21"/>
              </w:rPr>
              <w:t>150</w:t>
            </w:r>
            <w:r w:rsidRPr="00A628B2">
              <w:rPr>
                <w:kern w:val="0"/>
                <w:sz w:val="21"/>
                <w:szCs w:val="21"/>
              </w:rPr>
              <w:t>0</w:t>
            </w:r>
            <w:r w:rsidRPr="00A628B2">
              <w:rPr>
                <w:kern w:val="0"/>
                <w:sz w:val="21"/>
                <w:szCs w:val="21"/>
              </w:rPr>
              <w:t>，</w:t>
            </w:r>
            <w:r w:rsidRPr="00A628B2">
              <w:rPr>
                <w:kern w:val="0"/>
                <w:sz w:val="21"/>
                <w:szCs w:val="21"/>
              </w:rPr>
              <w:t>2000</w:t>
            </w:r>
            <w:r w:rsidRPr="00A628B2">
              <w:rPr>
                <w:kern w:val="0"/>
                <w:sz w:val="21"/>
                <w:szCs w:val="21"/>
              </w:rPr>
              <w:t>］</w:t>
            </w:r>
          </w:p>
        </w:tc>
        <w:tc>
          <w:tcPr>
            <w:tcW w:w="12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-0.54%</w:t>
            </w:r>
          </w:p>
        </w:tc>
        <w:tc>
          <w:tcPr>
            <w:tcW w:w="13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2000</w:t>
            </w:r>
            <w:r w:rsidRPr="00A628B2">
              <w:rPr>
                <w:kern w:val="0"/>
                <w:sz w:val="21"/>
                <w:szCs w:val="21"/>
              </w:rPr>
              <w:t>，</w:t>
            </w:r>
            <w:r w:rsidRPr="00A628B2">
              <w:rPr>
                <w:kern w:val="0"/>
                <w:sz w:val="21"/>
                <w:szCs w:val="21"/>
              </w:rPr>
              <w:t>+∞</w:t>
            </w:r>
            <w:r w:rsidRPr="00A628B2">
              <w:rPr>
                <w:kern w:val="0"/>
                <w:sz w:val="21"/>
                <w:szCs w:val="21"/>
              </w:rPr>
              <w:t>）</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-1.07%</w:t>
            </w:r>
          </w:p>
        </w:tc>
      </w:tr>
      <w:tr w:rsidR="009F4BD1" w:rsidRPr="00A628B2" w:rsidTr="00C965C0">
        <w:trPr>
          <w:cantSplit/>
          <w:trHeight w:val="510"/>
        </w:trPr>
        <w:tc>
          <w:tcPr>
            <w:tcW w:w="1301" w:type="dxa"/>
            <w:tcBorders>
              <w:top w:val="nil"/>
              <w:left w:val="single" w:sz="4" w:space="0" w:color="auto"/>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hAnsi="Calibri" w:cs="Calibri"/>
                <w:kern w:val="0"/>
                <w:sz w:val="21"/>
                <w:szCs w:val="21"/>
              </w:rPr>
            </w:pPr>
            <w:r w:rsidRPr="00A628B2">
              <w:rPr>
                <w:rFonts w:hint="eastAsia"/>
                <w:kern w:val="0"/>
                <w:sz w:val="21"/>
                <w:szCs w:val="21"/>
              </w:rPr>
              <w:t>田块形状</w:t>
            </w:r>
            <w:r w:rsidRPr="00A628B2">
              <w:rPr>
                <w:rFonts w:hint="eastAsia"/>
                <w:kern w:val="0"/>
                <w:sz w:val="21"/>
                <w:szCs w:val="21"/>
              </w:rPr>
              <w:t>(</w:t>
            </w:r>
            <w:r w:rsidRPr="00A628B2">
              <w:rPr>
                <w:rFonts w:hint="eastAsia"/>
                <w:kern w:val="0"/>
                <w:sz w:val="21"/>
                <w:szCs w:val="21"/>
              </w:rPr>
              <w:t>形状系数（</w:t>
            </w:r>
            <w:r w:rsidRPr="00A628B2">
              <w:rPr>
                <w:rFonts w:hint="eastAsia"/>
                <w:kern w:val="0"/>
                <w:sz w:val="21"/>
                <w:szCs w:val="21"/>
              </w:rPr>
              <w:t>K</w:t>
            </w:r>
            <w:r w:rsidRPr="00A628B2">
              <w:rPr>
                <w:rFonts w:hint="eastAsia"/>
                <w:kern w:val="0"/>
                <w:sz w:val="21"/>
                <w:szCs w:val="21"/>
              </w:rPr>
              <w:t>）</w:t>
            </w:r>
            <w:r w:rsidRPr="00A628B2">
              <w:rPr>
                <w:rFonts w:hint="eastAsia"/>
                <w:kern w:val="0"/>
                <w:sz w:val="21"/>
                <w:szCs w:val="21"/>
              </w:rPr>
              <w:t>)</w:t>
            </w:r>
          </w:p>
        </w:tc>
        <w:tc>
          <w:tcPr>
            <w:tcW w:w="1246"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0"/>
                <w:sz w:val="21"/>
                <w:szCs w:val="21"/>
              </w:rPr>
              <w:t>［</w:t>
            </w:r>
            <w:r w:rsidRPr="00A628B2">
              <w:rPr>
                <w:kern w:val="0"/>
                <w:sz w:val="21"/>
                <w:szCs w:val="21"/>
              </w:rPr>
              <w:t>0.8</w:t>
            </w:r>
            <w:r w:rsidRPr="00A628B2">
              <w:rPr>
                <w:kern w:val="0"/>
                <w:sz w:val="21"/>
                <w:szCs w:val="21"/>
              </w:rPr>
              <w:t>，</w:t>
            </w:r>
            <w:r w:rsidRPr="00A628B2">
              <w:rPr>
                <w:kern w:val="0"/>
                <w:sz w:val="21"/>
                <w:szCs w:val="21"/>
              </w:rPr>
              <w:t>+∞</w:t>
            </w:r>
            <w:r w:rsidRPr="00A628B2">
              <w:rPr>
                <w:kern w:val="0"/>
                <w:sz w:val="21"/>
                <w:szCs w:val="21"/>
              </w:rPr>
              <w:t>）</w:t>
            </w:r>
          </w:p>
        </w:tc>
        <w:tc>
          <w:tcPr>
            <w:tcW w:w="1079"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28"/>
                <w:sz w:val="21"/>
                <w:szCs w:val="21"/>
              </w:rPr>
              <w:t>1.05%</w:t>
            </w:r>
          </w:p>
        </w:tc>
        <w:tc>
          <w:tcPr>
            <w:tcW w:w="1472"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0"/>
                <w:sz w:val="21"/>
                <w:szCs w:val="21"/>
              </w:rPr>
              <w:t>［</w:t>
            </w:r>
            <w:r w:rsidRPr="00A628B2">
              <w:rPr>
                <w:kern w:val="0"/>
                <w:sz w:val="21"/>
                <w:szCs w:val="21"/>
              </w:rPr>
              <w:t>0.7</w:t>
            </w:r>
            <w:r w:rsidRPr="00A628B2">
              <w:rPr>
                <w:kern w:val="0"/>
                <w:sz w:val="21"/>
                <w:szCs w:val="21"/>
              </w:rPr>
              <w:t>，</w:t>
            </w:r>
            <w:r w:rsidRPr="00A628B2">
              <w:rPr>
                <w:kern w:val="0"/>
                <w:sz w:val="21"/>
                <w:szCs w:val="21"/>
              </w:rPr>
              <w:t>0.8</w:t>
            </w:r>
            <w:r w:rsidRPr="00A628B2">
              <w:rPr>
                <w:kern w:val="0"/>
                <w:sz w:val="21"/>
                <w:szCs w:val="21"/>
              </w:rPr>
              <w:t>）</w:t>
            </w:r>
          </w:p>
        </w:tc>
        <w:tc>
          <w:tcPr>
            <w:tcW w:w="1162"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28"/>
                <w:sz w:val="21"/>
                <w:szCs w:val="21"/>
              </w:rPr>
              <w:t>0.52%</w:t>
            </w:r>
          </w:p>
        </w:tc>
        <w:tc>
          <w:tcPr>
            <w:tcW w:w="1390"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0"/>
                <w:sz w:val="21"/>
                <w:szCs w:val="21"/>
              </w:rPr>
              <w:t>［</w:t>
            </w:r>
            <w:r w:rsidRPr="00A628B2">
              <w:rPr>
                <w:kern w:val="0"/>
                <w:sz w:val="21"/>
                <w:szCs w:val="21"/>
              </w:rPr>
              <w:t>0.5</w:t>
            </w:r>
            <w:r w:rsidRPr="00A628B2">
              <w:rPr>
                <w:kern w:val="0"/>
                <w:sz w:val="21"/>
                <w:szCs w:val="21"/>
              </w:rPr>
              <w:t>，</w:t>
            </w:r>
            <w:r w:rsidRPr="00A628B2">
              <w:rPr>
                <w:kern w:val="0"/>
                <w:sz w:val="21"/>
                <w:szCs w:val="21"/>
              </w:rPr>
              <w:t>0.7</w:t>
            </w:r>
            <w:r w:rsidRPr="00A628B2">
              <w:rPr>
                <w:kern w:val="0"/>
                <w:sz w:val="21"/>
                <w:szCs w:val="21"/>
              </w:rPr>
              <w:t>）</w:t>
            </w:r>
          </w:p>
        </w:tc>
        <w:tc>
          <w:tcPr>
            <w:tcW w:w="1178"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28"/>
                <w:sz w:val="21"/>
                <w:szCs w:val="21"/>
              </w:rPr>
              <w:t>0.00%</w:t>
            </w:r>
          </w:p>
        </w:tc>
        <w:tc>
          <w:tcPr>
            <w:tcW w:w="1373"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0"/>
                <w:sz w:val="21"/>
                <w:szCs w:val="21"/>
              </w:rPr>
              <w:t>［</w:t>
            </w:r>
            <w:r w:rsidRPr="00A628B2">
              <w:rPr>
                <w:kern w:val="0"/>
                <w:sz w:val="21"/>
                <w:szCs w:val="21"/>
              </w:rPr>
              <w:t>0.3</w:t>
            </w:r>
            <w:r w:rsidRPr="00A628B2">
              <w:rPr>
                <w:kern w:val="0"/>
                <w:sz w:val="21"/>
                <w:szCs w:val="21"/>
              </w:rPr>
              <w:t>，</w:t>
            </w:r>
            <w:r w:rsidRPr="00A628B2">
              <w:rPr>
                <w:kern w:val="0"/>
                <w:sz w:val="21"/>
                <w:szCs w:val="21"/>
              </w:rPr>
              <w:t>0.5</w:t>
            </w:r>
            <w:r w:rsidRPr="00A628B2">
              <w:rPr>
                <w:kern w:val="0"/>
                <w:sz w:val="21"/>
                <w:szCs w:val="21"/>
              </w:rPr>
              <w:t>）</w:t>
            </w:r>
          </w:p>
        </w:tc>
        <w:tc>
          <w:tcPr>
            <w:tcW w:w="1241"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28"/>
                <w:sz w:val="21"/>
                <w:szCs w:val="21"/>
              </w:rPr>
              <w:t>-0.54%</w:t>
            </w:r>
          </w:p>
        </w:tc>
        <w:tc>
          <w:tcPr>
            <w:tcW w:w="1311"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仿宋_GB2312" w:hAnsi="宋体" w:cs="宋体"/>
                <w:kern w:val="28"/>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0.3</w:t>
            </w:r>
            <w:r w:rsidRPr="00A628B2">
              <w:rPr>
                <w:kern w:val="0"/>
                <w:sz w:val="21"/>
                <w:szCs w:val="21"/>
              </w:rPr>
              <w:t>）</w:t>
            </w:r>
          </w:p>
        </w:tc>
        <w:tc>
          <w:tcPr>
            <w:tcW w:w="1139"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28"/>
                <w:sz w:val="21"/>
                <w:szCs w:val="21"/>
              </w:rPr>
              <w:t>-1.07%</w:t>
            </w:r>
          </w:p>
        </w:tc>
      </w:tr>
      <w:tr w:rsidR="009F4BD1" w:rsidRPr="00A628B2" w:rsidTr="00C965C0">
        <w:trPr>
          <w:cantSplit/>
          <w:trHeight w:val="548"/>
        </w:trPr>
        <w:tc>
          <w:tcPr>
            <w:tcW w:w="1301" w:type="dxa"/>
            <w:tcBorders>
              <w:top w:val="nil"/>
              <w:left w:val="single" w:sz="4" w:space="0" w:color="auto"/>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hAnsi="Calibri" w:cs="Calibri"/>
                <w:kern w:val="0"/>
                <w:sz w:val="21"/>
                <w:szCs w:val="21"/>
              </w:rPr>
            </w:pPr>
            <w:r w:rsidRPr="00A628B2">
              <w:rPr>
                <w:rFonts w:hint="eastAsia"/>
                <w:kern w:val="0"/>
                <w:sz w:val="21"/>
                <w:szCs w:val="21"/>
              </w:rPr>
              <w:lastRenderedPageBreak/>
              <w:t>田块大小</w:t>
            </w:r>
          </w:p>
          <w:p w:rsidR="009F4BD1" w:rsidRDefault="009F4BD1" w:rsidP="00C965C0">
            <w:pPr>
              <w:spacing w:beforeLines="30" w:before="72" w:afterLines="30" w:after="72" w:line="300" w:lineRule="auto"/>
              <w:jc w:val="center"/>
              <w:rPr>
                <w:rFonts w:ascii="Calibri" w:hAnsi="Calibri" w:cs="Calibri"/>
                <w:kern w:val="0"/>
                <w:sz w:val="21"/>
                <w:szCs w:val="21"/>
              </w:rPr>
            </w:pPr>
            <w:r w:rsidRPr="00A628B2">
              <w:rPr>
                <w:rFonts w:hint="eastAsia"/>
                <w:kern w:val="0"/>
                <w:sz w:val="21"/>
                <w:szCs w:val="21"/>
              </w:rPr>
              <w:t>（亩）</w:t>
            </w:r>
          </w:p>
        </w:tc>
        <w:tc>
          <w:tcPr>
            <w:tcW w:w="1246"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0"/>
                <w:sz w:val="21"/>
                <w:szCs w:val="21"/>
              </w:rPr>
              <w:t>［</w:t>
            </w:r>
            <w:r w:rsidRPr="00A628B2">
              <w:rPr>
                <w:kern w:val="0"/>
                <w:sz w:val="21"/>
                <w:szCs w:val="21"/>
              </w:rPr>
              <w:t>20</w:t>
            </w:r>
            <w:r w:rsidRPr="00A628B2">
              <w:rPr>
                <w:kern w:val="0"/>
                <w:sz w:val="21"/>
                <w:szCs w:val="21"/>
              </w:rPr>
              <w:t>，</w:t>
            </w:r>
            <w:r w:rsidRPr="00A628B2">
              <w:rPr>
                <w:kern w:val="0"/>
                <w:sz w:val="21"/>
                <w:szCs w:val="21"/>
              </w:rPr>
              <w:t>+∞</w:t>
            </w:r>
            <w:r w:rsidRPr="00A628B2">
              <w:rPr>
                <w:kern w:val="0"/>
                <w:sz w:val="21"/>
                <w:szCs w:val="21"/>
              </w:rPr>
              <w:t>）</w:t>
            </w:r>
          </w:p>
        </w:tc>
        <w:tc>
          <w:tcPr>
            <w:tcW w:w="1079"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28"/>
                <w:sz w:val="21"/>
                <w:szCs w:val="21"/>
              </w:rPr>
              <w:t>0.99%</w:t>
            </w:r>
          </w:p>
        </w:tc>
        <w:tc>
          <w:tcPr>
            <w:tcW w:w="1472"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0"/>
                <w:sz w:val="21"/>
                <w:szCs w:val="21"/>
              </w:rPr>
              <w:t>［</w:t>
            </w:r>
            <w:r w:rsidRPr="00A628B2">
              <w:rPr>
                <w:kern w:val="0"/>
                <w:sz w:val="21"/>
                <w:szCs w:val="21"/>
              </w:rPr>
              <w:t>8</w:t>
            </w:r>
            <w:r w:rsidRPr="00A628B2">
              <w:rPr>
                <w:kern w:val="0"/>
                <w:sz w:val="21"/>
                <w:szCs w:val="21"/>
              </w:rPr>
              <w:t>，</w:t>
            </w:r>
            <w:r w:rsidRPr="00A628B2">
              <w:rPr>
                <w:kern w:val="0"/>
                <w:sz w:val="21"/>
                <w:szCs w:val="21"/>
              </w:rPr>
              <w:t>20</w:t>
            </w:r>
            <w:r w:rsidRPr="00A628B2">
              <w:rPr>
                <w:kern w:val="0"/>
                <w:sz w:val="21"/>
                <w:szCs w:val="21"/>
              </w:rPr>
              <w:t>）</w:t>
            </w:r>
          </w:p>
        </w:tc>
        <w:tc>
          <w:tcPr>
            <w:tcW w:w="1162"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28"/>
                <w:sz w:val="21"/>
                <w:szCs w:val="21"/>
              </w:rPr>
              <w:t>0.49%</w:t>
            </w:r>
          </w:p>
        </w:tc>
        <w:tc>
          <w:tcPr>
            <w:tcW w:w="1390"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0"/>
                <w:sz w:val="21"/>
                <w:szCs w:val="21"/>
              </w:rPr>
              <w:t>［</w:t>
            </w:r>
            <w:r w:rsidRPr="00A628B2">
              <w:rPr>
                <w:kern w:val="0"/>
                <w:sz w:val="21"/>
                <w:szCs w:val="21"/>
              </w:rPr>
              <w:t>2</w:t>
            </w:r>
            <w:r w:rsidRPr="00A628B2">
              <w:rPr>
                <w:kern w:val="0"/>
                <w:sz w:val="21"/>
                <w:szCs w:val="21"/>
              </w:rPr>
              <w:t>，</w:t>
            </w:r>
            <w:r w:rsidRPr="00A628B2">
              <w:rPr>
                <w:kern w:val="0"/>
                <w:sz w:val="21"/>
                <w:szCs w:val="21"/>
              </w:rPr>
              <w:t>8</w:t>
            </w:r>
            <w:r w:rsidRPr="00A628B2">
              <w:rPr>
                <w:kern w:val="0"/>
                <w:sz w:val="21"/>
                <w:szCs w:val="21"/>
              </w:rPr>
              <w:t>）</w:t>
            </w:r>
          </w:p>
        </w:tc>
        <w:tc>
          <w:tcPr>
            <w:tcW w:w="1178"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28"/>
                <w:sz w:val="21"/>
                <w:szCs w:val="21"/>
              </w:rPr>
              <w:t>0.00%</w:t>
            </w:r>
          </w:p>
        </w:tc>
        <w:tc>
          <w:tcPr>
            <w:tcW w:w="1373"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0"/>
                <w:sz w:val="21"/>
                <w:szCs w:val="21"/>
              </w:rPr>
              <w:t>［</w:t>
            </w:r>
            <w:r w:rsidRPr="00A628B2">
              <w:rPr>
                <w:kern w:val="0"/>
                <w:sz w:val="21"/>
                <w:szCs w:val="21"/>
              </w:rPr>
              <w:t>1</w:t>
            </w:r>
            <w:r w:rsidRPr="00A628B2">
              <w:rPr>
                <w:kern w:val="0"/>
                <w:sz w:val="21"/>
                <w:szCs w:val="21"/>
              </w:rPr>
              <w:t>，</w:t>
            </w:r>
            <w:r w:rsidRPr="00A628B2">
              <w:rPr>
                <w:kern w:val="0"/>
                <w:sz w:val="21"/>
                <w:szCs w:val="21"/>
              </w:rPr>
              <w:t>2</w:t>
            </w:r>
            <w:r w:rsidRPr="00A628B2">
              <w:rPr>
                <w:kern w:val="0"/>
                <w:sz w:val="21"/>
                <w:szCs w:val="21"/>
              </w:rPr>
              <w:t>）</w:t>
            </w:r>
          </w:p>
        </w:tc>
        <w:tc>
          <w:tcPr>
            <w:tcW w:w="1241"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28"/>
                <w:sz w:val="21"/>
                <w:szCs w:val="21"/>
              </w:rPr>
              <w:t>-0.50%</w:t>
            </w:r>
          </w:p>
        </w:tc>
        <w:tc>
          <w:tcPr>
            <w:tcW w:w="1311"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仿宋_GB2312" w:hAnsi="宋体" w:cs="宋体"/>
                <w:kern w:val="28"/>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1</w:t>
            </w:r>
            <w:r w:rsidRPr="00A628B2">
              <w:rPr>
                <w:kern w:val="0"/>
                <w:sz w:val="21"/>
                <w:szCs w:val="21"/>
              </w:rPr>
              <w:t>）</w:t>
            </w:r>
          </w:p>
        </w:tc>
        <w:tc>
          <w:tcPr>
            <w:tcW w:w="1139"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28"/>
                <w:sz w:val="21"/>
                <w:szCs w:val="21"/>
              </w:rPr>
              <w:t>-1.01%</w:t>
            </w:r>
          </w:p>
        </w:tc>
      </w:tr>
      <w:tr w:rsidR="009F4BD1" w:rsidRPr="00A628B2" w:rsidTr="00C965C0">
        <w:trPr>
          <w:cantSplit/>
          <w:trHeight w:val="765"/>
        </w:trPr>
        <w:tc>
          <w:tcPr>
            <w:tcW w:w="130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利用现状</w:t>
            </w:r>
          </w:p>
        </w:tc>
        <w:tc>
          <w:tcPr>
            <w:tcW w:w="124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经常进行养殖工作和生产活动，利用现状好</w:t>
            </w:r>
          </w:p>
        </w:tc>
        <w:tc>
          <w:tcPr>
            <w:tcW w:w="10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0.87%</w:t>
            </w:r>
          </w:p>
        </w:tc>
        <w:tc>
          <w:tcPr>
            <w:tcW w:w="14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有一定养殖工作和生产活动，利用现状较好</w:t>
            </w:r>
          </w:p>
        </w:tc>
        <w:tc>
          <w:tcPr>
            <w:tcW w:w="116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0.43%</w:t>
            </w:r>
          </w:p>
        </w:tc>
        <w:tc>
          <w:tcPr>
            <w:tcW w:w="13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养殖工作和生产活动一般，利用现状</w:t>
            </w:r>
            <w:r w:rsidRPr="00A628B2">
              <w:rPr>
                <w:rFonts w:hint="eastAsia"/>
                <w:kern w:val="0"/>
                <w:sz w:val="21"/>
                <w:szCs w:val="21"/>
              </w:rPr>
              <w:t>一般</w:t>
            </w:r>
          </w:p>
        </w:tc>
        <w:tc>
          <w:tcPr>
            <w:tcW w:w="117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37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养殖工作和生产活动较少</w:t>
            </w:r>
            <w:r w:rsidRPr="00A628B2">
              <w:rPr>
                <w:rFonts w:hint="eastAsia"/>
                <w:kern w:val="0"/>
                <w:sz w:val="21"/>
                <w:szCs w:val="21"/>
              </w:rPr>
              <w:t>，</w:t>
            </w:r>
            <w:r w:rsidRPr="00A628B2">
              <w:rPr>
                <w:kern w:val="0"/>
                <w:sz w:val="21"/>
                <w:szCs w:val="21"/>
              </w:rPr>
              <w:t>利用现状较</w:t>
            </w:r>
            <w:r w:rsidRPr="00A628B2">
              <w:rPr>
                <w:rFonts w:hint="eastAsia"/>
                <w:kern w:val="0"/>
                <w:sz w:val="21"/>
                <w:szCs w:val="21"/>
              </w:rPr>
              <w:t>差</w:t>
            </w:r>
          </w:p>
        </w:tc>
        <w:tc>
          <w:tcPr>
            <w:tcW w:w="12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-0.44%</w:t>
            </w:r>
          </w:p>
        </w:tc>
        <w:tc>
          <w:tcPr>
            <w:tcW w:w="13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丢弃或荒废</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-0.88%</w:t>
            </w:r>
          </w:p>
        </w:tc>
      </w:tr>
      <w:tr w:rsidR="009F4BD1" w:rsidRPr="00A628B2" w:rsidTr="00C965C0">
        <w:trPr>
          <w:cantSplit/>
          <w:trHeight w:val="285"/>
        </w:trPr>
        <w:tc>
          <w:tcPr>
            <w:tcW w:w="130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利用集约度</w:t>
            </w:r>
          </w:p>
        </w:tc>
        <w:tc>
          <w:tcPr>
            <w:tcW w:w="124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区域形成大规模农业科技园区，集约程度高</w:t>
            </w:r>
          </w:p>
        </w:tc>
        <w:tc>
          <w:tcPr>
            <w:tcW w:w="10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0.78%</w:t>
            </w:r>
          </w:p>
        </w:tc>
        <w:tc>
          <w:tcPr>
            <w:tcW w:w="14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区域有一定规模的专业管理，有一定技术和设备投入，集约程度较高</w:t>
            </w:r>
          </w:p>
        </w:tc>
        <w:tc>
          <w:tcPr>
            <w:tcW w:w="116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0.39%</w:t>
            </w:r>
          </w:p>
        </w:tc>
        <w:tc>
          <w:tcPr>
            <w:tcW w:w="13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有一定专业管理，投入水平一般，集约程度一般</w:t>
            </w:r>
          </w:p>
        </w:tc>
        <w:tc>
          <w:tcPr>
            <w:tcW w:w="117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37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分布为较零散的单位生产模式，集约程度较差</w:t>
            </w:r>
          </w:p>
        </w:tc>
        <w:tc>
          <w:tcPr>
            <w:tcW w:w="12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-0.40%</w:t>
            </w:r>
          </w:p>
        </w:tc>
        <w:tc>
          <w:tcPr>
            <w:tcW w:w="13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管理较粗放，投入较少，集约程度差</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-0.79%</w:t>
            </w:r>
          </w:p>
        </w:tc>
      </w:tr>
      <w:tr w:rsidR="009F4BD1" w:rsidRPr="00A628B2" w:rsidTr="00C965C0">
        <w:trPr>
          <w:cantSplit/>
          <w:trHeight w:val="285"/>
        </w:trPr>
        <w:tc>
          <w:tcPr>
            <w:tcW w:w="130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经营效益</w:t>
            </w:r>
          </w:p>
        </w:tc>
        <w:tc>
          <w:tcPr>
            <w:tcW w:w="124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区域形成标准化、现代化农产品生产链，经营效益好</w:t>
            </w:r>
          </w:p>
        </w:tc>
        <w:tc>
          <w:tcPr>
            <w:tcW w:w="10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0.75%</w:t>
            </w:r>
          </w:p>
        </w:tc>
        <w:tc>
          <w:tcPr>
            <w:tcW w:w="14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有一定专业化生产，经营效益较好</w:t>
            </w:r>
          </w:p>
        </w:tc>
        <w:tc>
          <w:tcPr>
            <w:tcW w:w="116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0.37%</w:t>
            </w:r>
          </w:p>
        </w:tc>
        <w:tc>
          <w:tcPr>
            <w:tcW w:w="13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正常生产经营，受市场波动经营效益一般</w:t>
            </w:r>
          </w:p>
        </w:tc>
        <w:tc>
          <w:tcPr>
            <w:tcW w:w="117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37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生产经营水平较低，经营效益较差</w:t>
            </w:r>
          </w:p>
        </w:tc>
        <w:tc>
          <w:tcPr>
            <w:tcW w:w="12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-0.38%</w:t>
            </w:r>
          </w:p>
        </w:tc>
        <w:tc>
          <w:tcPr>
            <w:tcW w:w="13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生产经营状况差，经营效益差</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-0.76%</w:t>
            </w:r>
          </w:p>
        </w:tc>
      </w:tr>
      <w:tr w:rsidR="009F4BD1" w:rsidRPr="00A628B2" w:rsidTr="00C965C0">
        <w:trPr>
          <w:cantSplit/>
          <w:trHeight w:val="510"/>
        </w:trPr>
        <w:tc>
          <w:tcPr>
            <w:tcW w:w="130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城镇影响度</w:t>
            </w:r>
          </w:p>
        </w:tc>
        <w:tc>
          <w:tcPr>
            <w:tcW w:w="124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位于越秀、天河、荔湾、海珠建成区范围。</w:t>
            </w:r>
          </w:p>
        </w:tc>
        <w:tc>
          <w:tcPr>
            <w:tcW w:w="10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2.13%</w:t>
            </w:r>
          </w:p>
        </w:tc>
        <w:tc>
          <w:tcPr>
            <w:tcW w:w="14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位于越秀、天河、荔湾、海珠建成区以外的远郊范围；位于白云、黄埔、番禺建成区范围。</w:t>
            </w:r>
          </w:p>
        </w:tc>
        <w:tc>
          <w:tcPr>
            <w:tcW w:w="116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1.07%</w:t>
            </w:r>
          </w:p>
        </w:tc>
        <w:tc>
          <w:tcPr>
            <w:tcW w:w="13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位于花都、南沙、增城、从化的建成区范围；位于番禺、白云、黄埔建成区以外的远郊范围。</w:t>
            </w:r>
          </w:p>
        </w:tc>
        <w:tc>
          <w:tcPr>
            <w:tcW w:w="117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37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位于花都、南沙建成区以外的远郊范围。</w:t>
            </w:r>
          </w:p>
        </w:tc>
        <w:tc>
          <w:tcPr>
            <w:tcW w:w="12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-1.09%</w:t>
            </w:r>
          </w:p>
        </w:tc>
        <w:tc>
          <w:tcPr>
            <w:tcW w:w="13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位于增城、从化区建成区以外的远郊范围。</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-2.18%</w:t>
            </w:r>
          </w:p>
        </w:tc>
      </w:tr>
      <w:tr w:rsidR="009F4BD1" w:rsidRPr="00A628B2" w:rsidTr="00C965C0">
        <w:trPr>
          <w:cantSplit/>
          <w:trHeight w:val="765"/>
        </w:trPr>
        <w:tc>
          <w:tcPr>
            <w:tcW w:w="130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农贸市场影响度（距</w:t>
            </w:r>
            <w:r w:rsidRPr="00A628B2">
              <w:rPr>
                <w:rFonts w:hint="eastAsia"/>
                <w:kern w:val="0"/>
                <w:sz w:val="21"/>
                <w:szCs w:val="21"/>
              </w:rPr>
              <w:t>最近</w:t>
            </w:r>
            <w:r w:rsidRPr="00A628B2">
              <w:rPr>
                <w:kern w:val="0"/>
                <w:sz w:val="21"/>
                <w:szCs w:val="21"/>
              </w:rPr>
              <w:t>农贸市场）（</w:t>
            </w:r>
            <w:r w:rsidRPr="00A628B2">
              <w:rPr>
                <w:rFonts w:hint="eastAsia"/>
                <w:kern w:val="0"/>
                <w:sz w:val="21"/>
                <w:szCs w:val="21"/>
              </w:rPr>
              <w:t>米</w:t>
            </w:r>
            <w:r w:rsidRPr="00A628B2">
              <w:rPr>
                <w:kern w:val="0"/>
                <w:sz w:val="21"/>
                <w:szCs w:val="21"/>
              </w:rPr>
              <w:t>）</w:t>
            </w:r>
          </w:p>
        </w:tc>
        <w:tc>
          <w:tcPr>
            <w:tcW w:w="124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10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1.67%</w:t>
            </w:r>
          </w:p>
        </w:tc>
        <w:tc>
          <w:tcPr>
            <w:tcW w:w="14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kern w:val="0"/>
                <w:sz w:val="21"/>
                <w:szCs w:val="21"/>
              </w:rPr>
              <w:t>，</w:t>
            </w:r>
            <w:r w:rsidRPr="00A628B2">
              <w:rPr>
                <w:kern w:val="0"/>
                <w:sz w:val="21"/>
                <w:szCs w:val="21"/>
              </w:rPr>
              <w:t>800</w:t>
            </w:r>
            <w:r w:rsidRPr="00A628B2">
              <w:rPr>
                <w:kern w:val="0"/>
                <w:sz w:val="21"/>
                <w:szCs w:val="21"/>
              </w:rPr>
              <w:t>）</w:t>
            </w:r>
          </w:p>
        </w:tc>
        <w:tc>
          <w:tcPr>
            <w:tcW w:w="116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0.84%</w:t>
            </w:r>
          </w:p>
        </w:tc>
        <w:tc>
          <w:tcPr>
            <w:tcW w:w="13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w:t>
            </w:r>
            <w:r w:rsidRPr="00A628B2">
              <w:rPr>
                <w:kern w:val="0"/>
                <w:sz w:val="21"/>
                <w:szCs w:val="21"/>
              </w:rPr>
              <w:t>，</w:t>
            </w:r>
            <w:r w:rsidRPr="00A628B2">
              <w:rPr>
                <w:kern w:val="0"/>
                <w:sz w:val="21"/>
                <w:szCs w:val="21"/>
              </w:rPr>
              <w:t>1200</w:t>
            </w:r>
            <w:r w:rsidRPr="00A628B2">
              <w:rPr>
                <w:kern w:val="0"/>
                <w:sz w:val="21"/>
                <w:szCs w:val="21"/>
              </w:rPr>
              <w:t>）</w:t>
            </w:r>
          </w:p>
        </w:tc>
        <w:tc>
          <w:tcPr>
            <w:tcW w:w="117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37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1200</w:t>
            </w:r>
            <w:r w:rsidRPr="00A628B2">
              <w:rPr>
                <w:kern w:val="0"/>
                <w:sz w:val="21"/>
                <w:szCs w:val="21"/>
              </w:rPr>
              <w:t>，</w:t>
            </w:r>
            <w:r w:rsidRPr="00A628B2">
              <w:rPr>
                <w:kern w:val="0"/>
                <w:sz w:val="21"/>
                <w:szCs w:val="21"/>
              </w:rPr>
              <w:t>1500</w:t>
            </w:r>
            <w:r w:rsidRPr="00A628B2">
              <w:rPr>
                <w:kern w:val="0"/>
                <w:sz w:val="21"/>
                <w:szCs w:val="21"/>
              </w:rPr>
              <w:t>）</w:t>
            </w:r>
          </w:p>
        </w:tc>
        <w:tc>
          <w:tcPr>
            <w:tcW w:w="12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-0.86%</w:t>
            </w:r>
          </w:p>
        </w:tc>
        <w:tc>
          <w:tcPr>
            <w:tcW w:w="13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w:t>
            </w:r>
            <w:r w:rsidRPr="00A628B2">
              <w:rPr>
                <w:kern w:val="0"/>
                <w:sz w:val="21"/>
                <w:szCs w:val="21"/>
              </w:rPr>
              <w:t>）</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-1.71%</w:t>
            </w:r>
          </w:p>
        </w:tc>
      </w:tr>
      <w:tr w:rsidR="009F4BD1" w:rsidRPr="00A628B2" w:rsidTr="00C965C0">
        <w:trPr>
          <w:cantSplit/>
          <w:trHeight w:val="285"/>
        </w:trPr>
        <w:tc>
          <w:tcPr>
            <w:tcW w:w="130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道路通达度</w:t>
            </w:r>
          </w:p>
        </w:tc>
        <w:tc>
          <w:tcPr>
            <w:tcW w:w="124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国道</w:t>
            </w:r>
          </w:p>
          <w:p w:rsidR="009F4BD1" w:rsidRPr="00A628B2" w:rsidRDefault="009F4BD1" w:rsidP="00C965C0">
            <w:pPr>
              <w:widowControl/>
              <w:jc w:val="center"/>
              <w:rPr>
                <w:kern w:val="0"/>
                <w:sz w:val="21"/>
                <w:szCs w:val="21"/>
              </w:rPr>
            </w:pPr>
            <w:r w:rsidRPr="00A628B2">
              <w:rPr>
                <w:kern w:val="0"/>
                <w:sz w:val="21"/>
                <w:szCs w:val="21"/>
              </w:rPr>
              <w:t>能通达</w:t>
            </w:r>
          </w:p>
        </w:tc>
        <w:tc>
          <w:tcPr>
            <w:tcW w:w="10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2.09%</w:t>
            </w:r>
          </w:p>
        </w:tc>
        <w:tc>
          <w:tcPr>
            <w:tcW w:w="14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省道能通达</w:t>
            </w:r>
          </w:p>
        </w:tc>
        <w:tc>
          <w:tcPr>
            <w:tcW w:w="116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1.05%</w:t>
            </w:r>
          </w:p>
        </w:tc>
        <w:tc>
          <w:tcPr>
            <w:tcW w:w="13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县道能通达</w:t>
            </w:r>
          </w:p>
        </w:tc>
        <w:tc>
          <w:tcPr>
            <w:tcW w:w="117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37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乡道能通达</w:t>
            </w:r>
          </w:p>
        </w:tc>
        <w:tc>
          <w:tcPr>
            <w:tcW w:w="12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-1.07%</w:t>
            </w:r>
          </w:p>
        </w:tc>
        <w:tc>
          <w:tcPr>
            <w:tcW w:w="13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村道能通达</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-2.14%</w:t>
            </w:r>
          </w:p>
        </w:tc>
      </w:tr>
      <w:tr w:rsidR="009F4BD1" w:rsidRPr="00A628B2" w:rsidTr="00C965C0">
        <w:trPr>
          <w:cantSplit/>
          <w:trHeight w:val="765"/>
        </w:trPr>
        <w:tc>
          <w:tcPr>
            <w:tcW w:w="130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对外交通便利度（距离</w:t>
            </w:r>
            <w:r w:rsidRPr="00A628B2">
              <w:rPr>
                <w:rFonts w:hint="eastAsia"/>
                <w:kern w:val="0"/>
                <w:sz w:val="21"/>
                <w:szCs w:val="21"/>
              </w:rPr>
              <w:t>最近</w:t>
            </w:r>
            <w:r w:rsidRPr="00A628B2">
              <w:rPr>
                <w:kern w:val="0"/>
                <w:sz w:val="21"/>
                <w:szCs w:val="21"/>
              </w:rPr>
              <w:t>港口、飞机场、火车站）（</w:t>
            </w:r>
            <w:r w:rsidRPr="00A628B2">
              <w:rPr>
                <w:rFonts w:hint="eastAsia"/>
                <w:kern w:val="0"/>
                <w:sz w:val="21"/>
                <w:szCs w:val="21"/>
              </w:rPr>
              <w:t>米</w:t>
            </w:r>
            <w:r w:rsidRPr="00A628B2">
              <w:rPr>
                <w:kern w:val="0"/>
                <w:sz w:val="21"/>
                <w:szCs w:val="21"/>
              </w:rPr>
              <w:t>）</w:t>
            </w:r>
          </w:p>
        </w:tc>
        <w:tc>
          <w:tcPr>
            <w:tcW w:w="124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rFonts w:hint="eastAsia"/>
                <w:kern w:val="0"/>
                <w:sz w:val="21"/>
                <w:szCs w:val="21"/>
              </w:rPr>
              <w:t>1</w:t>
            </w:r>
            <w:r w:rsidRPr="00A628B2">
              <w:rPr>
                <w:kern w:val="0"/>
                <w:sz w:val="21"/>
                <w:szCs w:val="21"/>
              </w:rPr>
              <w:t>500</w:t>
            </w:r>
            <w:r w:rsidRPr="00A628B2">
              <w:rPr>
                <w:kern w:val="0"/>
                <w:sz w:val="21"/>
                <w:szCs w:val="21"/>
              </w:rPr>
              <w:t>）</w:t>
            </w:r>
          </w:p>
        </w:tc>
        <w:tc>
          <w:tcPr>
            <w:tcW w:w="107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1.71%</w:t>
            </w:r>
          </w:p>
        </w:tc>
        <w:tc>
          <w:tcPr>
            <w:tcW w:w="147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3000</w:t>
            </w:r>
            <w:r w:rsidRPr="00A628B2">
              <w:rPr>
                <w:kern w:val="0"/>
                <w:sz w:val="21"/>
                <w:szCs w:val="21"/>
              </w:rPr>
              <w:t>）</w:t>
            </w:r>
          </w:p>
        </w:tc>
        <w:tc>
          <w:tcPr>
            <w:tcW w:w="116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0.86%</w:t>
            </w:r>
          </w:p>
        </w:tc>
        <w:tc>
          <w:tcPr>
            <w:tcW w:w="139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3000</w:t>
            </w:r>
            <w:r w:rsidRPr="00A628B2">
              <w:rPr>
                <w:kern w:val="0"/>
                <w:sz w:val="21"/>
                <w:szCs w:val="21"/>
              </w:rPr>
              <w:t>，</w:t>
            </w:r>
            <w:r w:rsidRPr="00A628B2">
              <w:rPr>
                <w:kern w:val="0"/>
                <w:sz w:val="21"/>
                <w:szCs w:val="21"/>
              </w:rPr>
              <w:t>5000</w:t>
            </w:r>
            <w:r w:rsidRPr="00A628B2">
              <w:rPr>
                <w:kern w:val="0"/>
                <w:sz w:val="21"/>
                <w:szCs w:val="21"/>
              </w:rPr>
              <w:t>）</w:t>
            </w:r>
          </w:p>
        </w:tc>
        <w:tc>
          <w:tcPr>
            <w:tcW w:w="117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37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5000</w:t>
            </w:r>
            <w:r w:rsidRPr="00A628B2">
              <w:rPr>
                <w:kern w:val="0"/>
                <w:sz w:val="21"/>
                <w:szCs w:val="21"/>
              </w:rPr>
              <w:t>，</w:t>
            </w:r>
            <w:r w:rsidRPr="00A628B2">
              <w:rPr>
                <w:kern w:val="0"/>
                <w:sz w:val="21"/>
                <w:szCs w:val="21"/>
              </w:rPr>
              <w:t>8000</w:t>
            </w:r>
            <w:r w:rsidRPr="00A628B2">
              <w:rPr>
                <w:kern w:val="0"/>
                <w:sz w:val="21"/>
                <w:szCs w:val="21"/>
              </w:rPr>
              <w:t>）</w:t>
            </w:r>
          </w:p>
        </w:tc>
        <w:tc>
          <w:tcPr>
            <w:tcW w:w="12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-0.87%</w:t>
            </w:r>
          </w:p>
        </w:tc>
        <w:tc>
          <w:tcPr>
            <w:tcW w:w="131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8000</w:t>
            </w:r>
            <w:r w:rsidRPr="00A628B2">
              <w:rPr>
                <w:kern w:val="0"/>
                <w:sz w:val="21"/>
                <w:szCs w:val="21"/>
              </w:rPr>
              <w:t>，</w:t>
            </w:r>
            <w:r w:rsidRPr="00A628B2">
              <w:rPr>
                <w:kern w:val="0"/>
                <w:sz w:val="21"/>
                <w:szCs w:val="21"/>
              </w:rPr>
              <w:t>+∞</w:t>
            </w:r>
            <w:r w:rsidRPr="00A628B2">
              <w:rPr>
                <w:kern w:val="0"/>
                <w:sz w:val="21"/>
                <w:szCs w:val="21"/>
              </w:rPr>
              <w:t>）</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-1.75%</w:t>
            </w:r>
          </w:p>
        </w:tc>
      </w:tr>
    </w:tbl>
    <w:p w:rsidR="009F4BD1" w:rsidRDefault="009F4BD1" w:rsidP="009F4BD1">
      <w:pPr>
        <w:adjustRightInd w:val="0"/>
        <w:snapToGrid w:val="0"/>
        <w:spacing w:beforeLines="50" w:before="120"/>
        <w:rPr>
          <w:rFonts w:ascii="仿宋_GB2312"/>
          <w:kern w:val="28"/>
          <w:sz w:val="18"/>
          <w:szCs w:val="18"/>
        </w:rPr>
      </w:pPr>
      <w:r w:rsidRPr="00A628B2">
        <w:rPr>
          <w:rFonts w:ascii="仿宋_GB2312" w:hint="eastAsia"/>
          <w:kern w:val="28"/>
          <w:sz w:val="18"/>
          <w:szCs w:val="18"/>
        </w:rPr>
        <w:t>备注：1、田块形状(形状系数（K）)计算公式为</w:t>
      </w:r>
      <w:r w:rsidRPr="00271FC3">
        <w:rPr>
          <w:noProof/>
          <w:kern w:val="0"/>
          <w:sz w:val="24"/>
          <w:szCs w:val="24"/>
        </w:rPr>
        <w:drawing>
          <wp:inline distT="0" distB="0" distL="0" distR="0">
            <wp:extent cx="523875" cy="180975"/>
            <wp:effectExtent l="0" t="0" r="9525"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180975"/>
                    </a:xfrm>
                    <a:prstGeom prst="rect">
                      <a:avLst/>
                    </a:prstGeom>
                    <a:noFill/>
                    <a:ln>
                      <a:noFill/>
                    </a:ln>
                  </pic:spPr>
                </pic:pic>
              </a:graphicData>
            </a:graphic>
          </wp:inline>
        </w:drawing>
      </w:r>
      <w:r w:rsidRPr="00A628B2">
        <w:rPr>
          <w:rFonts w:ascii="仿宋_GB2312" w:hint="eastAsia"/>
          <w:kern w:val="28"/>
          <w:sz w:val="18"/>
          <w:szCs w:val="18"/>
        </w:rPr>
        <w:t>，其中K为形状系数，S为田块的面积，L为田块的周长。</w:t>
      </w:r>
    </w:p>
    <w:p w:rsidR="009F4BD1" w:rsidRDefault="009F4BD1" w:rsidP="009F4BD1">
      <w:pPr>
        <w:spacing w:beforeLines="30" w:before="72" w:afterLines="30" w:after="72" w:line="300" w:lineRule="auto"/>
        <w:ind w:firstLineChars="200" w:firstLine="600"/>
        <w:rPr>
          <w:sz w:val="30"/>
        </w:rPr>
      </w:pPr>
    </w:p>
    <w:p w:rsidR="009F4BD1" w:rsidRDefault="009F4BD1" w:rsidP="009F4BD1">
      <w:pPr>
        <w:spacing w:beforeLines="30" w:before="72" w:afterLines="30" w:after="72" w:line="300" w:lineRule="auto"/>
        <w:ind w:firstLineChars="200" w:firstLine="600"/>
        <w:rPr>
          <w:sz w:val="30"/>
        </w:rPr>
      </w:pPr>
    </w:p>
    <w:p w:rsidR="009F4BD1" w:rsidRDefault="009F4BD1" w:rsidP="009F4BD1">
      <w:pPr>
        <w:spacing w:beforeLines="30" w:before="72" w:afterLines="30" w:after="72" w:line="300" w:lineRule="auto"/>
        <w:ind w:firstLineChars="200" w:firstLine="600"/>
        <w:rPr>
          <w:sz w:val="30"/>
        </w:rPr>
      </w:pPr>
    </w:p>
    <w:p w:rsidR="009F4BD1" w:rsidRDefault="009F4BD1" w:rsidP="009F4BD1">
      <w:pPr>
        <w:spacing w:beforeLines="30" w:before="72" w:afterLines="30" w:after="72" w:line="300" w:lineRule="auto"/>
        <w:ind w:firstLineChars="200" w:firstLine="600"/>
        <w:rPr>
          <w:sz w:val="30"/>
        </w:rPr>
      </w:pPr>
    </w:p>
    <w:p w:rsidR="009F4BD1" w:rsidRDefault="009F4BD1" w:rsidP="009F4BD1">
      <w:pPr>
        <w:spacing w:beforeLines="25" w:before="60" w:afterLines="25" w:after="60" w:line="300" w:lineRule="auto"/>
        <w:ind w:left="1324"/>
        <w:jc w:val="center"/>
        <w:outlineLvl w:val="6"/>
        <w:rPr>
          <w:rFonts w:ascii="黑体" w:eastAsia="黑体" w:hAnsi="黑体"/>
          <w:b/>
          <w:sz w:val="24"/>
          <w:szCs w:val="24"/>
        </w:rPr>
      </w:pPr>
      <w:r w:rsidRPr="00A628B2">
        <w:rPr>
          <w:rFonts w:ascii="黑体" w:eastAsia="黑体" w:hAnsi="黑体" w:hint="eastAsia"/>
          <w:b/>
          <w:sz w:val="24"/>
          <w:szCs w:val="24"/>
        </w:rPr>
        <w:t>表1</w:t>
      </w:r>
      <w:r w:rsidRPr="00A628B2">
        <w:rPr>
          <w:rFonts w:ascii="黑体" w:eastAsia="黑体" w:hAnsi="黑体"/>
          <w:b/>
          <w:sz w:val="24"/>
          <w:szCs w:val="24"/>
        </w:rPr>
        <w:t xml:space="preserve">-17  </w:t>
      </w:r>
      <w:r w:rsidRPr="00A628B2">
        <w:rPr>
          <w:rFonts w:ascii="黑体" w:eastAsia="黑体" w:hAnsi="黑体" w:hint="eastAsia"/>
          <w:b/>
          <w:sz w:val="24"/>
          <w:szCs w:val="24"/>
        </w:rPr>
        <w:t>广州市2017年</w:t>
      </w:r>
      <w:r w:rsidRPr="00A628B2">
        <w:rPr>
          <w:rFonts w:ascii="黑体" w:eastAsia="黑体" w:hAnsi="黑体"/>
          <w:b/>
          <w:sz w:val="24"/>
          <w:szCs w:val="24"/>
        </w:rPr>
        <w:t>国有设施农用地基准地价二级修正系数表</w:t>
      </w:r>
    </w:p>
    <w:tbl>
      <w:tblPr>
        <w:tblW w:w="13892" w:type="dxa"/>
        <w:tblInd w:w="113" w:type="dxa"/>
        <w:tblLook w:val="04A0" w:firstRow="1" w:lastRow="0" w:firstColumn="1" w:lastColumn="0" w:noHBand="0" w:noVBand="1"/>
      </w:tblPr>
      <w:tblGrid>
        <w:gridCol w:w="1286"/>
        <w:gridCol w:w="1261"/>
        <w:gridCol w:w="1093"/>
        <w:gridCol w:w="1458"/>
        <w:gridCol w:w="1151"/>
        <w:gridCol w:w="1401"/>
        <w:gridCol w:w="1165"/>
        <w:gridCol w:w="1528"/>
        <w:gridCol w:w="1156"/>
        <w:gridCol w:w="1254"/>
        <w:gridCol w:w="1139"/>
      </w:tblGrid>
      <w:tr w:rsidR="009F4BD1" w:rsidRPr="00A628B2" w:rsidTr="00C965C0">
        <w:trPr>
          <w:trHeight w:val="285"/>
          <w:tblHeader/>
        </w:trPr>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指标标准</w:t>
            </w:r>
          </w:p>
        </w:tc>
        <w:tc>
          <w:tcPr>
            <w:tcW w:w="2354"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优</w:t>
            </w:r>
          </w:p>
        </w:tc>
        <w:tc>
          <w:tcPr>
            <w:tcW w:w="2609"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较优</w:t>
            </w:r>
          </w:p>
        </w:tc>
        <w:tc>
          <w:tcPr>
            <w:tcW w:w="2566"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一般</w:t>
            </w:r>
          </w:p>
        </w:tc>
        <w:tc>
          <w:tcPr>
            <w:tcW w:w="2684"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较劣</w:t>
            </w:r>
          </w:p>
        </w:tc>
        <w:tc>
          <w:tcPr>
            <w:tcW w:w="2393"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劣</w:t>
            </w:r>
          </w:p>
        </w:tc>
      </w:tr>
      <w:tr w:rsidR="009F4BD1" w:rsidRPr="00A628B2" w:rsidTr="00C965C0">
        <w:trPr>
          <w:trHeight w:val="285"/>
          <w:tblHeader/>
        </w:trPr>
        <w:tc>
          <w:tcPr>
            <w:tcW w:w="1286" w:type="dxa"/>
            <w:vMerge/>
            <w:tcBorders>
              <w:top w:val="single" w:sz="4" w:space="0" w:color="auto"/>
              <w:left w:val="single" w:sz="4" w:space="0" w:color="auto"/>
              <w:bottom w:val="single" w:sz="4" w:space="0" w:color="auto"/>
              <w:right w:val="single" w:sz="4" w:space="0" w:color="auto"/>
            </w:tcBorders>
            <w:vAlign w:val="center"/>
          </w:tcPr>
          <w:p w:rsidR="009F4BD1" w:rsidRPr="00A628B2" w:rsidRDefault="009F4BD1" w:rsidP="00C965C0">
            <w:pPr>
              <w:widowControl/>
              <w:jc w:val="left"/>
              <w:rPr>
                <w:b/>
                <w:bCs/>
                <w:kern w:val="0"/>
                <w:sz w:val="21"/>
                <w:szCs w:val="21"/>
              </w:rPr>
            </w:pPr>
          </w:p>
        </w:tc>
        <w:tc>
          <w:tcPr>
            <w:tcW w:w="12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09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4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5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4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2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5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25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r>
      <w:tr w:rsidR="009F4BD1" w:rsidRPr="00A628B2" w:rsidTr="00C965C0">
        <w:trPr>
          <w:trHeight w:val="714"/>
        </w:trPr>
        <w:tc>
          <w:tcPr>
            <w:tcW w:w="128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地貌类型</w:t>
            </w:r>
          </w:p>
        </w:tc>
        <w:tc>
          <w:tcPr>
            <w:tcW w:w="12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处于平原地带</w:t>
            </w:r>
          </w:p>
        </w:tc>
        <w:tc>
          <w:tcPr>
            <w:tcW w:w="109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0.90%</w:t>
            </w:r>
          </w:p>
        </w:tc>
        <w:tc>
          <w:tcPr>
            <w:tcW w:w="14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处于平原、丘陵过渡地带</w:t>
            </w:r>
          </w:p>
        </w:tc>
        <w:tc>
          <w:tcPr>
            <w:tcW w:w="115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0.45%</w:t>
            </w:r>
          </w:p>
        </w:tc>
        <w:tc>
          <w:tcPr>
            <w:tcW w:w="14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w:t>
            </w:r>
          </w:p>
          <w:p w:rsidR="009F4BD1" w:rsidRPr="00A628B2" w:rsidRDefault="009F4BD1" w:rsidP="00C965C0">
            <w:pPr>
              <w:widowControl/>
              <w:jc w:val="center"/>
              <w:rPr>
                <w:kern w:val="0"/>
                <w:sz w:val="21"/>
                <w:szCs w:val="21"/>
              </w:rPr>
            </w:pPr>
            <w:r w:rsidRPr="00A628B2">
              <w:rPr>
                <w:kern w:val="0"/>
                <w:sz w:val="21"/>
                <w:szCs w:val="21"/>
              </w:rPr>
              <w:t>地带</w:t>
            </w:r>
          </w:p>
        </w:tc>
        <w:tc>
          <w:tcPr>
            <w:tcW w:w="11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2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处于丘陵、山地过渡地带</w:t>
            </w:r>
          </w:p>
        </w:tc>
        <w:tc>
          <w:tcPr>
            <w:tcW w:w="115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-0.46%</w:t>
            </w:r>
          </w:p>
        </w:tc>
        <w:tc>
          <w:tcPr>
            <w:tcW w:w="125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处于山地</w:t>
            </w:r>
          </w:p>
          <w:p w:rsidR="009F4BD1" w:rsidRPr="00A628B2" w:rsidRDefault="009F4BD1" w:rsidP="00C965C0">
            <w:pPr>
              <w:widowControl/>
              <w:jc w:val="center"/>
              <w:rPr>
                <w:kern w:val="0"/>
                <w:sz w:val="21"/>
                <w:szCs w:val="21"/>
              </w:rPr>
            </w:pPr>
            <w:r w:rsidRPr="00A628B2">
              <w:rPr>
                <w:kern w:val="0"/>
                <w:sz w:val="21"/>
                <w:szCs w:val="21"/>
              </w:rPr>
              <w:t>地带</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-0.93%</w:t>
            </w:r>
          </w:p>
        </w:tc>
      </w:tr>
      <w:tr w:rsidR="009F4BD1" w:rsidRPr="00A628B2" w:rsidTr="00C965C0">
        <w:trPr>
          <w:trHeight w:val="265"/>
        </w:trPr>
        <w:tc>
          <w:tcPr>
            <w:tcW w:w="128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地形坡度（</w:t>
            </w:r>
            <w:r w:rsidRPr="00A628B2">
              <w:rPr>
                <w:kern w:val="0"/>
                <w:sz w:val="21"/>
                <w:szCs w:val="21"/>
              </w:rPr>
              <w:t>°</w:t>
            </w:r>
            <w:r w:rsidRPr="00A628B2">
              <w:rPr>
                <w:kern w:val="0"/>
                <w:sz w:val="21"/>
                <w:szCs w:val="21"/>
              </w:rPr>
              <w:t>）</w:t>
            </w:r>
          </w:p>
        </w:tc>
        <w:tc>
          <w:tcPr>
            <w:tcW w:w="12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2</w:t>
            </w:r>
            <w:r w:rsidRPr="00A628B2">
              <w:rPr>
                <w:kern w:val="0"/>
                <w:sz w:val="21"/>
                <w:szCs w:val="21"/>
              </w:rPr>
              <w:t>）</w:t>
            </w:r>
          </w:p>
        </w:tc>
        <w:tc>
          <w:tcPr>
            <w:tcW w:w="109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1.07%</w:t>
            </w:r>
          </w:p>
        </w:tc>
        <w:tc>
          <w:tcPr>
            <w:tcW w:w="14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w:t>
            </w:r>
            <w:r w:rsidRPr="00A628B2">
              <w:rPr>
                <w:kern w:val="0"/>
                <w:sz w:val="21"/>
                <w:szCs w:val="21"/>
              </w:rPr>
              <w:t>，</w:t>
            </w:r>
            <w:r w:rsidRPr="00A628B2">
              <w:rPr>
                <w:kern w:val="0"/>
                <w:sz w:val="21"/>
                <w:szCs w:val="21"/>
              </w:rPr>
              <w:t>5</w:t>
            </w:r>
            <w:r w:rsidRPr="00A628B2">
              <w:rPr>
                <w:kern w:val="0"/>
                <w:sz w:val="21"/>
                <w:szCs w:val="21"/>
              </w:rPr>
              <w:t>）</w:t>
            </w:r>
          </w:p>
        </w:tc>
        <w:tc>
          <w:tcPr>
            <w:tcW w:w="115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0.54%</w:t>
            </w:r>
          </w:p>
        </w:tc>
        <w:tc>
          <w:tcPr>
            <w:tcW w:w="14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w:t>
            </w:r>
            <w:r w:rsidRPr="00A628B2">
              <w:rPr>
                <w:kern w:val="0"/>
                <w:sz w:val="21"/>
                <w:szCs w:val="21"/>
              </w:rPr>
              <w:t>，</w:t>
            </w:r>
            <w:r w:rsidRPr="00A628B2">
              <w:rPr>
                <w:kern w:val="0"/>
                <w:sz w:val="21"/>
                <w:szCs w:val="21"/>
              </w:rPr>
              <w:t>8</w:t>
            </w:r>
            <w:r w:rsidRPr="00A628B2">
              <w:rPr>
                <w:kern w:val="0"/>
                <w:sz w:val="21"/>
                <w:szCs w:val="21"/>
              </w:rPr>
              <w:t>）</w:t>
            </w:r>
          </w:p>
        </w:tc>
        <w:tc>
          <w:tcPr>
            <w:tcW w:w="11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2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w:t>
            </w:r>
            <w:r w:rsidRPr="00A628B2">
              <w:rPr>
                <w:kern w:val="0"/>
                <w:sz w:val="21"/>
                <w:szCs w:val="21"/>
              </w:rPr>
              <w:t>，</w:t>
            </w:r>
            <w:r w:rsidRPr="00A628B2">
              <w:rPr>
                <w:rFonts w:hint="eastAsia"/>
                <w:kern w:val="0"/>
                <w:sz w:val="21"/>
                <w:szCs w:val="21"/>
              </w:rPr>
              <w:t>1</w:t>
            </w:r>
            <w:r w:rsidRPr="00A628B2">
              <w:rPr>
                <w:kern w:val="0"/>
                <w:sz w:val="21"/>
                <w:szCs w:val="21"/>
              </w:rPr>
              <w:t>5</w:t>
            </w:r>
            <w:r w:rsidRPr="00A628B2">
              <w:rPr>
                <w:kern w:val="0"/>
                <w:sz w:val="21"/>
                <w:szCs w:val="21"/>
              </w:rPr>
              <w:t>）</w:t>
            </w:r>
          </w:p>
        </w:tc>
        <w:tc>
          <w:tcPr>
            <w:tcW w:w="115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-0.55%</w:t>
            </w:r>
          </w:p>
        </w:tc>
        <w:tc>
          <w:tcPr>
            <w:tcW w:w="125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w:t>
            </w:r>
            <w:r w:rsidRPr="00A628B2">
              <w:rPr>
                <w:kern w:val="0"/>
                <w:sz w:val="21"/>
                <w:szCs w:val="21"/>
              </w:rPr>
              <w:t>，</w:t>
            </w:r>
            <w:r w:rsidRPr="00A628B2">
              <w:rPr>
                <w:kern w:val="0"/>
                <w:sz w:val="21"/>
                <w:szCs w:val="21"/>
              </w:rPr>
              <w:t>90</w:t>
            </w:r>
            <w:r w:rsidRPr="00A628B2">
              <w:rPr>
                <w:rFonts w:hint="eastAsia"/>
                <w:kern w:val="0"/>
                <w:sz w:val="21"/>
                <w:szCs w:val="21"/>
              </w:rPr>
              <w:t>］</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-1.11%</w:t>
            </w:r>
          </w:p>
        </w:tc>
      </w:tr>
      <w:tr w:rsidR="009F4BD1" w:rsidRPr="00A628B2" w:rsidTr="00C965C0">
        <w:trPr>
          <w:trHeight w:val="686"/>
        </w:trPr>
        <w:tc>
          <w:tcPr>
            <w:tcW w:w="128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水源水质</w:t>
            </w:r>
          </w:p>
        </w:tc>
        <w:tc>
          <w:tcPr>
            <w:tcW w:w="12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Ⅰ</w:t>
            </w:r>
            <w:r w:rsidRPr="00A628B2">
              <w:rPr>
                <w:kern w:val="0"/>
                <w:sz w:val="21"/>
                <w:szCs w:val="21"/>
              </w:rPr>
              <w:t>类水、</w:t>
            </w:r>
          </w:p>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Ⅱ</w:t>
            </w:r>
            <w:r w:rsidRPr="00A628B2">
              <w:rPr>
                <w:kern w:val="0"/>
                <w:sz w:val="21"/>
                <w:szCs w:val="21"/>
              </w:rPr>
              <w:t>类水</w:t>
            </w:r>
          </w:p>
        </w:tc>
        <w:tc>
          <w:tcPr>
            <w:tcW w:w="109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1.34%</w:t>
            </w:r>
          </w:p>
        </w:tc>
        <w:tc>
          <w:tcPr>
            <w:tcW w:w="14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Ⅲ</w:t>
            </w:r>
            <w:r w:rsidRPr="00A628B2">
              <w:rPr>
                <w:kern w:val="0"/>
                <w:sz w:val="21"/>
                <w:szCs w:val="21"/>
              </w:rPr>
              <w:t>类水、</w:t>
            </w:r>
            <w:r w:rsidRPr="00A628B2">
              <w:rPr>
                <w:rFonts w:ascii="宋体" w:eastAsia="宋体" w:hAnsi="宋体" w:cs="宋体" w:hint="eastAsia"/>
                <w:kern w:val="0"/>
                <w:sz w:val="21"/>
                <w:szCs w:val="21"/>
              </w:rPr>
              <w:t>Ⅳ</w:t>
            </w:r>
            <w:r w:rsidRPr="00A628B2">
              <w:rPr>
                <w:kern w:val="0"/>
                <w:sz w:val="21"/>
                <w:szCs w:val="21"/>
              </w:rPr>
              <w:t>类</w:t>
            </w:r>
          </w:p>
        </w:tc>
        <w:tc>
          <w:tcPr>
            <w:tcW w:w="115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0.67%</w:t>
            </w:r>
          </w:p>
        </w:tc>
        <w:tc>
          <w:tcPr>
            <w:tcW w:w="14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Ⅴ</w:t>
            </w:r>
            <w:r w:rsidRPr="00A628B2">
              <w:rPr>
                <w:kern w:val="0"/>
                <w:sz w:val="21"/>
                <w:szCs w:val="21"/>
              </w:rPr>
              <w:t>类水</w:t>
            </w:r>
          </w:p>
        </w:tc>
        <w:tc>
          <w:tcPr>
            <w:tcW w:w="11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2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劣</w:t>
            </w:r>
            <w:r w:rsidRPr="00A628B2">
              <w:rPr>
                <w:rFonts w:ascii="宋体" w:eastAsia="宋体" w:hAnsi="宋体" w:cs="宋体" w:hint="eastAsia"/>
                <w:kern w:val="0"/>
                <w:sz w:val="21"/>
                <w:szCs w:val="21"/>
              </w:rPr>
              <w:t>Ⅴ</w:t>
            </w:r>
            <w:r w:rsidRPr="00A628B2">
              <w:rPr>
                <w:kern w:val="0"/>
                <w:sz w:val="21"/>
                <w:szCs w:val="21"/>
              </w:rPr>
              <w:t>类水，</w:t>
            </w:r>
          </w:p>
          <w:p w:rsidR="009F4BD1" w:rsidRPr="00A628B2" w:rsidRDefault="009F4BD1" w:rsidP="00C965C0">
            <w:pPr>
              <w:widowControl/>
              <w:jc w:val="center"/>
              <w:rPr>
                <w:kern w:val="0"/>
                <w:sz w:val="21"/>
                <w:szCs w:val="21"/>
              </w:rPr>
            </w:pPr>
            <w:r w:rsidRPr="00A628B2">
              <w:rPr>
                <w:kern w:val="0"/>
                <w:sz w:val="21"/>
                <w:szCs w:val="21"/>
              </w:rPr>
              <w:t>但不黑臭</w:t>
            </w:r>
          </w:p>
        </w:tc>
        <w:tc>
          <w:tcPr>
            <w:tcW w:w="115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-0.69%</w:t>
            </w:r>
          </w:p>
        </w:tc>
        <w:tc>
          <w:tcPr>
            <w:tcW w:w="125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劣</w:t>
            </w:r>
            <w:r w:rsidRPr="00A628B2">
              <w:rPr>
                <w:rFonts w:ascii="宋体" w:eastAsia="宋体" w:hAnsi="宋体" w:cs="宋体" w:hint="eastAsia"/>
                <w:kern w:val="0"/>
                <w:sz w:val="21"/>
                <w:szCs w:val="21"/>
              </w:rPr>
              <w:t>Ⅴ</w:t>
            </w:r>
            <w:r w:rsidRPr="00A628B2">
              <w:rPr>
                <w:kern w:val="0"/>
                <w:sz w:val="21"/>
                <w:szCs w:val="21"/>
              </w:rPr>
              <w:t>类水，并黑臭</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-1.38%</w:t>
            </w:r>
          </w:p>
        </w:tc>
      </w:tr>
      <w:tr w:rsidR="009F4BD1" w:rsidRPr="00A628B2" w:rsidTr="00C965C0">
        <w:trPr>
          <w:trHeight w:val="285"/>
        </w:trPr>
        <w:tc>
          <w:tcPr>
            <w:tcW w:w="128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灌溉条件</w:t>
            </w:r>
          </w:p>
        </w:tc>
        <w:tc>
          <w:tcPr>
            <w:tcW w:w="12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充分满足</w:t>
            </w:r>
          </w:p>
        </w:tc>
        <w:tc>
          <w:tcPr>
            <w:tcW w:w="109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1.22%</w:t>
            </w:r>
          </w:p>
        </w:tc>
        <w:tc>
          <w:tcPr>
            <w:tcW w:w="14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基本满足</w:t>
            </w:r>
          </w:p>
        </w:tc>
        <w:tc>
          <w:tcPr>
            <w:tcW w:w="115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0.61%</w:t>
            </w:r>
          </w:p>
        </w:tc>
        <w:tc>
          <w:tcPr>
            <w:tcW w:w="14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一般满足</w:t>
            </w:r>
          </w:p>
        </w:tc>
        <w:tc>
          <w:tcPr>
            <w:tcW w:w="11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2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灌溉条件</w:t>
            </w:r>
          </w:p>
          <w:p w:rsidR="009F4BD1" w:rsidRPr="00A628B2" w:rsidRDefault="009F4BD1" w:rsidP="00C965C0">
            <w:pPr>
              <w:widowControl/>
              <w:jc w:val="center"/>
              <w:rPr>
                <w:kern w:val="0"/>
                <w:sz w:val="21"/>
                <w:szCs w:val="21"/>
              </w:rPr>
            </w:pPr>
            <w:r w:rsidRPr="00A628B2">
              <w:rPr>
                <w:kern w:val="0"/>
                <w:sz w:val="21"/>
                <w:szCs w:val="21"/>
              </w:rPr>
              <w:t>欠缺</w:t>
            </w:r>
          </w:p>
        </w:tc>
        <w:tc>
          <w:tcPr>
            <w:tcW w:w="115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-0.63%</w:t>
            </w:r>
          </w:p>
        </w:tc>
        <w:tc>
          <w:tcPr>
            <w:tcW w:w="125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无灌溉条件</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-1.26%</w:t>
            </w:r>
          </w:p>
        </w:tc>
      </w:tr>
      <w:tr w:rsidR="009F4BD1" w:rsidRPr="00A628B2" w:rsidTr="00C965C0">
        <w:trPr>
          <w:trHeight w:val="716"/>
        </w:trPr>
        <w:tc>
          <w:tcPr>
            <w:tcW w:w="128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通水条件（自来水）</w:t>
            </w:r>
          </w:p>
        </w:tc>
        <w:tc>
          <w:tcPr>
            <w:tcW w:w="12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充分满足</w:t>
            </w:r>
          </w:p>
        </w:tc>
        <w:tc>
          <w:tcPr>
            <w:tcW w:w="109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1.34%</w:t>
            </w:r>
          </w:p>
        </w:tc>
        <w:tc>
          <w:tcPr>
            <w:tcW w:w="14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充分满足</w:t>
            </w:r>
          </w:p>
        </w:tc>
        <w:tc>
          <w:tcPr>
            <w:tcW w:w="115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0.67%</w:t>
            </w:r>
          </w:p>
        </w:tc>
        <w:tc>
          <w:tcPr>
            <w:tcW w:w="14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一般满足</w:t>
            </w:r>
          </w:p>
        </w:tc>
        <w:tc>
          <w:tcPr>
            <w:tcW w:w="11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2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供水保障</w:t>
            </w:r>
          </w:p>
          <w:p w:rsidR="009F4BD1" w:rsidRPr="00A628B2" w:rsidRDefault="009F4BD1" w:rsidP="00C965C0">
            <w:pPr>
              <w:widowControl/>
              <w:jc w:val="center"/>
              <w:rPr>
                <w:kern w:val="0"/>
                <w:sz w:val="21"/>
                <w:szCs w:val="21"/>
              </w:rPr>
            </w:pPr>
            <w:r w:rsidRPr="00A628B2">
              <w:rPr>
                <w:kern w:val="0"/>
                <w:sz w:val="21"/>
                <w:szCs w:val="21"/>
              </w:rPr>
              <w:t>较差</w:t>
            </w:r>
          </w:p>
        </w:tc>
        <w:tc>
          <w:tcPr>
            <w:tcW w:w="115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-0.69%</w:t>
            </w:r>
          </w:p>
        </w:tc>
        <w:tc>
          <w:tcPr>
            <w:tcW w:w="125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无供水条件</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-1.38%</w:t>
            </w:r>
          </w:p>
        </w:tc>
      </w:tr>
      <w:tr w:rsidR="009F4BD1" w:rsidRPr="00A628B2" w:rsidTr="00C965C0">
        <w:trPr>
          <w:trHeight w:val="306"/>
        </w:trPr>
        <w:tc>
          <w:tcPr>
            <w:tcW w:w="128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通电条件</w:t>
            </w:r>
          </w:p>
        </w:tc>
        <w:tc>
          <w:tcPr>
            <w:tcW w:w="12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充分满足</w:t>
            </w:r>
          </w:p>
        </w:tc>
        <w:tc>
          <w:tcPr>
            <w:tcW w:w="109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1.22%</w:t>
            </w:r>
          </w:p>
        </w:tc>
        <w:tc>
          <w:tcPr>
            <w:tcW w:w="14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充分满足</w:t>
            </w:r>
          </w:p>
        </w:tc>
        <w:tc>
          <w:tcPr>
            <w:tcW w:w="115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0.61%</w:t>
            </w:r>
          </w:p>
        </w:tc>
        <w:tc>
          <w:tcPr>
            <w:tcW w:w="14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一般满足</w:t>
            </w:r>
          </w:p>
        </w:tc>
        <w:tc>
          <w:tcPr>
            <w:tcW w:w="11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2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供电保障</w:t>
            </w:r>
          </w:p>
          <w:p w:rsidR="009F4BD1" w:rsidRPr="00A628B2" w:rsidRDefault="009F4BD1" w:rsidP="00C965C0">
            <w:pPr>
              <w:widowControl/>
              <w:jc w:val="center"/>
              <w:rPr>
                <w:kern w:val="0"/>
                <w:sz w:val="21"/>
                <w:szCs w:val="21"/>
              </w:rPr>
            </w:pPr>
            <w:r w:rsidRPr="00A628B2">
              <w:rPr>
                <w:kern w:val="0"/>
                <w:sz w:val="21"/>
                <w:szCs w:val="21"/>
              </w:rPr>
              <w:t>较差</w:t>
            </w:r>
          </w:p>
        </w:tc>
        <w:tc>
          <w:tcPr>
            <w:tcW w:w="115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-0.63%</w:t>
            </w:r>
          </w:p>
        </w:tc>
        <w:tc>
          <w:tcPr>
            <w:tcW w:w="125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无供电条件</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-1.26%</w:t>
            </w:r>
          </w:p>
        </w:tc>
      </w:tr>
      <w:tr w:rsidR="009F4BD1" w:rsidRPr="00A628B2" w:rsidTr="00C965C0">
        <w:trPr>
          <w:trHeight w:val="540"/>
        </w:trPr>
        <w:tc>
          <w:tcPr>
            <w:tcW w:w="128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排水条件</w:t>
            </w:r>
          </w:p>
        </w:tc>
        <w:tc>
          <w:tcPr>
            <w:tcW w:w="12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有健全的排水沟道</w:t>
            </w:r>
            <w:r w:rsidRPr="00A628B2">
              <w:rPr>
                <w:kern w:val="0"/>
                <w:sz w:val="21"/>
                <w:szCs w:val="21"/>
              </w:rPr>
              <w:t>(</w:t>
            </w:r>
            <w:r w:rsidRPr="00A628B2">
              <w:rPr>
                <w:kern w:val="0"/>
                <w:sz w:val="21"/>
                <w:szCs w:val="21"/>
              </w:rPr>
              <w:t>包括抽排</w:t>
            </w:r>
            <w:r w:rsidRPr="00A628B2">
              <w:rPr>
                <w:kern w:val="0"/>
                <w:sz w:val="21"/>
                <w:szCs w:val="21"/>
              </w:rPr>
              <w:t>)</w:t>
            </w:r>
          </w:p>
        </w:tc>
        <w:tc>
          <w:tcPr>
            <w:tcW w:w="109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0.96%</w:t>
            </w:r>
          </w:p>
        </w:tc>
        <w:tc>
          <w:tcPr>
            <w:tcW w:w="14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排水体系基本健全</w:t>
            </w:r>
            <w:r w:rsidRPr="00A628B2">
              <w:rPr>
                <w:kern w:val="0"/>
                <w:sz w:val="21"/>
                <w:szCs w:val="21"/>
              </w:rPr>
              <w:t>(</w:t>
            </w:r>
            <w:r w:rsidRPr="00A628B2">
              <w:rPr>
                <w:kern w:val="0"/>
                <w:sz w:val="21"/>
                <w:szCs w:val="21"/>
              </w:rPr>
              <w:t>包括抽排</w:t>
            </w:r>
            <w:r w:rsidRPr="00A628B2">
              <w:rPr>
                <w:kern w:val="0"/>
                <w:sz w:val="21"/>
                <w:szCs w:val="21"/>
              </w:rPr>
              <w:t>)</w:t>
            </w:r>
          </w:p>
        </w:tc>
        <w:tc>
          <w:tcPr>
            <w:tcW w:w="115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0.48%</w:t>
            </w:r>
          </w:p>
        </w:tc>
        <w:tc>
          <w:tcPr>
            <w:tcW w:w="14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排水体系一般</w:t>
            </w:r>
            <w:r w:rsidRPr="00A628B2">
              <w:rPr>
                <w:kern w:val="0"/>
                <w:sz w:val="21"/>
                <w:szCs w:val="21"/>
              </w:rPr>
              <w:t>(</w:t>
            </w:r>
            <w:r w:rsidRPr="00A628B2">
              <w:rPr>
                <w:kern w:val="0"/>
                <w:sz w:val="21"/>
                <w:szCs w:val="21"/>
              </w:rPr>
              <w:t>包括抽排</w:t>
            </w:r>
            <w:r w:rsidRPr="00A628B2">
              <w:rPr>
                <w:kern w:val="0"/>
                <w:sz w:val="21"/>
                <w:szCs w:val="21"/>
              </w:rPr>
              <w:t>)</w:t>
            </w:r>
          </w:p>
        </w:tc>
        <w:tc>
          <w:tcPr>
            <w:tcW w:w="11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2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排水体系</w:t>
            </w:r>
            <w:r w:rsidRPr="00A628B2">
              <w:rPr>
                <w:rFonts w:hint="eastAsia"/>
                <w:kern w:val="0"/>
                <w:sz w:val="21"/>
                <w:szCs w:val="21"/>
              </w:rPr>
              <w:t>不足</w:t>
            </w:r>
          </w:p>
        </w:tc>
        <w:tc>
          <w:tcPr>
            <w:tcW w:w="115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-0.50%</w:t>
            </w:r>
          </w:p>
        </w:tc>
        <w:tc>
          <w:tcPr>
            <w:tcW w:w="125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无</w:t>
            </w:r>
            <w:r w:rsidRPr="00A628B2">
              <w:rPr>
                <w:kern w:val="0"/>
                <w:sz w:val="21"/>
                <w:szCs w:val="21"/>
              </w:rPr>
              <w:t>排水体系</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-0.99%</w:t>
            </w:r>
          </w:p>
        </w:tc>
      </w:tr>
      <w:tr w:rsidR="009F4BD1" w:rsidRPr="00A628B2" w:rsidTr="00C965C0">
        <w:trPr>
          <w:trHeight w:val="612"/>
        </w:trPr>
        <w:tc>
          <w:tcPr>
            <w:tcW w:w="128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农业基础设施建设</w:t>
            </w:r>
          </w:p>
        </w:tc>
        <w:tc>
          <w:tcPr>
            <w:tcW w:w="12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温室、畜禽舍、道路、仓库等农业基础设施建设完善</w:t>
            </w:r>
          </w:p>
        </w:tc>
        <w:tc>
          <w:tcPr>
            <w:tcW w:w="109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0.55%</w:t>
            </w:r>
          </w:p>
        </w:tc>
        <w:tc>
          <w:tcPr>
            <w:tcW w:w="14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温室、畜禽舍、道路、仓库等农业基础设施较完善</w:t>
            </w:r>
          </w:p>
        </w:tc>
        <w:tc>
          <w:tcPr>
            <w:tcW w:w="115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0.28%</w:t>
            </w:r>
          </w:p>
        </w:tc>
        <w:tc>
          <w:tcPr>
            <w:tcW w:w="14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温室、畜禽舍、道路、仓库等农业基础设施建设一般</w:t>
            </w:r>
          </w:p>
        </w:tc>
        <w:tc>
          <w:tcPr>
            <w:tcW w:w="11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2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温室、畜禽舍、道路、仓库等农业基础设施建设较差</w:t>
            </w:r>
          </w:p>
        </w:tc>
        <w:tc>
          <w:tcPr>
            <w:tcW w:w="115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-0.29%</w:t>
            </w:r>
          </w:p>
        </w:tc>
        <w:tc>
          <w:tcPr>
            <w:tcW w:w="125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无</w:t>
            </w:r>
            <w:r w:rsidRPr="00A628B2">
              <w:rPr>
                <w:kern w:val="0"/>
                <w:sz w:val="21"/>
                <w:szCs w:val="21"/>
              </w:rPr>
              <w:t>温室、畜禽舍、道路、仓库等农业基础设施建设</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-0.57%</w:t>
            </w:r>
          </w:p>
        </w:tc>
      </w:tr>
      <w:tr w:rsidR="009F4BD1" w:rsidRPr="00A628B2" w:rsidTr="00C965C0">
        <w:trPr>
          <w:trHeight w:val="285"/>
        </w:trPr>
        <w:tc>
          <w:tcPr>
            <w:tcW w:w="128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距离</w:t>
            </w:r>
            <w:r w:rsidRPr="00A628B2">
              <w:rPr>
                <w:rFonts w:hint="eastAsia"/>
                <w:kern w:val="0"/>
                <w:sz w:val="21"/>
                <w:szCs w:val="21"/>
              </w:rPr>
              <w:t>最近集中</w:t>
            </w:r>
            <w:r w:rsidRPr="00A628B2">
              <w:rPr>
                <w:kern w:val="0"/>
                <w:sz w:val="21"/>
                <w:szCs w:val="21"/>
              </w:rPr>
              <w:t>居民点距离（</w:t>
            </w:r>
            <w:r w:rsidRPr="00A628B2">
              <w:rPr>
                <w:rFonts w:hint="eastAsia"/>
                <w:kern w:val="0"/>
                <w:sz w:val="21"/>
                <w:szCs w:val="21"/>
              </w:rPr>
              <w:t>米</w:t>
            </w:r>
            <w:r w:rsidRPr="00A628B2">
              <w:rPr>
                <w:kern w:val="0"/>
                <w:sz w:val="21"/>
                <w:szCs w:val="21"/>
              </w:rPr>
              <w:t>）</w:t>
            </w:r>
          </w:p>
        </w:tc>
        <w:tc>
          <w:tcPr>
            <w:tcW w:w="12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109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1.00%</w:t>
            </w:r>
          </w:p>
        </w:tc>
        <w:tc>
          <w:tcPr>
            <w:tcW w:w="14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kern w:val="0"/>
                <w:sz w:val="21"/>
                <w:szCs w:val="21"/>
              </w:rPr>
              <w:t>，</w:t>
            </w:r>
            <w:r w:rsidRPr="00A628B2">
              <w:rPr>
                <w:kern w:val="0"/>
                <w:sz w:val="21"/>
                <w:szCs w:val="21"/>
              </w:rPr>
              <w:t>1000</w:t>
            </w:r>
            <w:r w:rsidRPr="00A628B2">
              <w:rPr>
                <w:kern w:val="0"/>
                <w:sz w:val="21"/>
                <w:szCs w:val="21"/>
              </w:rPr>
              <w:t>］</w:t>
            </w:r>
          </w:p>
        </w:tc>
        <w:tc>
          <w:tcPr>
            <w:tcW w:w="115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0.50%</w:t>
            </w:r>
          </w:p>
        </w:tc>
        <w:tc>
          <w:tcPr>
            <w:tcW w:w="14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1000</w:t>
            </w:r>
            <w:r w:rsidRPr="00A628B2">
              <w:rPr>
                <w:kern w:val="0"/>
                <w:sz w:val="21"/>
                <w:szCs w:val="21"/>
              </w:rPr>
              <w:t>，</w:t>
            </w:r>
            <w:r w:rsidRPr="00A628B2">
              <w:rPr>
                <w:rFonts w:hint="eastAsia"/>
                <w:kern w:val="0"/>
                <w:sz w:val="21"/>
                <w:szCs w:val="21"/>
              </w:rPr>
              <w:t>1</w:t>
            </w:r>
            <w:r w:rsidRPr="00A628B2">
              <w:rPr>
                <w:kern w:val="0"/>
                <w:sz w:val="21"/>
                <w:szCs w:val="21"/>
              </w:rPr>
              <w:t>500</w:t>
            </w:r>
            <w:r w:rsidRPr="00A628B2">
              <w:rPr>
                <w:kern w:val="0"/>
                <w:sz w:val="21"/>
                <w:szCs w:val="21"/>
              </w:rPr>
              <w:t>］</w:t>
            </w:r>
          </w:p>
        </w:tc>
        <w:tc>
          <w:tcPr>
            <w:tcW w:w="11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2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rFonts w:hint="eastAsia"/>
                <w:kern w:val="0"/>
                <w:sz w:val="21"/>
                <w:szCs w:val="21"/>
              </w:rPr>
              <w:t>150</w:t>
            </w:r>
            <w:r w:rsidRPr="00A628B2">
              <w:rPr>
                <w:kern w:val="0"/>
                <w:sz w:val="21"/>
                <w:szCs w:val="21"/>
              </w:rPr>
              <w:t>0</w:t>
            </w:r>
            <w:r w:rsidRPr="00A628B2">
              <w:rPr>
                <w:kern w:val="0"/>
                <w:sz w:val="21"/>
                <w:szCs w:val="21"/>
              </w:rPr>
              <w:t>，</w:t>
            </w:r>
            <w:r w:rsidRPr="00A628B2">
              <w:rPr>
                <w:kern w:val="0"/>
                <w:sz w:val="21"/>
                <w:szCs w:val="21"/>
              </w:rPr>
              <w:t>2000</w:t>
            </w:r>
            <w:r w:rsidRPr="00A628B2">
              <w:rPr>
                <w:kern w:val="0"/>
                <w:sz w:val="21"/>
                <w:szCs w:val="21"/>
              </w:rPr>
              <w:t>］</w:t>
            </w:r>
          </w:p>
        </w:tc>
        <w:tc>
          <w:tcPr>
            <w:tcW w:w="115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-0.52%</w:t>
            </w:r>
          </w:p>
        </w:tc>
        <w:tc>
          <w:tcPr>
            <w:tcW w:w="125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2000</w:t>
            </w:r>
            <w:r w:rsidRPr="00A628B2">
              <w:rPr>
                <w:kern w:val="0"/>
                <w:sz w:val="21"/>
                <w:szCs w:val="21"/>
              </w:rPr>
              <w:t>，</w:t>
            </w:r>
            <w:r w:rsidRPr="00A628B2">
              <w:rPr>
                <w:kern w:val="0"/>
                <w:sz w:val="21"/>
                <w:szCs w:val="21"/>
              </w:rPr>
              <w:t>+∞</w:t>
            </w:r>
            <w:r w:rsidRPr="00A628B2">
              <w:rPr>
                <w:kern w:val="0"/>
                <w:sz w:val="21"/>
                <w:szCs w:val="21"/>
              </w:rPr>
              <w:t>）</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-1.03%</w:t>
            </w:r>
          </w:p>
        </w:tc>
      </w:tr>
      <w:tr w:rsidR="009F4BD1" w:rsidRPr="00A628B2" w:rsidTr="00C965C0">
        <w:trPr>
          <w:trHeight w:val="788"/>
        </w:trPr>
        <w:tc>
          <w:tcPr>
            <w:tcW w:w="1286" w:type="dxa"/>
            <w:tcBorders>
              <w:top w:val="nil"/>
              <w:left w:val="single" w:sz="4" w:space="0" w:color="auto"/>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hAnsi="Calibri" w:cs="Calibri"/>
                <w:kern w:val="0"/>
                <w:sz w:val="21"/>
                <w:szCs w:val="21"/>
              </w:rPr>
            </w:pPr>
            <w:r w:rsidRPr="00A628B2">
              <w:rPr>
                <w:rFonts w:hint="eastAsia"/>
                <w:kern w:val="0"/>
                <w:sz w:val="21"/>
                <w:szCs w:val="21"/>
              </w:rPr>
              <w:t>田块形状</w:t>
            </w:r>
            <w:r w:rsidRPr="00A628B2">
              <w:rPr>
                <w:rFonts w:hint="eastAsia"/>
                <w:kern w:val="0"/>
                <w:sz w:val="21"/>
                <w:szCs w:val="21"/>
              </w:rPr>
              <w:t>(</w:t>
            </w:r>
            <w:r w:rsidRPr="00A628B2">
              <w:rPr>
                <w:rFonts w:hint="eastAsia"/>
                <w:kern w:val="0"/>
                <w:sz w:val="21"/>
                <w:szCs w:val="21"/>
              </w:rPr>
              <w:t>形状系数（</w:t>
            </w:r>
            <w:r w:rsidRPr="00A628B2">
              <w:rPr>
                <w:rFonts w:hint="eastAsia"/>
                <w:kern w:val="0"/>
                <w:sz w:val="21"/>
                <w:szCs w:val="21"/>
              </w:rPr>
              <w:t>K</w:t>
            </w:r>
            <w:r w:rsidRPr="00A628B2">
              <w:rPr>
                <w:rFonts w:hint="eastAsia"/>
                <w:kern w:val="0"/>
                <w:sz w:val="21"/>
                <w:szCs w:val="21"/>
              </w:rPr>
              <w:t>）</w:t>
            </w:r>
            <w:r w:rsidRPr="00A628B2">
              <w:rPr>
                <w:rFonts w:hint="eastAsia"/>
                <w:kern w:val="0"/>
                <w:sz w:val="21"/>
                <w:szCs w:val="21"/>
              </w:rPr>
              <w:t>)</w:t>
            </w:r>
          </w:p>
        </w:tc>
        <w:tc>
          <w:tcPr>
            <w:tcW w:w="1261"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0"/>
                <w:sz w:val="21"/>
                <w:szCs w:val="21"/>
              </w:rPr>
              <w:t>［</w:t>
            </w:r>
            <w:r w:rsidRPr="00A628B2">
              <w:rPr>
                <w:kern w:val="0"/>
                <w:sz w:val="21"/>
                <w:szCs w:val="21"/>
              </w:rPr>
              <w:t>0.8</w:t>
            </w:r>
            <w:r w:rsidRPr="00A628B2">
              <w:rPr>
                <w:kern w:val="0"/>
                <w:sz w:val="21"/>
                <w:szCs w:val="21"/>
              </w:rPr>
              <w:t>，</w:t>
            </w:r>
            <w:r w:rsidRPr="00A628B2">
              <w:rPr>
                <w:kern w:val="0"/>
                <w:sz w:val="21"/>
                <w:szCs w:val="21"/>
              </w:rPr>
              <w:t>+∞</w:t>
            </w:r>
            <w:r w:rsidRPr="00A628B2">
              <w:rPr>
                <w:kern w:val="0"/>
                <w:sz w:val="21"/>
                <w:szCs w:val="21"/>
              </w:rPr>
              <w:t>）</w:t>
            </w:r>
          </w:p>
        </w:tc>
        <w:tc>
          <w:tcPr>
            <w:tcW w:w="1093"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28"/>
                <w:sz w:val="21"/>
                <w:szCs w:val="21"/>
              </w:rPr>
              <w:t>1.00%</w:t>
            </w:r>
          </w:p>
        </w:tc>
        <w:tc>
          <w:tcPr>
            <w:tcW w:w="1458"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0"/>
                <w:sz w:val="21"/>
                <w:szCs w:val="21"/>
              </w:rPr>
              <w:t>［</w:t>
            </w:r>
            <w:r w:rsidRPr="00A628B2">
              <w:rPr>
                <w:kern w:val="0"/>
                <w:sz w:val="21"/>
                <w:szCs w:val="21"/>
              </w:rPr>
              <w:t>0.7</w:t>
            </w:r>
            <w:r w:rsidRPr="00A628B2">
              <w:rPr>
                <w:kern w:val="0"/>
                <w:sz w:val="21"/>
                <w:szCs w:val="21"/>
              </w:rPr>
              <w:t>，</w:t>
            </w:r>
            <w:r w:rsidRPr="00A628B2">
              <w:rPr>
                <w:kern w:val="0"/>
                <w:sz w:val="21"/>
                <w:szCs w:val="21"/>
              </w:rPr>
              <w:t>0.8</w:t>
            </w:r>
            <w:r w:rsidRPr="00A628B2">
              <w:rPr>
                <w:kern w:val="0"/>
                <w:sz w:val="21"/>
                <w:szCs w:val="21"/>
              </w:rPr>
              <w:t>）</w:t>
            </w:r>
          </w:p>
        </w:tc>
        <w:tc>
          <w:tcPr>
            <w:tcW w:w="1151"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28"/>
                <w:sz w:val="21"/>
                <w:szCs w:val="21"/>
              </w:rPr>
              <w:t>0.50%</w:t>
            </w:r>
          </w:p>
        </w:tc>
        <w:tc>
          <w:tcPr>
            <w:tcW w:w="1401"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0"/>
                <w:sz w:val="21"/>
                <w:szCs w:val="21"/>
              </w:rPr>
              <w:t>［</w:t>
            </w:r>
            <w:r w:rsidRPr="00A628B2">
              <w:rPr>
                <w:kern w:val="0"/>
                <w:sz w:val="21"/>
                <w:szCs w:val="21"/>
              </w:rPr>
              <w:t>0.5</w:t>
            </w:r>
            <w:r w:rsidRPr="00A628B2">
              <w:rPr>
                <w:kern w:val="0"/>
                <w:sz w:val="21"/>
                <w:szCs w:val="21"/>
              </w:rPr>
              <w:t>，</w:t>
            </w:r>
            <w:r w:rsidRPr="00A628B2">
              <w:rPr>
                <w:kern w:val="0"/>
                <w:sz w:val="21"/>
                <w:szCs w:val="21"/>
              </w:rPr>
              <w:t>0.7</w:t>
            </w:r>
            <w:r w:rsidRPr="00A628B2">
              <w:rPr>
                <w:kern w:val="0"/>
                <w:sz w:val="21"/>
                <w:szCs w:val="21"/>
              </w:rPr>
              <w:t>）</w:t>
            </w:r>
          </w:p>
        </w:tc>
        <w:tc>
          <w:tcPr>
            <w:tcW w:w="1165"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28"/>
                <w:sz w:val="21"/>
                <w:szCs w:val="21"/>
              </w:rPr>
              <w:t>0.00%</w:t>
            </w:r>
          </w:p>
        </w:tc>
        <w:tc>
          <w:tcPr>
            <w:tcW w:w="1528"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0"/>
                <w:sz w:val="21"/>
                <w:szCs w:val="21"/>
              </w:rPr>
              <w:t>［</w:t>
            </w:r>
            <w:r w:rsidRPr="00A628B2">
              <w:rPr>
                <w:kern w:val="0"/>
                <w:sz w:val="21"/>
                <w:szCs w:val="21"/>
              </w:rPr>
              <w:t>0.3</w:t>
            </w:r>
            <w:r w:rsidRPr="00A628B2">
              <w:rPr>
                <w:kern w:val="0"/>
                <w:sz w:val="21"/>
                <w:szCs w:val="21"/>
              </w:rPr>
              <w:t>，</w:t>
            </w:r>
            <w:r w:rsidRPr="00A628B2">
              <w:rPr>
                <w:kern w:val="0"/>
                <w:sz w:val="21"/>
                <w:szCs w:val="21"/>
              </w:rPr>
              <w:t>0.5</w:t>
            </w:r>
            <w:r w:rsidRPr="00A628B2">
              <w:rPr>
                <w:kern w:val="0"/>
                <w:sz w:val="21"/>
                <w:szCs w:val="21"/>
              </w:rPr>
              <w:t>）</w:t>
            </w:r>
          </w:p>
        </w:tc>
        <w:tc>
          <w:tcPr>
            <w:tcW w:w="1156"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28"/>
                <w:sz w:val="21"/>
                <w:szCs w:val="21"/>
              </w:rPr>
              <w:t>-0.52%</w:t>
            </w:r>
          </w:p>
        </w:tc>
        <w:tc>
          <w:tcPr>
            <w:tcW w:w="1254"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仿宋_GB2312" w:hAnsi="宋体" w:cs="宋体"/>
                <w:kern w:val="28"/>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0.3</w:t>
            </w:r>
            <w:r w:rsidRPr="00A628B2">
              <w:rPr>
                <w:kern w:val="0"/>
                <w:sz w:val="21"/>
                <w:szCs w:val="21"/>
              </w:rPr>
              <w:t>）</w:t>
            </w:r>
          </w:p>
        </w:tc>
        <w:tc>
          <w:tcPr>
            <w:tcW w:w="1139"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28"/>
                <w:sz w:val="21"/>
                <w:szCs w:val="21"/>
              </w:rPr>
              <w:t>-1.03%</w:t>
            </w:r>
          </w:p>
        </w:tc>
      </w:tr>
      <w:tr w:rsidR="009F4BD1" w:rsidRPr="00A628B2" w:rsidTr="00C965C0">
        <w:trPr>
          <w:trHeight w:val="358"/>
        </w:trPr>
        <w:tc>
          <w:tcPr>
            <w:tcW w:w="1286" w:type="dxa"/>
            <w:tcBorders>
              <w:top w:val="nil"/>
              <w:left w:val="single" w:sz="4" w:space="0" w:color="auto"/>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hAnsi="Calibri" w:cs="Calibri"/>
                <w:kern w:val="0"/>
                <w:sz w:val="21"/>
                <w:szCs w:val="21"/>
              </w:rPr>
            </w:pPr>
            <w:r w:rsidRPr="00A628B2">
              <w:rPr>
                <w:rFonts w:hint="eastAsia"/>
                <w:kern w:val="0"/>
                <w:sz w:val="21"/>
                <w:szCs w:val="21"/>
              </w:rPr>
              <w:t>田块大小</w:t>
            </w:r>
          </w:p>
          <w:p w:rsidR="009F4BD1" w:rsidRDefault="009F4BD1" w:rsidP="00C965C0">
            <w:pPr>
              <w:spacing w:beforeLines="30" w:before="72" w:afterLines="30" w:after="72" w:line="300" w:lineRule="auto"/>
              <w:jc w:val="center"/>
              <w:rPr>
                <w:rFonts w:ascii="Calibri" w:hAnsi="Calibri" w:cs="Calibri"/>
                <w:kern w:val="0"/>
                <w:sz w:val="21"/>
                <w:szCs w:val="21"/>
              </w:rPr>
            </w:pPr>
            <w:r w:rsidRPr="00A628B2">
              <w:rPr>
                <w:rFonts w:hint="eastAsia"/>
                <w:kern w:val="0"/>
                <w:sz w:val="21"/>
                <w:szCs w:val="21"/>
              </w:rPr>
              <w:t>（亩）</w:t>
            </w:r>
          </w:p>
        </w:tc>
        <w:tc>
          <w:tcPr>
            <w:tcW w:w="1261"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0"/>
                <w:sz w:val="21"/>
                <w:szCs w:val="21"/>
              </w:rPr>
              <w:t>［</w:t>
            </w:r>
            <w:r w:rsidRPr="00A628B2">
              <w:rPr>
                <w:kern w:val="0"/>
                <w:sz w:val="21"/>
                <w:szCs w:val="21"/>
              </w:rPr>
              <w:t>20</w:t>
            </w:r>
            <w:r w:rsidRPr="00A628B2">
              <w:rPr>
                <w:kern w:val="0"/>
                <w:sz w:val="21"/>
                <w:szCs w:val="21"/>
              </w:rPr>
              <w:t>，</w:t>
            </w:r>
            <w:r w:rsidRPr="00A628B2">
              <w:rPr>
                <w:kern w:val="0"/>
                <w:sz w:val="21"/>
                <w:szCs w:val="21"/>
              </w:rPr>
              <w:t>+∞</w:t>
            </w:r>
            <w:r w:rsidRPr="00A628B2">
              <w:rPr>
                <w:kern w:val="0"/>
                <w:sz w:val="21"/>
                <w:szCs w:val="21"/>
              </w:rPr>
              <w:t>）</w:t>
            </w:r>
          </w:p>
        </w:tc>
        <w:tc>
          <w:tcPr>
            <w:tcW w:w="1093"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28"/>
                <w:sz w:val="21"/>
                <w:szCs w:val="21"/>
              </w:rPr>
              <w:t>0.94%</w:t>
            </w:r>
          </w:p>
        </w:tc>
        <w:tc>
          <w:tcPr>
            <w:tcW w:w="1458"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0"/>
                <w:sz w:val="21"/>
                <w:szCs w:val="21"/>
              </w:rPr>
              <w:t>［</w:t>
            </w:r>
            <w:r w:rsidRPr="00A628B2">
              <w:rPr>
                <w:kern w:val="0"/>
                <w:sz w:val="21"/>
                <w:szCs w:val="21"/>
              </w:rPr>
              <w:t>8</w:t>
            </w:r>
            <w:r w:rsidRPr="00A628B2">
              <w:rPr>
                <w:kern w:val="0"/>
                <w:sz w:val="21"/>
                <w:szCs w:val="21"/>
              </w:rPr>
              <w:t>，</w:t>
            </w:r>
            <w:r w:rsidRPr="00A628B2">
              <w:rPr>
                <w:kern w:val="0"/>
                <w:sz w:val="21"/>
                <w:szCs w:val="21"/>
              </w:rPr>
              <w:t>20</w:t>
            </w:r>
            <w:r w:rsidRPr="00A628B2">
              <w:rPr>
                <w:kern w:val="0"/>
                <w:sz w:val="21"/>
                <w:szCs w:val="21"/>
              </w:rPr>
              <w:t>）</w:t>
            </w:r>
          </w:p>
        </w:tc>
        <w:tc>
          <w:tcPr>
            <w:tcW w:w="1151"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28"/>
                <w:sz w:val="21"/>
                <w:szCs w:val="21"/>
              </w:rPr>
              <w:t>0.47%</w:t>
            </w:r>
          </w:p>
        </w:tc>
        <w:tc>
          <w:tcPr>
            <w:tcW w:w="1401"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0"/>
                <w:sz w:val="21"/>
                <w:szCs w:val="21"/>
              </w:rPr>
              <w:t>［</w:t>
            </w:r>
            <w:r w:rsidRPr="00A628B2">
              <w:rPr>
                <w:kern w:val="0"/>
                <w:sz w:val="21"/>
                <w:szCs w:val="21"/>
              </w:rPr>
              <w:t>2</w:t>
            </w:r>
            <w:r w:rsidRPr="00A628B2">
              <w:rPr>
                <w:kern w:val="0"/>
                <w:sz w:val="21"/>
                <w:szCs w:val="21"/>
              </w:rPr>
              <w:t>，</w:t>
            </w:r>
            <w:r w:rsidRPr="00A628B2">
              <w:rPr>
                <w:kern w:val="0"/>
                <w:sz w:val="21"/>
                <w:szCs w:val="21"/>
              </w:rPr>
              <w:t>8</w:t>
            </w:r>
            <w:r w:rsidRPr="00A628B2">
              <w:rPr>
                <w:kern w:val="0"/>
                <w:sz w:val="21"/>
                <w:szCs w:val="21"/>
              </w:rPr>
              <w:t>）</w:t>
            </w:r>
          </w:p>
        </w:tc>
        <w:tc>
          <w:tcPr>
            <w:tcW w:w="1165"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28"/>
                <w:sz w:val="21"/>
                <w:szCs w:val="21"/>
              </w:rPr>
              <w:t>0.00%</w:t>
            </w:r>
          </w:p>
        </w:tc>
        <w:tc>
          <w:tcPr>
            <w:tcW w:w="1528"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0"/>
                <w:sz w:val="21"/>
                <w:szCs w:val="21"/>
              </w:rPr>
              <w:t>［</w:t>
            </w:r>
            <w:r w:rsidRPr="00A628B2">
              <w:rPr>
                <w:kern w:val="0"/>
                <w:sz w:val="21"/>
                <w:szCs w:val="21"/>
              </w:rPr>
              <w:t>1</w:t>
            </w:r>
            <w:r w:rsidRPr="00A628B2">
              <w:rPr>
                <w:kern w:val="0"/>
                <w:sz w:val="21"/>
                <w:szCs w:val="21"/>
              </w:rPr>
              <w:t>，</w:t>
            </w:r>
            <w:r w:rsidRPr="00A628B2">
              <w:rPr>
                <w:kern w:val="0"/>
                <w:sz w:val="21"/>
                <w:szCs w:val="21"/>
              </w:rPr>
              <w:t>2</w:t>
            </w:r>
            <w:r w:rsidRPr="00A628B2">
              <w:rPr>
                <w:kern w:val="0"/>
                <w:sz w:val="21"/>
                <w:szCs w:val="21"/>
              </w:rPr>
              <w:t>）</w:t>
            </w:r>
          </w:p>
        </w:tc>
        <w:tc>
          <w:tcPr>
            <w:tcW w:w="1156"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28"/>
                <w:sz w:val="21"/>
                <w:szCs w:val="21"/>
              </w:rPr>
              <w:t>-0.49%</w:t>
            </w:r>
          </w:p>
        </w:tc>
        <w:tc>
          <w:tcPr>
            <w:tcW w:w="1254"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仿宋_GB2312" w:hAnsi="宋体" w:cs="宋体"/>
                <w:kern w:val="28"/>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1</w:t>
            </w:r>
            <w:r w:rsidRPr="00A628B2">
              <w:rPr>
                <w:kern w:val="0"/>
                <w:sz w:val="21"/>
                <w:szCs w:val="21"/>
              </w:rPr>
              <w:t>）</w:t>
            </w:r>
          </w:p>
        </w:tc>
        <w:tc>
          <w:tcPr>
            <w:tcW w:w="1139" w:type="dxa"/>
            <w:tcBorders>
              <w:top w:val="nil"/>
              <w:left w:val="nil"/>
              <w:bottom w:val="single" w:sz="4" w:space="0" w:color="auto"/>
              <w:right w:val="single" w:sz="4" w:space="0" w:color="auto"/>
            </w:tcBorders>
            <w:shd w:val="clear" w:color="auto" w:fill="auto"/>
            <w:vAlign w:val="center"/>
          </w:tcPr>
          <w:p w:rsidR="009F4BD1" w:rsidRDefault="009F4BD1" w:rsidP="00C965C0">
            <w:pPr>
              <w:spacing w:beforeLines="30" w:before="72" w:afterLines="30" w:after="72" w:line="300" w:lineRule="auto"/>
              <w:jc w:val="center"/>
              <w:rPr>
                <w:rFonts w:ascii="Calibri" w:eastAsia="宋体" w:hAnsi="Calibri" w:cs="Calibri"/>
                <w:kern w:val="28"/>
                <w:sz w:val="21"/>
                <w:szCs w:val="21"/>
              </w:rPr>
            </w:pPr>
            <w:r w:rsidRPr="00A628B2">
              <w:rPr>
                <w:kern w:val="28"/>
                <w:sz w:val="21"/>
                <w:szCs w:val="21"/>
              </w:rPr>
              <w:t>-0.97%</w:t>
            </w:r>
          </w:p>
        </w:tc>
      </w:tr>
      <w:tr w:rsidR="009F4BD1" w:rsidRPr="00A628B2" w:rsidTr="00C965C0">
        <w:trPr>
          <w:trHeight w:val="765"/>
        </w:trPr>
        <w:tc>
          <w:tcPr>
            <w:tcW w:w="128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利用现状</w:t>
            </w:r>
          </w:p>
        </w:tc>
        <w:tc>
          <w:tcPr>
            <w:tcW w:w="12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经常进行养殖工作和生产活动，利用现状好</w:t>
            </w:r>
          </w:p>
        </w:tc>
        <w:tc>
          <w:tcPr>
            <w:tcW w:w="109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0.82%</w:t>
            </w:r>
          </w:p>
        </w:tc>
        <w:tc>
          <w:tcPr>
            <w:tcW w:w="14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有一定养殖工作和生产活动，利用现状较好</w:t>
            </w:r>
          </w:p>
        </w:tc>
        <w:tc>
          <w:tcPr>
            <w:tcW w:w="115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0.41%</w:t>
            </w:r>
          </w:p>
        </w:tc>
        <w:tc>
          <w:tcPr>
            <w:tcW w:w="14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养殖工作和生产活动一般，利用现状</w:t>
            </w:r>
            <w:r w:rsidRPr="00A628B2">
              <w:rPr>
                <w:rFonts w:hint="eastAsia"/>
                <w:kern w:val="0"/>
                <w:sz w:val="21"/>
                <w:szCs w:val="21"/>
              </w:rPr>
              <w:t>一般</w:t>
            </w:r>
          </w:p>
        </w:tc>
        <w:tc>
          <w:tcPr>
            <w:tcW w:w="11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2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养殖工作和生产活动较少</w:t>
            </w:r>
            <w:r w:rsidRPr="00A628B2">
              <w:rPr>
                <w:rFonts w:hint="eastAsia"/>
                <w:kern w:val="0"/>
                <w:sz w:val="21"/>
                <w:szCs w:val="21"/>
              </w:rPr>
              <w:t>，</w:t>
            </w:r>
            <w:r w:rsidRPr="00A628B2">
              <w:rPr>
                <w:kern w:val="0"/>
                <w:sz w:val="21"/>
                <w:szCs w:val="21"/>
              </w:rPr>
              <w:t>利用现状较</w:t>
            </w:r>
            <w:r w:rsidRPr="00A628B2">
              <w:rPr>
                <w:rFonts w:hint="eastAsia"/>
                <w:kern w:val="0"/>
                <w:sz w:val="21"/>
                <w:szCs w:val="21"/>
              </w:rPr>
              <w:t>差</w:t>
            </w:r>
          </w:p>
        </w:tc>
        <w:tc>
          <w:tcPr>
            <w:tcW w:w="115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-0.43%</w:t>
            </w:r>
          </w:p>
        </w:tc>
        <w:tc>
          <w:tcPr>
            <w:tcW w:w="125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丢弃或荒废</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-0.85%</w:t>
            </w:r>
          </w:p>
        </w:tc>
      </w:tr>
      <w:tr w:rsidR="009F4BD1" w:rsidRPr="00A628B2" w:rsidTr="00C965C0">
        <w:trPr>
          <w:trHeight w:val="1739"/>
        </w:trPr>
        <w:tc>
          <w:tcPr>
            <w:tcW w:w="128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利用集约度</w:t>
            </w:r>
          </w:p>
        </w:tc>
        <w:tc>
          <w:tcPr>
            <w:tcW w:w="12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区域形成大规模农业科技园区，集约程度高</w:t>
            </w:r>
          </w:p>
        </w:tc>
        <w:tc>
          <w:tcPr>
            <w:tcW w:w="109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0.74%</w:t>
            </w:r>
          </w:p>
        </w:tc>
        <w:tc>
          <w:tcPr>
            <w:tcW w:w="14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区域有一定规模的专业管理，有一定技术和设备投入，集约程度较高</w:t>
            </w:r>
          </w:p>
        </w:tc>
        <w:tc>
          <w:tcPr>
            <w:tcW w:w="115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0.37%</w:t>
            </w:r>
          </w:p>
        </w:tc>
        <w:tc>
          <w:tcPr>
            <w:tcW w:w="14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有一定专业管理，投入水平一般，集约程度一般</w:t>
            </w:r>
          </w:p>
        </w:tc>
        <w:tc>
          <w:tcPr>
            <w:tcW w:w="11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2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分布为较零散的单位生产模式，集约程度较差</w:t>
            </w:r>
          </w:p>
        </w:tc>
        <w:tc>
          <w:tcPr>
            <w:tcW w:w="115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-0.38%</w:t>
            </w:r>
          </w:p>
        </w:tc>
        <w:tc>
          <w:tcPr>
            <w:tcW w:w="125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管理较粗放，投入较少，集约程度差</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-0.76%</w:t>
            </w:r>
          </w:p>
        </w:tc>
      </w:tr>
      <w:tr w:rsidR="009F4BD1" w:rsidRPr="00A628B2" w:rsidTr="00C965C0">
        <w:trPr>
          <w:trHeight w:val="285"/>
        </w:trPr>
        <w:tc>
          <w:tcPr>
            <w:tcW w:w="128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经营效益</w:t>
            </w:r>
          </w:p>
        </w:tc>
        <w:tc>
          <w:tcPr>
            <w:tcW w:w="12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区域形成标准化、现代化农产品生产链，经营效益好</w:t>
            </w:r>
          </w:p>
        </w:tc>
        <w:tc>
          <w:tcPr>
            <w:tcW w:w="109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0.71%</w:t>
            </w:r>
          </w:p>
        </w:tc>
        <w:tc>
          <w:tcPr>
            <w:tcW w:w="14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有一定专业化生产，经营效益较好</w:t>
            </w:r>
          </w:p>
        </w:tc>
        <w:tc>
          <w:tcPr>
            <w:tcW w:w="115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0.36%</w:t>
            </w:r>
          </w:p>
        </w:tc>
        <w:tc>
          <w:tcPr>
            <w:tcW w:w="14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正常生产经营，受市场波动经营效益一般</w:t>
            </w:r>
          </w:p>
        </w:tc>
        <w:tc>
          <w:tcPr>
            <w:tcW w:w="11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2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生产经营水平较低，经营效益较差</w:t>
            </w:r>
          </w:p>
        </w:tc>
        <w:tc>
          <w:tcPr>
            <w:tcW w:w="115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-0.37%</w:t>
            </w:r>
          </w:p>
        </w:tc>
        <w:tc>
          <w:tcPr>
            <w:tcW w:w="125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生产经营状况差，经营效益差</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-0.73%</w:t>
            </w:r>
          </w:p>
        </w:tc>
      </w:tr>
      <w:tr w:rsidR="009F4BD1" w:rsidRPr="00A628B2" w:rsidTr="00C965C0">
        <w:trPr>
          <w:trHeight w:val="510"/>
        </w:trPr>
        <w:tc>
          <w:tcPr>
            <w:tcW w:w="128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城镇影响度</w:t>
            </w:r>
          </w:p>
        </w:tc>
        <w:tc>
          <w:tcPr>
            <w:tcW w:w="12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位于越秀、天河、荔湾、海珠建成区范围。</w:t>
            </w:r>
          </w:p>
        </w:tc>
        <w:tc>
          <w:tcPr>
            <w:tcW w:w="109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2.03%</w:t>
            </w:r>
          </w:p>
        </w:tc>
        <w:tc>
          <w:tcPr>
            <w:tcW w:w="14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位于越秀、天河、荔湾、海珠建成区以外的远郊范围；位于白云、黄埔、番禺建成区范围。</w:t>
            </w:r>
          </w:p>
        </w:tc>
        <w:tc>
          <w:tcPr>
            <w:tcW w:w="115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1.01%</w:t>
            </w:r>
          </w:p>
        </w:tc>
        <w:tc>
          <w:tcPr>
            <w:tcW w:w="14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位于花都、南沙、增城、从化的建成区范围；位于番禺、白云、黄埔建成区以外的远郊范围。</w:t>
            </w:r>
          </w:p>
        </w:tc>
        <w:tc>
          <w:tcPr>
            <w:tcW w:w="11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2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位于花都、南沙建成区以外的远郊范围。</w:t>
            </w:r>
          </w:p>
        </w:tc>
        <w:tc>
          <w:tcPr>
            <w:tcW w:w="115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-1.05%</w:t>
            </w:r>
          </w:p>
        </w:tc>
        <w:tc>
          <w:tcPr>
            <w:tcW w:w="125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位于增城、从化区建成区以外的远郊范围。</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-2.09%</w:t>
            </w:r>
          </w:p>
        </w:tc>
      </w:tr>
      <w:tr w:rsidR="009F4BD1" w:rsidRPr="00A628B2" w:rsidTr="00C965C0">
        <w:trPr>
          <w:trHeight w:val="765"/>
        </w:trPr>
        <w:tc>
          <w:tcPr>
            <w:tcW w:w="128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农贸市场影响度（距</w:t>
            </w:r>
            <w:r w:rsidRPr="00A628B2">
              <w:rPr>
                <w:rFonts w:hint="eastAsia"/>
                <w:kern w:val="0"/>
                <w:sz w:val="21"/>
                <w:szCs w:val="21"/>
              </w:rPr>
              <w:t>最近</w:t>
            </w:r>
            <w:r w:rsidRPr="00A628B2">
              <w:rPr>
                <w:kern w:val="0"/>
                <w:sz w:val="21"/>
                <w:szCs w:val="21"/>
              </w:rPr>
              <w:t>农贸市场）（</w:t>
            </w:r>
            <w:r w:rsidRPr="00A628B2">
              <w:rPr>
                <w:rFonts w:hint="eastAsia"/>
                <w:kern w:val="0"/>
                <w:sz w:val="21"/>
                <w:szCs w:val="21"/>
              </w:rPr>
              <w:t>米</w:t>
            </w:r>
            <w:r w:rsidRPr="00A628B2">
              <w:rPr>
                <w:kern w:val="0"/>
                <w:sz w:val="21"/>
                <w:szCs w:val="21"/>
              </w:rPr>
              <w:t>）</w:t>
            </w:r>
          </w:p>
        </w:tc>
        <w:tc>
          <w:tcPr>
            <w:tcW w:w="12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109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1.59%</w:t>
            </w:r>
          </w:p>
        </w:tc>
        <w:tc>
          <w:tcPr>
            <w:tcW w:w="14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kern w:val="0"/>
                <w:sz w:val="21"/>
                <w:szCs w:val="21"/>
              </w:rPr>
              <w:t>，</w:t>
            </w:r>
            <w:r w:rsidRPr="00A628B2">
              <w:rPr>
                <w:kern w:val="0"/>
                <w:sz w:val="21"/>
                <w:szCs w:val="21"/>
              </w:rPr>
              <w:t>800</w:t>
            </w:r>
            <w:r w:rsidRPr="00A628B2">
              <w:rPr>
                <w:kern w:val="0"/>
                <w:sz w:val="21"/>
                <w:szCs w:val="21"/>
              </w:rPr>
              <w:t>）</w:t>
            </w:r>
          </w:p>
        </w:tc>
        <w:tc>
          <w:tcPr>
            <w:tcW w:w="115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0.80%</w:t>
            </w:r>
          </w:p>
        </w:tc>
        <w:tc>
          <w:tcPr>
            <w:tcW w:w="14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w:t>
            </w:r>
            <w:r w:rsidRPr="00A628B2">
              <w:rPr>
                <w:kern w:val="0"/>
                <w:sz w:val="21"/>
                <w:szCs w:val="21"/>
              </w:rPr>
              <w:t>，</w:t>
            </w:r>
            <w:r w:rsidRPr="00A628B2">
              <w:rPr>
                <w:kern w:val="0"/>
                <w:sz w:val="21"/>
                <w:szCs w:val="21"/>
              </w:rPr>
              <w:t>1200</w:t>
            </w:r>
            <w:r w:rsidRPr="00A628B2">
              <w:rPr>
                <w:kern w:val="0"/>
                <w:sz w:val="21"/>
                <w:szCs w:val="21"/>
              </w:rPr>
              <w:t>）</w:t>
            </w:r>
          </w:p>
        </w:tc>
        <w:tc>
          <w:tcPr>
            <w:tcW w:w="11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2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1200</w:t>
            </w:r>
            <w:r w:rsidRPr="00A628B2">
              <w:rPr>
                <w:kern w:val="0"/>
                <w:sz w:val="21"/>
                <w:szCs w:val="21"/>
              </w:rPr>
              <w:t>，</w:t>
            </w:r>
            <w:r w:rsidRPr="00A628B2">
              <w:rPr>
                <w:kern w:val="0"/>
                <w:sz w:val="21"/>
                <w:szCs w:val="21"/>
              </w:rPr>
              <w:t>1500</w:t>
            </w:r>
            <w:r w:rsidRPr="00A628B2">
              <w:rPr>
                <w:kern w:val="0"/>
                <w:sz w:val="21"/>
                <w:szCs w:val="21"/>
              </w:rPr>
              <w:t>）</w:t>
            </w:r>
          </w:p>
        </w:tc>
        <w:tc>
          <w:tcPr>
            <w:tcW w:w="115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-0.82%</w:t>
            </w:r>
          </w:p>
        </w:tc>
        <w:tc>
          <w:tcPr>
            <w:tcW w:w="125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w:t>
            </w:r>
            <w:r w:rsidRPr="00A628B2">
              <w:rPr>
                <w:kern w:val="0"/>
                <w:sz w:val="21"/>
                <w:szCs w:val="21"/>
              </w:rPr>
              <w:t>）</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-1.65%</w:t>
            </w:r>
          </w:p>
        </w:tc>
      </w:tr>
      <w:tr w:rsidR="009F4BD1" w:rsidRPr="00A628B2" w:rsidTr="00C965C0">
        <w:trPr>
          <w:trHeight w:val="285"/>
        </w:trPr>
        <w:tc>
          <w:tcPr>
            <w:tcW w:w="128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道路通达度</w:t>
            </w:r>
          </w:p>
        </w:tc>
        <w:tc>
          <w:tcPr>
            <w:tcW w:w="12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国道</w:t>
            </w:r>
          </w:p>
          <w:p w:rsidR="009F4BD1" w:rsidRPr="00A628B2" w:rsidRDefault="009F4BD1" w:rsidP="00C965C0">
            <w:pPr>
              <w:widowControl/>
              <w:jc w:val="center"/>
              <w:rPr>
                <w:kern w:val="0"/>
                <w:sz w:val="21"/>
                <w:szCs w:val="21"/>
              </w:rPr>
            </w:pPr>
            <w:r w:rsidRPr="00A628B2">
              <w:rPr>
                <w:kern w:val="0"/>
                <w:sz w:val="21"/>
                <w:szCs w:val="21"/>
              </w:rPr>
              <w:t>能通达</w:t>
            </w:r>
          </w:p>
        </w:tc>
        <w:tc>
          <w:tcPr>
            <w:tcW w:w="109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1.99%</w:t>
            </w:r>
          </w:p>
        </w:tc>
        <w:tc>
          <w:tcPr>
            <w:tcW w:w="14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省道能通达</w:t>
            </w:r>
          </w:p>
        </w:tc>
        <w:tc>
          <w:tcPr>
            <w:tcW w:w="115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1.00%</w:t>
            </w:r>
          </w:p>
        </w:tc>
        <w:tc>
          <w:tcPr>
            <w:tcW w:w="14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县道能通达</w:t>
            </w:r>
          </w:p>
        </w:tc>
        <w:tc>
          <w:tcPr>
            <w:tcW w:w="11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2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乡道能通达</w:t>
            </w:r>
          </w:p>
        </w:tc>
        <w:tc>
          <w:tcPr>
            <w:tcW w:w="115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-1.03%</w:t>
            </w:r>
          </w:p>
        </w:tc>
        <w:tc>
          <w:tcPr>
            <w:tcW w:w="125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村道能通达</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-2.06%</w:t>
            </w:r>
          </w:p>
        </w:tc>
      </w:tr>
      <w:tr w:rsidR="009F4BD1" w:rsidRPr="00A628B2" w:rsidTr="00C965C0">
        <w:trPr>
          <w:trHeight w:val="765"/>
        </w:trPr>
        <w:tc>
          <w:tcPr>
            <w:tcW w:w="1286"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对外交通便利度（距离</w:t>
            </w:r>
            <w:r w:rsidRPr="00A628B2">
              <w:rPr>
                <w:rFonts w:hint="eastAsia"/>
                <w:kern w:val="0"/>
                <w:sz w:val="21"/>
                <w:szCs w:val="21"/>
              </w:rPr>
              <w:t>最近</w:t>
            </w:r>
            <w:r w:rsidRPr="00A628B2">
              <w:rPr>
                <w:kern w:val="0"/>
                <w:sz w:val="21"/>
                <w:szCs w:val="21"/>
              </w:rPr>
              <w:t>港口、飞机场、火车站）（</w:t>
            </w:r>
            <w:r w:rsidRPr="00A628B2">
              <w:rPr>
                <w:rFonts w:hint="eastAsia"/>
                <w:kern w:val="0"/>
                <w:sz w:val="21"/>
                <w:szCs w:val="21"/>
              </w:rPr>
              <w:t>米</w:t>
            </w:r>
            <w:r w:rsidRPr="00A628B2">
              <w:rPr>
                <w:kern w:val="0"/>
                <w:sz w:val="21"/>
                <w:szCs w:val="21"/>
              </w:rPr>
              <w:t>）</w:t>
            </w:r>
          </w:p>
        </w:tc>
        <w:tc>
          <w:tcPr>
            <w:tcW w:w="126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rFonts w:hint="eastAsia"/>
                <w:kern w:val="0"/>
                <w:sz w:val="21"/>
                <w:szCs w:val="21"/>
              </w:rPr>
              <w:t>1</w:t>
            </w:r>
            <w:r w:rsidRPr="00A628B2">
              <w:rPr>
                <w:kern w:val="0"/>
                <w:sz w:val="21"/>
                <w:szCs w:val="21"/>
              </w:rPr>
              <w:t>500</w:t>
            </w:r>
            <w:r w:rsidRPr="00A628B2">
              <w:rPr>
                <w:kern w:val="0"/>
                <w:sz w:val="21"/>
                <w:szCs w:val="21"/>
              </w:rPr>
              <w:t>）</w:t>
            </w:r>
          </w:p>
        </w:tc>
        <w:tc>
          <w:tcPr>
            <w:tcW w:w="109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1.63%</w:t>
            </w:r>
          </w:p>
        </w:tc>
        <w:tc>
          <w:tcPr>
            <w:tcW w:w="145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3000</w:t>
            </w:r>
            <w:r w:rsidRPr="00A628B2">
              <w:rPr>
                <w:kern w:val="0"/>
                <w:sz w:val="21"/>
                <w:szCs w:val="21"/>
              </w:rPr>
              <w:t>）</w:t>
            </w:r>
          </w:p>
        </w:tc>
        <w:tc>
          <w:tcPr>
            <w:tcW w:w="115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0.81%</w:t>
            </w:r>
          </w:p>
        </w:tc>
        <w:tc>
          <w:tcPr>
            <w:tcW w:w="140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3000</w:t>
            </w:r>
            <w:r w:rsidRPr="00A628B2">
              <w:rPr>
                <w:kern w:val="0"/>
                <w:sz w:val="21"/>
                <w:szCs w:val="21"/>
              </w:rPr>
              <w:t>，</w:t>
            </w:r>
            <w:r w:rsidRPr="00A628B2">
              <w:rPr>
                <w:kern w:val="0"/>
                <w:sz w:val="21"/>
                <w:szCs w:val="21"/>
              </w:rPr>
              <w:t>5000</w:t>
            </w:r>
            <w:r w:rsidRPr="00A628B2">
              <w:rPr>
                <w:kern w:val="0"/>
                <w:sz w:val="21"/>
                <w:szCs w:val="21"/>
              </w:rPr>
              <w:t>）</w:t>
            </w:r>
          </w:p>
        </w:tc>
        <w:tc>
          <w:tcPr>
            <w:tcW w:w="1165"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2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5000</w:t>
            </w:r>
            <w:r w:rsidRPr="00A628B2">
              <w:rPr>
                <w:kern w:val="0"/>
                <w:sz w:val="21"/>
                <w:szCs w:val="21"/>
              </w:rPr>
              <w:t>，</w:t>
            </w:r>
            <w:r w:rsidRPr="00A628B2">
              <w:rPr>
                <w:kern w:val="0"/>
                <w:sz w:val="21"/>
                <w:szCs w:val="21"/>
              </w:rPr>
              <w:t>8000</w:t>
            </w:r>
            <w:r w:rsidRPr="00A628B2">
              <w:rPr>
                <w:kern w:val="0"/>
                <w:sz w:val="21"/>
                <w:szCs w:val="21"/>
              </w:rPr>
              <w:t>）</w:t>
            </w:r>
          </w:p>
        </w:tc>
        <w:tc>
          <w:tcPr>
            <w:tcW w:w="115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-0.84%</w:t>
            </w:r>
          </w:p>
        </w:tc>
        <w:tc>
          <w:tcPr>
            <w:tcW w:w="125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8000</w:t>
            </w:r>
            <w:r w:rsidRPr="00A628B2">
              <w:rPr>
                <w:kern w:val="0"/>
                <w:sz w:val="21"/>
                <w:szCs w:val="21"/>
              </w:rPr>
              <w:t>，</w:t>
            </w:r>
            <w:r w:rsidRPr="00A628B2">
              <w:rPr>
                <w:kern w:val="0"/>
                <w:sz w:val="21"/>
                <w:szCs w:val="21"/>
              </w:rPr>
              <w:t>+∞</w:t>
            </w:r>
            <w:r w:rsidRPr="00A628B2">
              <w:rPr>
                <w:kern w:val="0"/>
                <w:sz w:val="21"/>
                <w:szCs w:val="21"/>
              </w:rPr>
              <w:t>）</w:t>
            </w:r>
          </w:p>
        </w:tc>
        <w:tc>
          <w:tcPr>
            <w:tcW w:w="113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-1.68%</w:t>
            </w:r>
          </w:p>
        </w:tc>
      </w:tr>
    </w:tbl>
    <w:p w:rsidR="009F4BD1" w:rsidRDefault="009F4BD1" w:rsidP="009F4BD1">
      <w:pPr>
        <w:adjustRightInd w:val="0"/>
        <w:snapToGrid w:val="0"/>
        <w:spacing w:beforeLines="50" w:before="120"/>
        <w:rPr>
          <w:rFonts w:ascii="仿宋_GB2312"/>
          <w:kern w:val="28"/>
          <w:sz w:val="18"/>
          <w:szCs w:val="18"/>
        </w:rPr>
      </w:pPr>
      <w:r w:rsidRPr="00A628B2">
        <w:rPr>
          <w:rFonts w:ascii="仿宋_GB2312" w:hint="eastAsia"/>
          <w:kern w:val="28"/>
          <w:sz w:val="18"/>
          <w:szCs w:val="18"/>
        </w:rPr>
        <w:t>备注：1、田块形状(形状系数（K）)计算公式为</w:t>
      </w:r>
      <w:r w:rsidRPr="00271FC3">
        <w:rPr>
          <w:noProof/>
          <w:kern w:val="0"/>
          <w:sz w:val="24"/>
          <w:szCs w:val="24"/>
        </w:rPr>
        <w:drawing>
          <wp:inline distT="0" distB="0" distL="0" distR="0">
            <wp:extent cx="523875" cy="180975"/>
            <wp:effectExtent l="0" t="0" r="9525"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180975"/>
                    </a:xfrm>
                    <a:prstGeom prst="rect">
                      <a:avLst/>
                    </a:prstGeom>
                    <a:noFill/>
                    <a:ln>
                      <a:noFill/>
                    </a:ln>
                  </pic:spPr>
                </pic:pic>
              </a:graphicData>
            </a:graphic>
          </wp:inline>
        </w:drawing>
      </w:r>
      <w:r w:rsidRPr="00A628B2">
        <w:rPr>
          <w:rFonts w:ascii="仿宋_GB2312" w:hint="eastAsia"/>
          <w:kern w:val="28"/>
          <w:sz w:val="18"/>
          <w:szCs w:val="18"/>
        </w:rPr>
        <w:t>，其中K为形状系数，S为田块的面积，L为田块的周长。</w:t>
      </w:r>
    </w:p>
    <w:p w:rsidR="009F4BD1" w:rsidRDefault="009F4BD1" w:rsidP="009F4BD1">
      <w:pPr>
        <w:adjustRightInd w:val="0"/>
        <w:snapToGrid w:val="0"/>
        <w:spacing w:beforeLines="50" w:before="120"/>
        <w:rPr>
          <w:rFonts w:ascii="仿宋_GB2312"/>
          <w:kern w:val="28"/>
          <w:sz w:val="18"/>
          <w:szCs w:val="18"/>
        </w:rPr>
      </w:pPr>
    </w:p>
    <w:p w:rsidR="009F4BD1" w:rsidRPr="00A628B2" w:rsidRDefault="009F4BD1" w:rsidP="009F4BD1">
      <w:pPr>
        <w:adjustRightInd w:val="0"/>
        <w:snapToGrid w:val="0"/>
        <w:spacing w:line="0" w:lineRule="atLeast"/>
        <w:ind w:left="842"/>
        <w:rPr>
          <w:b/>
          <w:kern w:val="28"/>
          <w:sz w:val="21"/>
          <w:szCs w:val="21"/>
        </w:rPr>
      </w:pPr>
    </w:p>
    <w:p w:rsidR="009F4BD1" w:rsidRDefault="009F4BD1" w:rsidP="009F4BD1">
      <w:pPr>
        <w:spacing w:beforeLines="25" w:before="60" w:afterLines="25" w:after="60"/>
        <w:ind w:firstLine="482"/>
        <w:rPr>
          <w:sz w:val="30"/>
        </w:rPr>
      </w:pPr>
      <w:r w:rsidRPr="00A628B2">
        <w:rPr>
          <w:sz w:val="30"/>
        </w:rPr>
        <w:br w:type="page"/>
      </w:r>
      <w:bookmarkStart w:id="16" w:name="_Toc504582908"/>
      <w:r w:rsidRPr="00A628B2">
        <w:rPr>
          <w:sz w:val="28"/>
        </w:rPr>
        <w:lastRenderedPageBreak/>
        <w:t>（六）草地（其他草地）各因素指标修正</w:t>
      </w:r>
      <w:bookmarkEnd w:id="16"/>
    </w:p>
    <w:p w:rsidR="009F4BD1" w:rsidRDefault="009F4BD1" w:rsidP="009F4BD1">
      <w:pPr>
        <w:spacing w:beforeLines="25" w:before="60" w:afterLines="25" w:after="60" w:line="300" w:lineRule="auto"/>
        <w:ind w:left="1324"/>
        <w:jc w:val="center"/>
        <w:outlineLvl w:val="6"/>
        <w:rPr>
          <w:rFonts w:ascii="黑体" w:eastAsia="黑体" w:hAnsi="黑体"/>
          <w:b/>
          <w:sz w:val="24"/>
          <w:szCs w:val="24"/>
        </w:rPr>
      </w:pPr>
      <w:bookmarkStart w:id="17" w:name="_Toc501307860"/>
      <w:bookmarkStart w:id="18" w:name="_Toc501308205"/>
      <w:r w:rsidRPr="00A628B2">
        <w:rPr>
          <w:rFonts w:ascii="黑体" w:eastAsia="黑体" w:hAnsi="黑体" w:hint="eastAsia"/>
          <w:b/>
          <w:sz w:val="24"/>
          <w:szCs w:val="24"/>
        </w:rPr>
        <w:t>表1</w:t>
      </w:r>
      <w:r w:rsidRPr="00A628B2">
        <w:rPr>
          <w:rFonts w:ascii="黑体" w:eastAsia="黑体" w:hAnsi="黑体"/>
          <w:b/>
          <w:sz w:val="24"/>
          <w:szCs w:val="24"/>
        </w:rPr>
        <w:t xml:space="preserve">-18  </w:t>
      </w:r>
      <w:r w:rsidRPr="00A628B2">
        <w:rPr>
          <w:rFonts w:ascii="黑体" w:eastAsia="黑体" w:hAnsi="黑体" w:hint="eastAsia"/>
          <w:b/>
          <w:sz w:val="24"/>
          <w:szCs w:val="24"/>
        </w:rPr>
        <w:t>广州市2017年</w:t>
      </w:r>
      <w:r w:rsidRPr="00A628B2">
        <w:rPr>
          <w:rFonts w:ascii="黑体" w:eastAsia="黑体" w:hAnsi="黑体"/>
          <w:b/>
          <w:sz w:val="24"/>
          <w:szCs w:val="24"/>
        </w:rPr>
        <w:t>国有草地（其他草地）基准地价一级修正系数表</w:t>
      </w:r>
      <w:bookmarkEnd w:id="17"/>
      <w:bookmarkEnd w:id="18"/>
    </w:p>
    <w:tbl>
      <w:tblPr>
        <w:tblW w:w="14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49"/>
        <w:gridCol w:w="1380"/>
        <w:gridCol w:w="1080"/>
        <w:gridCol w:w="1400"/>
        <w:gridCol w:w="1080"/>
        <w:gridCol w:w="1420"/>
        <w:gridCol w:w="1080"/>
        <w:gridCol w:w="1480"/>
        <w:gridCol w:w="1300"/>
        <w:gridCol w:w="1331"/>
        <w:gridCol w:w="1159"/>
      </w:tblGrid>
      <w:tr w:rsidR="009F4BD1" w:rsidRPr="00A628B2" w:rsidTr="00C965C0">
        <w:trPr>
          <w:cantSplit/>
          <w:tblHeader/>
        </w:trPr>
        <w:tc>
          <w:tcPr>
            <w:tcW w:w="1749" w:type="dxa"/>
            <w:vMerge w:val="restart"/>
            <w:shd w:val="clear" w:color="auto" w:fill="auto"/>
            <w:vAlign w:val="center"/>
          </w:tcPr>
          <w:p w:rsidR="009F4BD1" w:rsidRPr="00A628B2" w:rsidRDefault="009F4BD1" w:rsidP="00C965C0">
            <w:pPr>
              <w:widowControl/>
              <w:spacing w:before="72" w:after="72"/>
              <w:jc w:val="center"/>
              <w:rPr>
                <w:b/>
                <w:bCs/>
                <w:kern w:val="0"/>
                <w:sz w:val="21"/>
                <w:szCs w:val="21"/>
              </w:rPr>
            </w:pPr>
            <w:r w:rsidRPr="00A628B2">
              <w:rPr>
                <w:b/>
                <w:bCs/>
                <w:kern w:val="0"/>
                <w:sz w:val="21"/>
                <w:szCs w:val="21"/>
              </w:rPr>
              <w:t>指标标准</w:t>
            </w:r>
          </w:p>
        </w:tc>
        <w:tc>
          <w:tcPr>
            <w:tcW w:w="2460" w:type="dxa"/>
            <w:gridSpan w:val="2"/>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优</w:t>
            </w:r>
          </w:p>
        </w:tc>
        <w:tc>
          <w:tcPr>
            <w:tcW w:w="2480" w:type="dxa"/>
            <w:gridSpan w:val="2"/>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较优</w:t>
            </w:r>
          </w:p>
        </w:tc>
        <w:tc>
          <w:tcPr>
            <w:tcW w:w="2500" w:type="dxa"/>
            <w:gridSpan w:val="2"/>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一般</w:t>
            </w:r>
          </w:p>
        </w:tc>
        <w:tc>
          <w:tcPr>
            <w:tcW w:w="2780" w:type="dxa"/>
            <w:gridSpan w:val="2"/>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较劣</w:t>
            </w:r>
          </w:p>
        </w:tc>
        <w:tc>
          <w:tcPr>
            <w:tcW w:w="2490" w:type="dxa"/>
            <w:gridSpan w:val="2"/>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劣</w:t>
            </w:r>
          </w:p>
        </w:tc>
      </w:tr>
      <w:tr w:rsidR="009F4BD1" w:rsidRPr="00A628B2" w:rsidTr="00C965C0">
        <w:trPr>
          <w:cantSplit/>
          <w:tblHeader/>
        </w:trPr>
        <w:tc>
          <w:tcPr>
            <w:tcW w:w="1749" w:type="dxa"/>
            <w:vMerge/>
            <w:vAlign w:val="center"/>
          </w:tcPr>
          <w:p w:rsidR="009F4BD1" w:rsidRPr="00A628B2" w:rsidRDefault="009F4BD1" w:rsidP="00C965C0">
            <w:pPr>
              <w:widowControl/>
              <w:jc w:val="left"/>
              <w:rPr>
                <w:b/>
                <w:bCs/>
                <w:kern w:val="0"/>
                <w:sz w:val="21"/>
                <w:szCs w:val="21"/>
              </w:rPr>
            </w:pPr>
          </w:p>
        </w:tc>
        <w:tc>
          <w:tcPr>
            <w:tcW w:w="1380" w:type="dxa"/>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080" w:type="dxa"/>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400" w:type="dxa"/>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080" w:type="dxa"/>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420" w:type="dxa"/>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080" w:type="dxa"/>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480" w:type="dxa"/>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300" w:type="dxa"/>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331" w:type="dxa"/>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59" w:type="dxa"/>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r>
      <w:tr w:rsidR="009F4BD1" w:rsidRPr="00A628B2" w:rsidTr="00C965C0">
        <w:trPr>
          <w:cantSplit/>
        </w:trPr>
        <w:tc>
          <w:tcPr>
            <w:tcW w:w="174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地貌类型</w:t>
            </w:r>
          </w:p>
        </w:tc>
        <w:tc>
          <w:tcPr>
            <w:tcW w:w="13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w:t>
            </w:r>
          </w:p>
          <w:p w:rsidR="009F4BD1" w:rsidRPr="00A628B2" w:rsidRDefault="009F4BD1" w:rsidP="00C965C0">
            <w:pPr>
              <w:widowControl/>
              <w:jc w:val="center"/>
              <w:rPr>
                <w:kern w:val="0"/>
                <w:sz w:val="21"/>
                <w:szCs w:val="21"/>
              </w:rPr>
            </w:pPr>
            <w:r w:rsidRPr="00A628B2">
              <w:rPr>
                <w:kern w:val="0"/>
                <w:sz w:val="21"/>
                <w:szCs w:val="21"/>
              </w:rPr>
              <w:t>地带</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1.74%</w:t>
            </w:r>
          </w:p>
        </w:tc>
        <w:tc>
          <w:tcPr>
            <w:tcW w:w="140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处于平原、丘陵过渡地带</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0.87%</w:t>
            </w:r>
          </w:p>
        </w:tc>
        <w:tc>
          <w:tcPr>
            <w:tcW w:w="142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w:t>
            </w:r>
          </w:p>
          <w:p w:rsidR="009F4BD1" w:rsidRPr="00A628B2" w:rsidRDefault="009F4BD1" w:rsidP="00C965C0">
            <w:pPr>
              <w:widowControl/>
              <w:jc w:val="center"/>
              <w:rPr>
                <w:kern w:val="0"/>
                <w:sz w:val="21"/>
                <w:szCs w:val="21"/>
              </w:rPr>
            </w:pPr>
            <w:r w:rsidRPr="00A628B2">
              <w:rPr>
                <w:kern w:val="0"/>
                <w:sz w:val="21"/>
                <w:szCs w:val="21"/>
              </w:rPr>
              <w:t>地带</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处于丘陵、山地过渡地带</w:t>
            </w:r>
          </w:p>
        </w:tc>
        <w:tc>
          <w:tcPr>
            <w:tcW w:w="130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-0.90%</w:t>
            </w:r>
          </w:p>
        </w:tc>
        <w:tc>
          <w:tcPr>
            <w:tcW w:w="1331"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处于山地地带</w:t>
            </w:r>
          </w:p>
        </w:tc>
        <w:tc>
          <w:tcPr>
            <w:tcW w:w="115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-1.80%</w:t>
            </w:r>
          </w:p>
        </w:tc>
      </w:tr>
      <w:tr w:rsidR="009F4BD1" w:rsidRPr="00A628B2" w:rsidTr="00C965C0">
        <w:trPr>
          <w:cantSplit/>
        </w:trPr>
        <w:tc>
          <w:tcPr>
            <w:tcW w:w="174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地形坡度</w:t>
            </w:r>
          </w:p>
        </w:tc>
        <w:tc>
          <w:tcPr>
            <w:tcW w:w="13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w:t>
            </w:r>
            <w:r w:rsidRPr="00A628B2">
              <w:rPr>
                <w:kern w:val="0"/>
                <w:sz w:val="21"/>
                <w:szCs w:val="21"/>
              </w:rPr>
              <w:t>）</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1.61%</w:t>
            </w:r>
          </w:p>
        </w:tc>
        <w:tc>
          <w:tcPr>
            <w:tcW w:w="140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w:t>
            </w:r>
            <w:r w:rsidRPr="00A628B2">
              <w:rPr>
                <w:kern w:val="0"/>
                <w:sz w:val="21"/>
                <w:szCs w:val="21"/>
              </w:rPr>
              <w:t>，</w:t>
            </w:r>
            <w:r w:rsidRPr="00A628B2">
              <w:rPr>
                <w:kern w:val="0"/>
                <w:sz w:val="21"/>
                <w:szCs w:val="21"/>
              </w:rPr>
              <w:t>8</w:t>
            </w:r>
            <w:r w:rsidRPr="00A628B2">
              <w:rPr>
                <w:kern w:val="0"/>
                <w:sz w:val="21"/>
                <w:szCs w:val="21"/>
              </w:rPr>
              <w:t>）</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0.80%</w:t>
            </w:r>
          </w:p>
        </w:tc>
        <w:tc>
          <w:tcPr>
            <w:tcW w:w="142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w:t>
            </w:r>
            <w:r w:rsidRPr="00A628B2">
              <w:rPr>
                <w:kern w:val="0"/>
                <w:sz w:val="21"/>
                <w:szCs w:val="21"/>
              </w:rPr>
              <w:t>，</w:t>
            </w:r>
            <w:r w:rsidRPr="00A628B2">
              <w:rPr>
                <w:rFonts w:hint="eastAsia"/>
                <w:kern w:val="0"/>
                <w:sz w:val="21"/>
                <w:szCs w:val="21"/>
              </w:rPr>
              <w:t>1</w:t>
            </w:r>
            <w:r w:rsidRPr="00A628B2">
              <w:rPr>
                <w:kern w:val="0"/>
                <w:sz w:val="21"/>
                <w:szCs w:val="21"/>
              </w:rPr>
              <w:t>5</w:t>
            </w:r>
            <w:r w:rsidRPr="00A628B2">
              <w:rPr>
                <w:kern w:val="0"/>
                <w:sz w:val="21"/>
                <w:szCs w:val="21"/>
              </w:rPr>
              <w:t>）</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w:t>
            </w:r>
            <w:r w:rsidRPr="00A628B2">
              <w:rPr>
                <w:kern w:val="0"/>
                <w:sz w:val="21"/>
                <w:szCs w:val="21"/>
              </w:rPr>
              <w:t>，</w:t>
            </w:r>
            <w:r w:rsidRPr="00A628B2">
              <w:rPr>
                <w:rFonts w:hint="eastAsia"/>
                <w:kern w:val="0"/>
                <w:sz w:val="21"/>
                <w:szCs w:val="21"/>
              </w:rPr>
              <w:t>2</w:t>
            </w:r>
            <w:r w:rsidRPr="00A628B2">
              <w:rPr>
                <w:kern w:val="0"/>
                <w:sz w:val="21"/>
                <w:szCs w:val="21"/>
              </w:rPr>
              <w:t>5</w:t>
            </w:r>
            <w:r w:rsidRPr="00A628B2">
              <w:rPr>
                <w:kern w:val="0"/>
                <w:sz w:val="21"/>
                <w:szCs w:val="21"/>
              </w:rPr>
              <w:t>）</w:t>
            </w:r>
          </w:p>
        </w:tc>
        <w:tc>
          <w:tcPr>
            <w:tcW w:w="130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-0.83%</w:t>
            </w:r>
          </w:p>
        </w:tc>
        <w:tc>
          <w:tcPr>
            <w:tcW w:w="1331"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25</w:t>
            </w:r>
            <w:r w:rsidRPr="00A628B2">
              <w:rPr>
                <w:kern w:val="0"/>
                <w:sz w:val="21"/>
                <w:szCs w:val="21"/>
              </w:rPr>
              <w:t>，</w:t>
            </w:r>
            <w:r w:rsidRPr="00A628B2">
              <w:rPr>
                <w:kern w:val="0"/>
                <w:sz w:val="21"/>
                <w:szCs w:val="21"/>
              </w:rPr>
              <w:t>90</w:t>
            </w:r>
            <w:r w:rsidRPr="00A628B2">
              <w:rPr>
                <w:rFonts w:hint="eastAsia"/>
                <w:kern w:val="0"/>
                <w:sz w:val="21"/>
                <w:szCs w:val="21"/>
              </w:rPr>
              <w:t>］</w:t>
            </w:r>
          </w:p>
        </w:tc>
        <w:tc>
          <w:tcPr>
            <w:tcW w:w="115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-1.66%</w:t>
            </w:r>
          </w:p>
        </w:tc>
      </w:tr>
      <w:tr w:rsidR="009F4BD1" w:rsidRPr="00A628B2" w:rsidTr="00C965C0">
        <w:trPr>
          <w:cantSplit/>
          <w:trHeight w:val="207"/>
        </w:trPr>
        <w:tc>
          <w:tcPr>
            <w:tcW w:w="174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有效土层厚度（</w:t>
            </w:r>
            <w:r w:rsidRPr="00A628B2">
              <w:rPr>
                <w:rFonts w:hint="eastAsia"/>
                <w:kern w:val="0"/>
                <w:sz w:val="21"/>
                <w:szCs w:val="21"/>
              </w:rPr>
              <w:t>厘米</w:t>
            </w:r>
            <w:r w:rsidRPr="00A628B2">
              <w:rPr>
                <w:kern w:val="0"/>
                <w:sz w:val="21"/>
                <w:szCs w:val="21"/>
              </w:rPr>
              <w:t>）</w:t>
            </w:r>
          </w:p>
        </w:tc>
        <w:tc>
          <w:tcPr>
            <w:tcW w:w="13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100</w:t>
            </w:r>
            <w:r w:rsidRPr="00A628B2">
              <w:rPr>
                <w:kern w:val="0"/>
                <w:sz w:val="21"/>
                <w:szCs w:val="21"/>
              </w:rPr>
              <w:t>，</w:t>
            </w:r>
            <w:r w:rsidRPr="00A628B2">
              <w:rPr>
                <w:kern w:val="0"/>
                <w:sz w:val="21"/>
                <w:szCs w:val="21"/>
              </w:rPr>
              <w:t>+∞</w:t>
            </w:r>
            <w:r w:rsidRPr="00A628B2">
              <w:rPr>
                <w:kern w:val="0"/>
                <w:sz w:val="21"/>
                <w:szCs w:val="21"/>
              </w:rPr>
              <w:t>）</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0.89%</w:t>
            </w:r>
          </w:p>
        </w:tc>
        <w:tc>
          <w:tcPr>
            <w:tcW w:w="140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w:t>
            </w:r>
            <w:r w:rsidRPr="00A628B2">
              <w:rPr>
                <w:kern w:val="0"/>
                <w:sz w:val="21"/>
                <w:szCs w:val="21"/>
              </w:rPr>
              <w:t>，</w:t>
            </w:r>
            <w:r w:rsidRPr="00A628B2">
              <w:rPr>
                <w:kern w:val="0"/>
                <w:sz w:val="21"/>
                <w:szCs w:val="21"/>
              </w:rPr>
              <w:t>100</w:t>
            </w:r>
            <w:r w:rsidRPr="00A628B2">
              <w:rPr>
                <w:kern w:val="0"/>
                <w:sz w:val="21"/>
                <w:szCs w:val="21"/>
              </w:rPr>
              <w:t>）</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0.45%</w:t>
            </w:r>
          </w:p>
        </w:tc>
        <w:tc>
          <w:tcPr>
            <w:tcW w:w="142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60</w:t>
            </w:r>
            <w:r w:rsidRPr="00A628B2">
              <w:rPr>
                <w:kern w:val="0"/>
                <w:sz w:val="21"/>
                <w:szCs w:val="21"/>
              </w:rPr>
              <w:t>，</w:t>
            </w:r>
            <w:r w:rsidRPr="00A628B2">
              <w:rPr>
                <w:kern w:val="0"/>
                <w:sz w:val="21"/>
                <w:szCs w:val="21"/>
              </w:rPr>
              <w:t>80</w:t>
            </w:r>
            <w:r w:rsidRPr="00A628B2">
              <w:rPr>
                <w:kern w:val="0"/>
                <w:sz w:val="21"/>
                <w:szCs w:val="21"/>
              </w:rPr>
              <w:t>）</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w:t>
            </w:r>
            <w:r w:rsidRPr="00A628B2">
              <w:rPr>
                <w:kern w:val="0"/>
                <w:sz w:val="21"/>
                <w:szCs w:val="21"/>
              </w:rPr>
              <w:t>，</w:t>
            </w:r>
            <w:r w:rsidRPr="00A628B2">
              <w:rPr>
                <w:kern w:val="0"/>
                <w:sz w:val="21"/>
                <w:szCs w:val="21"/>
              </w:rPr>
              <w:t>60</w:t>
            </w:r>
            <w:r w:rsidRPr="00A628B2">
              <w:rPr>
                <w:kern w:val="0"/>
                <w:sz w:val="21"/>
                <w:szCs w:val="21"/>
              </w:rPr>
              <w:t>）</w:t>
            </w:r>
          </w:p>
        </w:tc>
        <w:tc>
          <w:tcPr>
            <w:tcW w:w="130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-0.46%</w:t>
            </w:r>
          </w:p>
        </w:tc>
        <w:tc>
          <w:tcPr>
            <w:tcW w:w="1331"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30</w:t>
            </w:r>
            <w:r w:rsidRPr="00A628B2">
              <w:rPr>
                <w:kern w:val="0"/>
                <w:sz w:val="21"/>
                <w:szCs w:val="21"/>
              </w:rPr>
              <w:t>）</w:t>
            </w:r>
          </w:p>
        </w:tc>
        <w:tc>
          <w:tcPr>
            <w:tcW w:w="115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-0.92%</w:t>
            </w:r>
          </w:p>
        </w:tc>
      </w:tr>
      <w:tr w:rsidR="009F4BD1" w:rsidRPr="00A628B2" w:rsidTr="00C965C0">
        <w:trPr>
          <w:cantSplit/>
        </w:trPr>
        <w:tc>
          <w:tcPr>
            <w:tcW w:w="174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土壤质地</w:t>
            </w:r>
          </w:p>
        </w:tc>
        <w:tc>
          <w:tcPr>
            <w:tcW w:w="13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壤土</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0.93%</w:t>
            </w:r>
          </w:p>
        </w:tc>
        <w:tc>
          <w:tcPr>
            <w:tcW w:w="140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砂壤土</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0.47%</w:t>
            </w:r>
          </w:p>
        </w:tc>
        <w:tc>
          <w:tcPr>
            <w:tcW w:w="142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粘土</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砂土</w:t>
            </w:r>
          </w:p>
        </w:tc>
        <w:tc>
          <w:tcPr>
            <w:tcW w:w="130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-0.48%</w:t>
            </w:r>
          </w:p>
        </w:tc>
        <w:tc>
          <w:tcPr>
            <w:tcW w:w="1331"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砾质土</w:t>
            </w:r>
          </w:p>
        </w:tc>
        <w:tc>
          <w:tcPr>
            <w:tcW w:w="115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-0.96%</w:t>
            </w:r>
          </w:p>
        </w:tc>
      </w:tr>
      <w:tr w:rsidR="009F4BD1" w:rsidRPr="00A628B2" w:rsidTr="00C965C0">
        <w:trPr>
          <w:cantSplit/>
        </w:trPr>
        <w:tc>
          <w:tcPr>
            <w:tcW w:w="174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w:t>
            </w:r>
            <w:r w:rsidRPr="00A628B2">
              <w:rPr>
                <w:kern w:val="0"/>
                <w:sz w:val="21"/>
                <w:szCs w:val="21"/>
              </w:rPr>
              <w:t>pH</w:t>
            </w:r>
            <w:r w:rsidRPr="00A628B2">
              <w:rPr>
                <w:kern w:val="0"/>
                <w:sz w:val="21"/>
                <w:szCs w:val="21"/>
              </w:rPr>
              <w:t>值</w:t>
            </w:r>
          </w:p>
        </w:tc>
        <w:tc>
          <w:tcPr>
            <w:tcW w:w="13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6.0</w:t>
            </w:r>
            <w:r w:rsidRPr="00A628B2">
              <w:rPr>
                <w:kern w:val="0"/>
                <w:sz w:val="21"/>
                <w:szCs w:val="21"/>
              </w:rPr>
              <w:t>，</w:t>
            </w:r>
            <w:r w:rsidRPr="00A628B2">
              <w:rPr>
                <w:kern w:val="0"/>
                <w:sz w:val="21"/>
                <w:szCs w:val="21"/>
              </w:rPr>
              <w:t>7.9</w:t>
            </w:r>
            <w:r w:rsidRPr="00A628B2">
              <w:rPr>
                <w:kern w:val="0"/>
                <w:sz w:val="21"/>
                <w:szCs w:val="21"/>
              </w:rPr>
              <w:t>）</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0.71%</w:t>
            </w:r>
          </w:p>
        </w:tc>
        <w:tc>
          <w:tcPr>
            <w:tcW w:w="140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5.5</w:t>
            </w:r>
            <w:r w:rsidRPr="00A628B2">
              <w:rPr>
                <w:kern w:val="0"/>
                <w:sz w:val="21"/>
                <w:szCs w:val="21"/>
              </w:rPr>
              <w:t>，</w:t>
            </w:r>
            <w:r w:rsidRPr="00A628B2">
              <w:rPr>
                <w:kern w:val="0"/>
                <w:sz w:val="21"/>
                <w:szCs w:val="21"/>
              </w:rPr>
              <w:t>6.0</w:t>
            </w:r>
            <w:r w:rsidRPr="00A628B2">
              <w:rPr>
                <w:kern w:val="0"/>
                <w:sz w:val="21"/>
                <w:szCs w:val="21"/>
              </w:rPr>
              <w:t>）</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0.35%</w:t>
            </w:r>
          </w:p>
        </w:tc>
        <w:tc>
          <w:tcPr>
            <w:tcW w:w="142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w:t>
            </w:r>
            <w:r w:rsidRPr="00A628B2">
              <w:rPr>
                <w:kern w:val="0"/>
                <w:sz w:val="21"/>
                <w:szCs w:val="21"/>
              </w:rPr>
              <w:t>，</w:t>
            </w:r>
            <w:r w:rsidRPr="00A628B2">
              <w:rPr>
                <w:kern w:val="0"/>
                <w:sz w:val="21"/>
                <w:szCs w:val="21"/>
              </w:rPr>
              <w:t>5.5</w:t>
            </w:r>
            <w:r w:rsidRPr="00A628B2">
              <w:rPr>
                <w:kern w:val="0"/>
                <w:sz w:val="21"/>
                <w:szCs w:val="21"/>
              </w:rPr>
              <w:t>）或［</w:t>
            </w:r>
            <w:r w:rsidRPr="00A628B2">
              <w:rPr>
                <w:kern w:val="0"/>
                <w:sz w:val="21"/>
                <w:szCs w:val="21"/>
              </w:rPr>
              <w:t>7.9</w:t>
            </w:r>
            <w:r w:rsidRPr="00A628B2">
              <w:rPr>
                <w:kern w:val="0"/>
                <w:sz w:val="21"/>
                <w:szCs w:val="21"/>
              </w:rPr>
              <w:t>，</w:t>
            </w:r>
            <w:r w:rsidRPr="00A628B2">
              <w:rPr>
                <w:kern w:val="0"/>
                <w:sz w:val="21"/>
                <w:szCs w:val="21"/>
              </w:rPr>
              <w:t>8.5</w:t>
            </w:r>
            <w:r w:rsidRPr="00A628B2">
              <w:rPr>
                <w:kern w:val="0"/>
                <w:sz w:val="21"/>
                <w:szCs w:val="21"/>
              </w:rPr>
              <w:t>）</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4.5</w:t>
            </w:r>
            <w:r w:rsidRPr="00A628B2">
              <w:rPr>
                <w:kern w:val="0"/>
                <w:sz w:val="21"/>
                <w:szCs w:val="21"/>
              </w:rPr>
              <w:t>，</w:t>
            </w:r>
            <w:r w:rsidRPr="00A628B2">
              <w:rPr>
                <w:kern w:val="0"/>
                <w:sz w:val="21"/>
                <w:szCs w:val="21"/>
              </w:rPr>
              <w:t>5.0</w:t>
            </w:r>
            <w:r w:rsidRPr="00A628B2">
              <w:rPr>
                <w:kern w:val="0"/>
                <w:sz w:val="21"/>
                <w:szCs w:val="21"/>
              </w:rPr>
              <w:t>）</w:t>
            </w:r>
          </w:p>
        </w:tc>
        <w:tc>
          <w:tcPr>
            <w:tcW w:w="130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-0.37%</w:t>
            </w:r>
          </w:p>
        </w:tc>
        <w:tc>
          <w:tcPr>
            <w:tcW w:w="1331"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4.5</w:t>
            </w:r>
            <w:r w:rsidRPr="00A628B2">
              <w:rPr>
                <w:kern w:val="0"/>
                <w:sz w:val="21"/>
                <w:szCs w:val="21"/>
              </w:rPr>
              <w:t>）或［</w:t>
            </w:r>
            <w:r w:rsidRPr="00A628B2">
              <w:rPr>
                <w:kern w:val="0"/>
                <w:sz w:val="21"/>
                <w:szCs w:val="21"/>
              </w:rPr>
              <w:t>8.5</w:t>
            </w:r>
            <w:r w:rsidRPr="00A628B2">
              <w:rPr>
                <w:kern w:val="0"/>
                <w:sz w:val="21"/>
                <w:szCs w:val="21"/>
              </w:rPr>
              <w:t>，</w:t>
            </w:r>
            <w:r w:rsidRPr="00A628B2">
              <w:rPr>
                <w:kern w:val="0"/>
                <w:sz w:val="21"/>
                <w:szCs w:val="21"/>
              </w:rPr>
              <w:t>14</w:t>
            </w:r>
            <w:r w:rsidRPr="00A628B2">
              <w:rPr>
                <w:kern w:val="0"/>
                <w:sz w:val="21"/>
                <w:szCs w:val="21"/>
              </w:rPr>
              <w:t>］</w:t>
            </w:r>
          </w:p>
        </w:tc>
        <w:tc>
          <w:tcPr>
            <w:tcW w:w="115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-0.73%</w:t>
            </w:r>
          </w:p>
        </w:tc>
      </w:tr>
      <w:tr w:rsidR="009F4BD1" w:rsidRPr="00A628B2" w:rsidTr="00C965C0">
        <w:trPr>
          <w:cantSplit/>
        </w:trPr>
        <w:tc>
          <w:tcPr>
            <w:tcW w:w="174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土壤有机质含量</w:t>
            </w:r>
          </w:p>
        </w:tc>
        <w:tc>
          <w:tcPr>
            <w:tcW w:w="13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4</w:t>
            </w:r>
            <w:r w:rsidRPr="00A628B2">
              <w:rPr>
                <w:kern w:val="0"/>
                <w:sz w:val="21"/>
                <w:szCs w:val="21"/>
              </w:rPr>
              <w:t>，</w:t>
            </w:r>
            <w:r w:rsidRPr="00A628B2">
              <w:rPr>
                <w:kern w:val="0"/>
                <w:sz w:val="21"/>
                <w:szCs w:val="21"/>
              </w:rPr>
              <w:t>100</w:t>
            </w:r>
            <w:r w:rsidRPr="00A628B2">
              <w:rPr>
                <w:kern w:val="0"/>
                <w:sz w:val="21"/>
                <w:szCs w:val="21"/>
              </w:rPr>
              <w:t>）</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0.75%</w:t>
            </w:r>
          </w:p>
        </w:tc>
        <w:tc>
          <w:tcPr>
            <w:tcW w:w="140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w:t>
            </w:r>
            <w:r w:rsidRPr="00A628B2">
              <w:rPr>
                <w:kern w:val="0"/>
                <w:sz w:val="21"/>
                <w:szCs w:val="21"/>
              </w:rPr>
              <w:t>，</w:t>
            </w:r>
            <w:r w:rsidRPr="00A628B2">
              <w:rPr>
                <w:kern w:val="0"/>
                <w:sz w:val="21"/>
                <w:szCs w:val="21"/>
              </w:rPr>
              <w:t>4</w:t>
            </w:r>
            <w:r w:rsidRPr="00A628B2">
              <w:rPr>
                <w:kern w:val="0"/>
                <w:sz w:val="21"/>
                <w:szCs w:val="21"/>
              </w:rPr>
              <w:t>）</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0.37%</w:t>
            </w:r>
          </w:p>
        </w:tc>
        <w:tc>
          <w:tcPr>
            <w:tcW w:w="142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w:t>
            </w:r>
            <w:r w:rsidRPr="00A628B2">
              <w:rPr>
                <w:kern w:val="0"/>
                <w:sz w:val="21"/>
                <w:szCs w:val="21"/>
              </w:rPr>
              <w:t>，</w:t>
            </w:r>
            <w:r w:rsidRPr="00A628B2">
              <w:rPr>
                <w:kern w:val="0"/>
                <w:sz w:val="21"/>
                <w:szCs w:val="21"/>
              </w:rPr>
              <w:t>2</w:t>
            </w:r>
            <w:r w:rsidRPr="00A628B2">
              <w:rPr>
                <w:kern w:val="0"/>
                <w:sz w:val="21"/>
                <w:szCs w:val="21"/>
              </w:rPr>
              <w:t>）</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0.6</w:t>
            </w:r>
            <w:r w:rsidRPr="00A628B2">
              <w:rPr>
                <w:kern w:val="0"/>
                <w:sz w:val="21"/>
                <w:szCs w:val="21"/>
              </w:rPr>
              <w:t>，</w:t>
            </w:r>
            <w:r w:rsidRPr="00A628B2">
              <w:rPr>
                <w:kern w:val="0"/>
                <w:sz w:val="21"/>
                <w:szCs w:val="21"/>
              </w:rPr>
              <w:t>1</w:t>
            </w:r>
            <w:r w:rsidRPr="00A628B2">
              <w:rPr>
                <w:kern w:val="0"/>
                <w:sz w:val="21"/>
                <w:szCs w:val="21"/>
              </w:rPr>
              <w:t>）</w:t>
            </w:r>
          </w:p>
        </w:tc>
        <w:tc>
          <w:tcPr>
            <w:tcW w:w="130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-0.38%</w:t>
            </w:r>
          </w:p>
        </w:tc>
        <w:tc>
          <w:tcPr>
            <w:tcW w:w="1331"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0.6</w:t>
            </w:r>
            <w:r w:rsidRPr="00A628B2">
              <w:rPr>
                <w:kern w:val="0"/>
                <w:sz w:val="21"/>
                <w:szCs w:val="21"/>
              </w:rPr>
              <w:t>）</w:t>
            </w:r>
          </w:p>
        </w:tc>
        <w:tc>
          <w:tcPr>
            <w:tcW w:w="115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-0.77%</w:t>
            </w:r>
          </w:p>
        </w:tc>
      </w:tr>
      <w:tr w:rsidR="009F4BD1" w:rsidRPr="00A628B2" w:rsidTr="00C965C0">
        <w:trPr>
          <w:cantSplit/>
        </w:trPr>
        <w:tc>
          <w:tcPr>
            <w:tcW w:w="174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水源类型</w:t>
            </w:r>
          </w:p>
        </w:tc>
        <w:tc>
          <w:tcPr>
            <w:tcW w:w="1380" w:type="dxa"/>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w:t>
            </w:r>
            <w:r w:rsidRPr="00A628B2">
              <w:rPr>
                <w:kern w:val="0"/>
                <w:sz w:val="21"/>
                <w:szCs w:val="21"/>
              </w:rPr>
              <w:t>河流、</w:t>
            </w:r>
          </w:p>
          <w:p w:rsidR="009F4BD1" w:rsidRPr="00A628B2" w:rsidRDefault="009F4BD1" w:rsidP="00C965C0">
            <w:pPr>
              <w:widowControl/>
              <w:jc w:val="center"/>
              <w:rPr>
                <w:kern w:val="0"/>
                <w:sz w:val="21"/>
                <w:szCs w:val="21"/>
              </w:rPr>
            </w:pPr>
            <w:r w:rsidRPr="00A628B2">
              <w:rPr>
                <w:kern w:val="0"/>
                <w:sz w:val="21"/>
                <w:szCs w:val="21"/>
              </w:rPr>
              <w:t>大型水库</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2.24%</w:t>
            </w:r>
          </w:p>
        </w:tc>
        <w:tc>
          <w:tcPr>
            <w:tcW w:w="1400" w:type="dxa"/>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灌溉水源来源于支流</w:t>
            </w:r>
            <w:r w:rsidRPr="00A628B2">
              <w:rPr>
                <w:kern w:val="0"/>
                <w:sz w:val="21"/>
                <w:szCs w:val="21"/>
              </w:rPr>
              <w:t>河流</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1.12%</w:t>
            </w:r>
          </w:p>
        </w:tc>
        <w:tc>
          <w:tcPr>
            <w:tcW w:w="1420" w:type="dxa"/>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灌溉水源来源于中</w:t>
            </w:r>
            <w:r w:rsidRPr="00A628B2">
              <w:rPr>
                <w:kern w:val="0"/>
                <w:sz w:val="21"/>
                <w:szCs w:val="21"/>
              </w:rPr>
              <w:t>型水库、湖泊</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80" w:type="dxa"/>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w:t>
            </w:r>
            <w:r w:rsidRPr="00A628B2">
              <w:rPr>
                <w:kern w:val="0"/>
                <w:sz w:val="21"/>
                <w:szCs w:val="21"/>
              </w:rPr>
              <w:t>小型水库</w:t>
            </w:r>
          </w:p>
        </w:tc>
        <w:tc>
          <w:tcPr>
            <w:tcW w:w="130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-1.15%</w:t>
            </w:r>
          </w:p>
        </w:tc>
        <w:tc>
          <w:tcPr>
            <w:tcW w:w="1331" w:type="dxa"/>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w:t>
            </w:r>
            <w:r w:rsidRPr="00A628B2">
              <w:rPr>
                <w:kern w:val="0"/>
                <w:sz w:val="21"/>
                <w:szCs w:val="21"/>
              </w:rPr>
              <w:t>仅依靠</w:t>
            </w:r>
          </w:p>
          <w:p w:rsidR="009F4BD1" w:rsidRPr="00A628B2" w:rsidRDefault="009F4BD1" w:rsidP="00C965C0">
            <w:pPr>
              <w:widowControl/>
              <w:jc w:val="center"/>
              <w:rPr>
                <w:kern w:val="0"/>
                <w:sz w:val="21"/>
                <w:szCs w:val="21"/>
              </w:rPr>
            </w:pPr>
            <w:r w:rsidRPr="00A628B2">
              <w:rPr>
                <w:kern w:val="0"/>
                <w:sz w:val="21"/>
                <w:szCs w:val="21"/>
              </w:rPr>
              <w:t>地下水</w:t>
            </w:r>
          </w:p>
        </w:tc>
        <w:tc>
          <w:tcPr>
            <w:tcW w:w="115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-2.31%</w:t>
            </w:r>
          </w:p>
        </w:tc>
      </w:tr>
      <w:tr w:rsidR="009F4BD1" w:rsidRPr="00A628B2" w:rsidTr="00C965C0">
        <w:trPr>
          <w:cantSplit/>
        </w:trPr>
        <w:tc>
          <w:tcPr>
            <w:tcW w:w="174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利用现状</w:t>
            </w:r>
          </w:p>
        </w:tc>
        <w:tc>
          <w:tcPr>
            <w:tcW w:w="13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经常进行种植工作和生产、经营活动</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2.39%</w:t>
            </w:r>
          </w:p>
        </w:tc>
        <w:tc>
          <w:tcPr>
            <w:tcW w:w="140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有一定种植工作和生产、经营活动</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1.19%</w:t>
            </w:r>
          </w:p>
        </w:tc>
        <w:tc>
          <w:tcPr>
            <w:tcW w:w="142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种植工作和生产、经营活动一般</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种植工作和生产、经营活动较少</w:t>
            </w:r>
          </w:p>
        </w:tc>
        <w:tc>
          <w:tcPr>
            <w:tcW w:w="130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-1.23%</w:t>
            </w:r>
          </w:p>
        </w:tc>
        <w:tc>
          <w:tcPr>
            <w:tcW w:w="1331"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丢弃或荒弃的草地</w:t>
            </w:r>
          </w:p>
        </w:tc>
        <w:tc>
          <w:tcPr>
            <w:tcW w:w="115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-2.46%</w:t>
            </w:r>
          </w:p>
        </w:tc>
      </w:tr>
      <w:tr w:rsidR="009F4BD1" w:rsidRPr="00A628B2" w:rsidTr="00C965C0">
        <w:trPr>
          <w:cantSplit/>
        </w:trPr>
        <w:tc>
          <w:tcPr>
            <w:tcW w:w="174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利用集约度</w:t>
            </w:r>
          </w:p>
        </w:tc>
        <w:tc>
          <w:tcPr>
            <w:tcW w:w="13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集中连片，经人工改良，集约程度高</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2.20%</w:t>
            </w:r>
          </w:p>
        </w:tc>
        <w:tc>
          <w:tcPr>
            <w:tcW w:w="140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较集中连片，有一定管理，集约程度较高</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1.10%</w:t>
            </w:r>
          </w:p>
        </w:tc>
        <w:tc>
          <w:tcPr>
            <w:tcW w:w="142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有简单管理，集约程度一般</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分布零散，管理粗放，集约程度较低</w:t>
            </w:r>
          </w:p>
        </w:tc>
        <w:tc>
          <w:tcPr>
            <w:tcW w:w="130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-1.13%</w:t>
            </w:r>
          </w:p>
        </w:tc>
        <w:tc>
          <w:tcPr>
            <w:tcW w:w="1331"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无管理，集约程度低</w:t>
            </w:r>
          </w:p>
        </w:tc>
        <w:tc>
          <w:tcPr>
            <w:tcW w:w="115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-2.27%</w:t>
            </w:r>
          </w:p>
        </w:tc>
      </w:tr>
      <w:tr w:rsidR="009F4BD1" w:rsidRPr="00A628B2" w:rsidTr="00C965C0">
        <w:trPr>
          <w:cantSplit/>
        </w:trPr>
        <w:tc>
          <w:tcPr>
            <w:tcW w:w="174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经营效益</w:t>
            </w:r>
          </w:p>
        </w:tc>
        <w:tc>
          <w:tcPr>
            <w:tcW w:w="1380" w:type="dxa"/>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具有区域特色</w:t>
            </w:r>
            <w:r w:rsidRPr="00A628B2">
              <w:rPr>
                <w:kern w:val="0"/>
                <w:sz w:val="21"/>
                <w:szCs w:val="21"/>
              </w:rPr>
              <w:t>，经营效益好</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1.70%</w:t>
            </w:r>
          </w:p>
        </w:tc>
        <w:tc>
          <w:tcPr>
            <w:tcW w:w="1400" w:type="dxa"/>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具有区域特色</w:t>
            </w:r>
            <w:r w:rsidRPr="00A628B2">
              <w:rPr>
                <w:kern w:val="0"/>
                <w:sz w:val="21"/>
                <w:szCs w:val="21"/>
              </w:rPr>
              <w:t>，经营效益较好</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0.85%</w:t>
            </w:r>
          </w:p>
        </w:tc>
        <w:tc>
          <w:tcPr>
            <w:tcW w:w="142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区域可种植一般品种，经营效益一般</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区域可种植一般品种，经营效益较差</w:t>
            </w:r>
          </w:p>
        </w:tc>
        <w:tc>
          <w:tcPr>
            <w:tcW w:w="130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-0.87%</w:t>
            </w:r>
          </w:p>
        </w:tc>
        <w:tc>
          <w:tcPr>
            <w:tcW w:w="1331"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区域可种植一般品种，</w:t>
            </w:r>
            <w:r w:rsidRPr="00A628B2">
              <w:rPr>
                <w:rFonts w:hint="eastAsia"/>
                <w:kern w:val="0"/>
                <w:sz w:val="21"/>
                <w:szCs w:val="21"/>
              </w:rPr>
              <w:t>但</w:t>
            </w:r>
            <w:r w:rsidRPr="00A628B2">
              <w:rPr>
                <w:kern w:val="0"/>
                <w:sz w:val="21"/>
                <w:szCs w:val="21"/>
              </w:rPr>
              <w:t>经营效益差</w:t>
            </w:r>
          </w:p>
        </w:tc>
        <w:tc>
          <w:tcPr>
            <w:tcW w:w="115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-1.75%</w:t>
            </w:r>
          </w:p>
        </w:tc>
      </w:tr>
      <w:tr w:rsidR="009F4BD1" w:rsidRPr="00A628B2" w:rsidTr="00C965C0">
        <w:trPr>
          <w:cantSplit/>
        </w:trPr>
        <w:tc>
          <w:tcPr>
            <w:tcW w:w="174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城镇影响度</w:t>
            </w:r>
          </w:p>
        </w:tc>
        <w:tc>
          <w:tcPr>
            <w:tcW w:w="1380" w:type="dxa"/>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位于越秀、天河、荔湾、海珠建成区范围。</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3.09%</w:t>
            </w:r>
          </w:p>
        </w:tc>
        <w:tc>
          <w:tcPr>
            <w:tcW w:w="1400" w:type="dxa"/>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位于越秀、天河、荔湾、海珠建成区以外的远郊范围；位于白云、黄埔、番禺建成区范围。</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1.55%</w:t>
            </w:r>
          </w:p>
        </w:tc>
        <w:tc>
          <w:tcPr>
            <w:tcW w:w="1420" w:type="dxa"/>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位于花都、南沙、增城、从化的建成区范围；位于番禺、白云、黄埔建成区以外的远郊范围。</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80" w:type="dxa"/>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位于花都、南沙建成区以外的远郊范围。</w:t>
            </w:r>
          </w:p>
        </w:tc>
        <w:tc>
          <w:tcPr>
            <w:tcW w:w="130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-1.60%</w:t>
            </w:r>
          </w:p>
        </w:tc>
        <w:tc>
          <w:tcPr>
            <w:tcW w:w="1331" w:type="dxa"/>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位于增城、从化区建成区以外的远郊范围。</w:t>
            </w:r>
          </w:p>
        </w:tc>
        <w:tc>
          <w:tcPr>
            <w:tcW w:w="115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-3.19%</w:t>
            </w:r>
          </w:p>
        </w:tc>
      </w:tr>
      <w:tr w:rsidR="009F4BD1" w:rsidRPr="00A628B2" w:rsidTr="00C965C0">
        <w:trPr>
          <w:cantSplit/>
        </w:trPr>
        <w:tc>
          <w:tcPr>
            <w:tcW w:w="174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道路通达度</w:t>
            </w:r>
          </w:p>
        </w:tc>
        <w:tc>
          <w:tcPr>
            <w:tcW w:w="13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国道能通达</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1.55%</w:t>
            </w:r>
          </w:p>
        </w:tc>
        <w:tc>
          <w:tcPr>
            <w:tcW w:w="1400" w:type="dxa"/>
            <w:shd w:val="clear" w:color="auto" w:fill="auto"/>
            <w:noWrap/>
            <w:vAlign w:val="center"/>
          </w:tcPr>
          <w:p w:rsidR="009F4BD1" w:rsidRPr="00A628B2" w:rsidRDefault="009F4BD1" w:rsidP="00C965C0">
            <w:pPr>
              <w:widowControl/>
              <w:jc w:val="center"/>
              <w:rPr>
                <w:kern w:val="0"/>
                <w:sz w:val="21"/>
                <w:szCs w:val="21"/>
              </w:rPr>
            </w:pPr>
            <w:r w:rsidRPr="00A628B2">
              <w:rPr>
                <w:kern w:val="0"/>
                <w:sz w:val="21"/>
                <w:szCs w:val="21"/>
              </w:rPr>
              <w:t>省道能通达</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0.77%</w:t>
            </w:r>
          </w:p>
        </w:tc>
        <w:tc>
          <w:tcPr>
            <w:tcW w:w="142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县道能通达</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80" w:type="dxa"/>
            <w:shd w:val="clear" w:color="auto" w:fill="auto"/>
            <w:noWrap/>
            <w:vAlign w:val="center"/>
          </w:tcPr>
          <w:p w:rsidR="009F4BD1" w:rsidRPr="00A628B2" w:rsidRDefault="009F4BD1" w:rsidP="00C965C0">
            <w:pPr>
              <w:widowControl/>
              <w:jc w:val="center"/>
              <w:rPr>
                <w:kern w:val="0"/>
                <w:sz w:val="21"/>
                <w:szCs w:val="21"/>
              </w:rPr>
            </w:pPr>
            <w:r w:rsidRPr="00A628B2">
              <w:rPr>
                <w:kern w:val="0"/>
                <w:sz w:val="21"/>
                <w:szCs w:val="21"/>
              </w:rPr>
              <w:t>乡道能通达</w:t>
            </w:r>
          </w:p>
        </w:tc>
        <w:tc>
          <w:tcPr>
            <w:tcW w:w="130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-0.80%</w:t>
            </w:r>
          </w:p>
        </w:tc>
        <w:tc>
          <w:tcPr>
            <w:tcW w:w="1331"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只有村道能通达</w:t>
            </w:r>
          </w:p>
        </w:tc>
        <w:tc>
          <w:tcPr>
            <w:tcW w:w="115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-1.59%</w:t>
            </w:r>
          </w:p>
        </w:tc>
      </w:tr>
      <w:tr w:rsidR="009F4BD1" w:rsidRPr="00A628B2" w:rsidTr="00C965C0">
        <w:trPr>
          <w:cantSplit/>
        </w:trPr>
        <w:tc>
          <w:tcPr>
            <w:tcW w:w="174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对外交通便利度（距</w:t>
            </w:r>
            <w:r w:rsidRPr="00A628B2">
              <w:rPr>
                <w:rFonts w:hint="eastAsia"/>
                <w:kern w:val="0"/>
                <w:sz w:val="21"/>
                <w:szCs w:val="21"/>
              </w:rPr>
              <w:t>最近</w:t>
            </w:r>
            <w:r w:rsidRPr="00A628B2">
              <w:rPr>
                <w:kern w:val="0"/>
                <w:sz w:val="21"/>
                <w:szCs w:val="21"/>
              </w:rPr>
              <w:t>离港口、飞机场、火车站）（</w:t>
            </w:r>
            <w:r w:rsidRPr="00A628B2">
              <w:rPr>
                <w:rFonts w:hint="eastAsia"/>
                <w:kern w:val="0"/>
                <w:sz w:val="21"/>
                <w:szCs w:val="21"/>
              </w:rPr>
              <w:t>米</w:t>
            </w:r>
            <w:r w:rsidRPr="00A628B2">
              <w:rPr>
                <w:kern w:val="0"/>
                <w:sz w:val="21"/>
                <w:szCs w:val="21"/>
              </w:rPr>
              <w:t>）</w:t>
            </w:r>
          </w:p>
        </w:tc>
        <w:tc>
          <w:tcPr>
            <w:tcW w:w="13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1500</w:t>
            </w:r>
            <w:r w:rsidRPr="00A628B2">
              <w:rPr>
                <w:kern w:val="0"/>
                <w:sz w:val="21"/>
                <w:szCs w:val="21"/>
              </w:rPr>
              <w:t>）</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1.43%</w:t>
            </w:r>
          </w:p>
        </w:tc>
        <w:tc>
          <w:tcPr>
            <w:tcW w:w="140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3000</w:t>
            </w:r>
            <w:r w:rsidRPr="00A628B2">
              <w:rPr>
                <w:kern w:val="0"/>
                <w:sz w:val="21"/>
                <w:szCs w:val="21"/>
              </w:rPr>
              <w:t>）</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0.71%</w:t>
            </w:r>
          </w:p>
        </w:tc>
        <w:tc>
          <w:tcPr>
            <w:tcW w:w="142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3000</w:t>
            </w:r>
            <w:r w:rsidRPr="00A628B2">
              <w:rPr>
                <w:kern w:val="0"/>
                <w:sz w:val="21"/>
                <w:szCs w:val="21"/>
              </w:rPr>
              <w:t>，</w:t>
            </w:r>
            <w:r w:rsidRPr="00A628B2">
              <w:rPr>
                <w:kern w:val="0"/>
                <w:sz w:val="21"/>
                <w:szCs w:val="21"/>
              </w:rPr>
              <w:t>5000</w:t>
            </w:r>
            <w:r w:rsidRPr="00A628B2">
              <w:rPr>
                <w:kern w:val="0"/>
                <w:sz w:val="21"/>
                <w:szCs w:val="21"/>
              </w:rPr>
              <w:t>）</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4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5000</w:t>
            </w:r>
            <w:r w:rsidRPr="00A628B2">
              <w:rPr>
                <w:kern w:val="0"/>
                <w:sz w:val="21"/>
                <w:szCs w:val="21"/>
              </w:rPr>
              <w:t>，</w:t>
            </w:r>
            <w:r w:rsidRPr="00A628B2">
              <w:rPr>
                <w:kern w:val="0"/>
                <w:sz w:val="21"/>
                <w:szCs w:val="21"/>
              </w:rPr>
              <w:t>8000</w:t>
            </w:r>
            <w:r w:rsidRPr="00A628B2">
              <w:rPr>
                <w:kern w:val="0"/>
                <w:sz w:val="21"/>
                <w:szCs w:val="21"/>
              </w:rPr>
              <w:t>）</w:t>
            </w:r>
          </w:p>
        </w:tc>
        <w:tc>
          <w:tcPr>
            <w:tcW w:w="130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-0.74%</w:t>
            </w:r>
          </w:p>
        </w:tc>
        <w:tc>
          <w:tcPr>
            <w:tcW w:w="1331"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8000</w:t>
            </w:r>
            <w:r w:rsidRPr="00A628B2">
              <w:rPr>
                <w:kern w:val="0"/>
                <w:sz w:val="21"/>
                <w:szCs w:val="21"/>
              </w:rPr>
              <w:t>，</w:t>
            </w:r>
            <w:r w:rsidRPr="00A628B2">
              <w:rPr>
                <w:kern w:val="0"/>
                <w:sz w:val="21"/>
                <w:szCs w:val="21"/>
              </w:rPr>
              <w:t>+∞</w:t>
            </w:r>
            <w:r w:rsidRPr="00A628B2">
              <w:rPr>
                <w:kern w:val="0"/>
                <w:sz w:val="21"/>
                <w:szCs w:val="21"/>
              </w:rPr>
              <w:t>）</w:t>
            </w:r>
          </w:p>
        </w:tc>
        <w:tc>
          <w:tcPr>
            <w:tcW w:w="115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-1.47%</w:t>
            </w:r>
          </w:p>
        </w:tc>
      </w:tr>
    </w:tbl>
    <w:p w:rsidR="009F4BD1" w:rsidRDefault="009F4BD1" w:rsidP="009F4BD1">
      <w:pPr>
        <w:spacing w:beforeLines="25" w:before="60" w:afterLines="25" w:after="60" w:line="300" w:lineRule="auto"/>
        <w:ind w:left="1327"/>
        <w:jc w:val="center"/>
        <w:rPr>
          <w:rFonts w:ascii="黑体" w:eastAsia="黑体" w:hAnsi="黑体"/>
          <w:b/>
          <w:sz w:val="24"/>
          <w:szCs w:val="24"/>
        </w:rPr>
      </w:pPr>
      <w:bookmarkStart w:id="19" w:name="_Toc501307861"/>
      <w:bookmarkStart w:id="20" w:name="_Toc501308206"/>
    </w:p>
    <w:p w:rsidR="009F4BD1" w:rsidRDefault="009F4BD1" w:rsidP="009F4BD1">
      <w:pPr>
        <w:spacing w:beforeLines="25" w:before="60" w:afterLines="25" w:after="60" w:line="300" w:lineRule="auto"/>
        <w:ind w:left="1327"/>
        <w:jc w:val="center"/>
        <w:rPr>
          <w:rFonts w:ascii="黑体" w:eastAsia="黑体" w:hAnsi="黑体"/>
          <w:b/>
          <w:sz w:val="24"/>
          <w:szCs w:val="24"/>
        </w:rPr>
      </w:pPr>
    </w:p>
    <w:p w:rsidR="009F4BD1" w:rsidRDefault="009F4BD1" w:rsidP="009F4BD1">
      <w:pPr>
        <w:spacing w:beforeLines="25" w:before="60" w:afterLines="25" w:after="60" w:line="300" w:lineRule="auto"/>
        <w:ind w:left="1327"/>
        <w:jc w:val="center"/>
        <w:rPr>
          <w:rFonts w:ascii="黑体" w:eastAsia="黑体" w:hAnsi="黑体"/>
          <w:b/>
          <w:sz w:val="24"/>
          <w:szCs w:val="24"/>
        </w:rPr>
      </w:pPr>
    </w:p>
    <w:p w:rsidR="009F4BD1" w:rsidRDefault="009F4BD1" w:rsidP="009F4BD1">
      <w:pPr>
        <w:spacing w:beforeLines="25" w:before="60" w:afterLines="25" w:after="60" w:line="300" w:lineRule="auto"/>
        <w:ind w:left="1327"/>
        <w:jc w:val="center"/>
        <w:rPr>
          <w:rFonts w:ascii="黑体" w:eastAsia="黑体" w:hAnsi="黑体"/>
          <w:b/>
          <w:sz w:val="24"/>
          <w:szCs w:val="24"/>
        </w:rPr>
      </w:pPr>
    </w:p>
    <w:p w:rsidR="009F4BD1" w:rsidRDefault="009F4BD1" w:rsidP="009F4BD1">
      <w:pPr>
        <w:spacing w:beforeLines="25" w:before="60" w:afterLines="25" w:after="60" w:line="300" w:lineRule="auto"/>
        <w:ind w:left="1327"/>
        <w:jc w:val="center"/>
        <w:rPr>
          <w:rFonts w:ascii="黑体" w:eastAsia="黑体" w:hAnsi="黑体"/>
          <w:b/>
          <w:sz w:val="24"/>
          <w:szCs w:val="24"/>
        </w:rPr>
      </w:pPr>
    </w:p>
    <w:p w:rsidR="009F4BD1" w:rsidRDefault="009F4BD1" w:rsidP="009F4BD1">
      <w:pPr>
        <w:spacing w:beforeLines="25" w:before="60" w:afterLines="25" w:after="60" w:line="300" w:lineRule="auto"/>
        <w:ind w:left="1327"/>
        <w:jc w:val="center"/>
        <w:rPr>
          <w:rFonts w:ascii="黑体" w:eastAsia="黑体" w:hAnsi="黑体"/>
          <w:b/>
          <w:sz w:val="24"/>
          <w:szCs w:val="24"/>
        </w:rPr>
      </w:pPr>
    </w:p>
    <w:p w:rsidR="009F4BD1" w:rsidRDefault="009F4BD1" w:rsidP="009F4BD1">
      <w:pPr>
        <w:spacing w:beforeLines="25" w:before="60" w:afterLines="25" w:after="60" w:line="300" w:lineRule="auto"/>
        <w:ind w:left="1327"/>
        <w:jc w:val="center"/>
        <w:rPr>
          <w:rFonts w:ascii="黑体" w:eastAsia="黑体" w:hAnsi="黑体"/>
          <w:b/>
          <w:sz w:val="24"/>
          <w:szCs w:val="24"/>
        </w:rPr>
      </w:pPr>
    </w:p>
    <w:p w:rsidR="009F4BD1" w:rsidRDefault="009F4BD1" w:rsidP="009F4BD1">
      <w:pPr>
        <w:spacing w:beforeLines="25" w:before="60" w:afterLines="25" w:after="60" w:line="300" w:lineRule="auto"/>
        <w:ind w:left="1327"/>
        <w:jc w:val="center"/>
        <w:rPr>
          <w:rFonts w:ascii="黑体" w:eastAsia="黑体" w:hAnsi="黑体"/>
          <w:b/>
          <w:sz w:val="24"/>
          <w:szCs w:val="24"/>
        </w:rPr>
      </w:pPr>
    </w:p>
    <w:p w:rsidR="009F4BD1" w:rsidRDefault="009F4BD1" w:rsidP="009F4BD1">
      <w:pPr>
        <w:spacing w:beforeLines="25" w:before="60" w:afterLines="25" w:after="60" w:line="300" w:lineRule="auto"/>
        <w:ind w:left="1327"/>
        <w:jc w:val="center"/>
        <w:rPr>
          <w:rFonts w:ascii="黑体" w:eastAsia="黑体" w:hAnsi="黑体"/>
          <w:b/>
          <w:sz w:val="24"/>
          <w:szCs w:val="24"/>
        </w:rPr>
      </w:pPr>
    </w:p>
    <w:p w:rsidR="009F4BD1" w:rsidRDefault="009F4BD1" w:rsidP="009F4BD1">
      <w:pPr>
        <w:spacing w:beforeLines="25" w:before="60" w:afterLines="25" w:after="60" w:line="300" w:lineRule="auto"/>
        <w:ind w:left="1324"/>
        <w:jc w:val="center"/>
        <w:outlineLvl w:val="6"/>
        <w:rPr>
          <w:rFonts w:ascii="黑体" w:eastAsia="黑体" w:hAnsi="黑体"/>
          <w:b/>
          <w:sz w:val="24"/>
          <w:szCs w:val="24"/>
        </w:rPr>
      </w:pPr>
      <w:r w:rsidRPr="00A628B2">
        <w:rPr>
          <w:rFonts w:ascii="黑体" w:eastAsia="黑体" w:hAnsi="黑体" w:hint="eastAsia"/>
          <w:b/>
          <w:sz w:val="24"/>
          <w:szCs w:val="24"/>
        </w:rPr>
        <w:lastRenderedPageBreak/>
        <w:t>表1</w:t>
      </w:r>
      <w:r w:rsidRPr="00A628B2">
        <w:rPr>
          <w:rFonts w:ascii="黑体" w:eastAsia="黑体" w:hAnsi="黑体"/>
          <w:b/>
          <w:sz w:val="24"/>
          <w:szCs w:val="24"/>
        </w:rPr>
        <w:t xml:space="preserve">-19  </w:t>
      </w:r>
      <w:r w:rsidRPr="00A628B2">
        <w:rPr>
          <w:rFonts w:ascii="黑体" w:eastAsia="黑体" w:hAnsi="黑体" w:hint="eastAsia"/>
          <w:b/>
          <w:sz w:val="24"/>
          <w:szCs w:val="24"/>
        </w:rPr>
        <w:t>广州市2017年</w:t>
      </w:r>
      <w:r w:rsidRPr="00A628B2">
        <w:rPr>
          <w:rFonts w:ascii="黑体" w:eastAsia="黑体" w:hAnsi="黑体"/>
          <w:b/>
          <w:sz w:val="24"/>
          <w:szCs w:val="24"/>
        </w:rPr>
        <w:t>国有草地（其他草地）基准地价二级修正系数表</w:t>
      </w:r>
      <w:bookmarkEnd w:id="19"/>
      <w:bookmarkEnd w:id="20"/>
    </w:p>
    <w:tbl>
      <w:tblPr>
        <w:tblW w:w="522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74"/>
        <w:gridCol w:w="1255"/>
        <w:gridCol w:w="1116"/>
        <w:gridCol w:w="1534"/>
        <w:gridCol w:w="1116"/>
        <w:gridCol w:w="1531"/>
        <w:gridCol w:w="1116"/>
        <w:gridCol w:w="1534"/>
        <w:gridCol w:w="1148"/>
        <w:gridCol w:w="1345"/>
        <w:gridCol w:w="1128"/>
      </w:tblGrid>
      <w:tr w:rsidR="009F4BD1" w:rsidRPr="00A628B2" w:rsidTr="00C965C0">
        <w:trPr>
          <w:cantSplit/>
          <w:trHeight w:val="300"/>
          <w:tblHeader/>
          <w:jc w:val="center"/>
        </w:trPr>
        <w:tc>
          <w:tcPr>
            <w:tcW w:w="577" w:type="pct"/>
            <w:vMerge w:val="restart"/>
            <w:shd w:val="clear" w:color="auto" w:fill="auto"/>
            <w:vAlign w:val="center"/>
          </w:tcPr>
          <w:p w:rsidR="009F4BD1" w:rsidRPr="00A628B2" w:rsidRDefault="009F4BD1" w:rsidP="00C965C0">
            <w:pPr>
              <w:widowControl/>
              <w:spacing w:before="72" w:after="72"/>
              <w:jc w:val="center"/>
              <w:rPr>
                <w:b/>
                <w:bCs/>
                <w:kern w:val="0"/>
                <w:sz w:val="21"/>
                <w:szCs w:val="21"/>
              </w:rPr>
            </w:pPr>
            <w:r w:rsidRPr="00A628B2">
              <w:rPr>
                <w:b/>
                <w:bCs/>
                <w:kern w:val="0"/>
                <w:sz w:val="21"/>
                <w:szCs w:val="21"/>
              </w:rPr>
              <w:t>指标标准</w:t>
            </w:r>
          </w:p>
        </w:tc>
        <w:tc>
          <w:tcPr>
            <w:tcW w:w="818" w:type="pct"/>
            <w:gridSpan w:val="2"/>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优</w:t>
            </w:r>
          </w:p>
        </w:tc>
        <w:tc>
          <w:tcPr>
            <w:tcW w:w="914" w:type="pct"/>
            <w:gridSpan w:val="2"/>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较优</w:t>
            </w:r>
          </w:p>
        </w:tc>
        <w:tc>
          <w:tcPr>
            <w:tcW w:w="913" w:type="pct"/>
            <w:gridSpan w:val="2"/>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一般</w:t>
            </w:r>
          </w:p>
        </w:tc>
        <w:tc>
          <w:tcPr>
            <w:tcW w:w="925" w:type="pct"/>
            <w:gridSpan w:val="2"/>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较劣</w:t>
            </w:r>
          </w:p>
        </w:tc>
        <w:tc>
          <w:tcPr>
            <w:tcW w:w="853" w:type="pct"/>
            <w:gridSpan w:val="2"/>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劣</w:t>
            </w:r>
          </w:p>
        </w:tc>
      </w:tr>
      <w:tr w:rsidR="009F4BD1" w:rsidRPr="00A628B2" w:rsidTr="00C965C0">
        <w:trPr>
          <w:cantSplit/>
          <w:trHeight w:val="300"/>
          <w:tblHeader/>
          <w:jc w:val="center"/>
        </w:trPr>
        <w:tc>
          <w:tcPr>
            <w:tcW w:w="577" w:type="pct"/>
            <w:vMerge/>
            <w:vAlign w:val="center"/>
          </w:tcPr>
          <w:p w:rsidR="009F4BD1" w:rsidRPr="00A628B2" w:rsidRDefault="009F4BD1" w:rsidP="00C965C0">
            <w:pPr>
              <w:widowControl/>
              <w:jc w:val="left"/>
              <w:rPr>
                <w:b/>
                <w:bCs/>
                <w:kern w:val="0"/>
                <w:sz w:val="21"/>
                <w:szCs w:val="21"/>
              </w:rPr>
            </w:pPr>
          </w:p>
        </w:tc>
        <w:tc>
          <w:tcPr>
            <w:tcW w:w="433" w:type="pct"/>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385" w:type="pct"/>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529" w:type="pct"/>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385" w:type="pct"/>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528" w:type="pct"/>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385" w:type="pct"/>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529" w:type="pct"/>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396" w:type="pct"/>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464" w:type="pct"/>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389" w:type="pct"/>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r>
      <w:tr w:rsidR="009F4BD1" w:rsidRPr="00A628B2" w:rsidTr="00C965C0">
        <w:trPr>
          <w:cantSplit/>
          <w:trHeight w:val="525"/>
          <w:jc w:val="center"/>
        </w:trPr>
        <w:tc>
          <w:tcPr>
            <w:tcW w:w="577"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地貌类型</w:t>
            </w:r>
          </w:p>
        </w:tc>
        <w:tc>
          <w:tcPr>
            <w:tcW w:w="433"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w:t>
            </w:r>
          </w:p>
          <w:p w:rsidR="009F4BD1" w:rsidRPr="00A628B2" w:rsidRDefault="009F4BD1" w:rsidP="00C965C0">
            <w:pPr>
              <w:widowControl/>
              <w:jc w:val="center"/>
              <w:rPr>
                <w:kern w:val="0"/>
                <w:sz w:val="21"/>
                <w:szCs w:val="21"/>
              </w:rPr>
            </w:pPr>
            <w:r w:rsidRPr="00A628B2">
              <w:rPr>
                <w:kern w:val="0"/>
                <w:sz w:val="21"/>
                <w:szCs w:val="21"/>
              </w:rPr>
              <w:t>地带</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1.64%</w:t>
            </w:r>
          </w:p>
        </w:tc>
        <w:tc>
          <w:tcPr>
            <w:tcW w:w="529"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处于平原、丘陵过渡地带</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0.82%</w:t>
            </w:r>
          </w:p>
        </w:tc>
        <w:tc>
          <w:tcPr>
            <w:tcW w:w="528"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w:t>
            </w:r>
          </w:p>
          <w:p w:rsidR="009F4BD1" w:rsidRPr="00A628B2" w:rsidRDefault="009F4BD1" w:rsidP="00C965C0">
            <w:pPr>
              <w:widowControl/>
              <w:jc w:val="center"/>
              <w:rPr>
                <w:kern w:val="0"/>
                <w:sz w:val="21"/>
                <w:szCs w:val="21"/>
              </w:rPr>
            </w:pPr>
            <w:r w:rsidRPr="00A628B2">
              <w:rPr>
                <w:kern w:val="0"/>
                <w:sz w:val="21"/>
                <w:szCs w:val="21"/>
              </w:rPr>
              <w:t>地带</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529"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处于丘陵、山地过渡地带</w:t>
            </w:r>
          </w:p>
        </w:tc>
        <w:tc>
          <w:tcPr>
            <w:tcW w:w="396"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-0.85%</w:t>
            </w:r>
          </w:p>
        </w:tc>
        <w:tc>
          <w:tcPr>
            <w:tcW w:w="464"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处于山地地带</w:t>
            </w:r>
          </w:p>
        </w:tc>
        <w:tc>
          <w:tcPr>
            <w:tcW w:w="389"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-1.71%</w:t>
            </w:r>
          </w:p>
        </w:tc>
      </w:tr>
      <w:tr w:rsidR="009F4BD1" w:rsidRPr="00A628B2" w:rsidTr="00C965C0">
        <w:trPr>
          <w:cantSplit/>
          <w:trHeight w:val="300"/>
          <w:jc w:val="center"/>
        </w:trPr>
        <w:tc>
          <w:tcPr>
            <w:tcW w:w="577"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地形坡度</w:t>
            </w:r>
          </w:p>
        </w:tc>
        <w:tc>
          <w:tcPr>
            <w:tcW w:w="433"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w:t>
            </w:r>
            <w:r w:rsidRPr="00A628B2">
              <w:rPr>
                <w:kern w:val="0"/>
                <w:sz w:val="21"/>
                <w:szCs w:val="21"/>
              </w:rPr>
              <w:t>）</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1.52%</w:t>
            </w:r>
          </w:p>
        </w:tc>
        <w:tc>
          <w:tcPr>
            <w:tcW w:w="529"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w:t>
            </w:r>
            <w:r w:rsidRPr="00A628B2">
              <w:rPr>
                <w:kern w:val="0"/>
                <w:sz w:val="21"/>
                <w:szCs w:val="21"/>
              </w:rPr>
              <w:t>，</w:t>
            </w:r>
            <w:r w:rsidRPr="00A628B2">
              <w:rPr>
                <w:kern w:val="0"/>
                <w:sz w:val="21"/>
                <w:szCs w:val="21"/>
              </w:rPr>
              <w:t>8</w:t>
            </w:r>
            <w:r w:rsidRPr="00A628B2">
              <w:rPr>
                <w:kern w:val="0"/>
                <w:sz w:val="21"/>
                <w:szCs w:val="21"/>
              </w:rPr>
              <w:t>）</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0.76%</w:t>
            </w:r>
          </w:p>
        </w:tc>
        <w:tc>
          <w:tcPr>
            <w:tcW w:w="528"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w:t>
            </w:r>
            <w:r w:rsidRPr="00A628B2">
              <w:rPr>
                <w:kern w:val="0"/>
                <w:sz w:val="21"/>
                <w:szCs w:val="21"/>
              </w:rPr>
              <w:t>，</w:t>
            </w:r>
            <w:r w:rsidRPr="00A628B2">
              <w:rPr>
                <w:rFonts w:hint="eastAsia"/>
                <w:kern w:val="0"/>
                <w:sz w:val="21"/>
                <w:szCs w:val="21"/>
              </w:rPr>
              <w:t>1</w:t>
            </w:r>
            <w:r w:rsidRPr="00A628B2">
              <w:rPr>
                <w:kern w:val="0"/>
                <w:sz w:val="21"/>
                <w:szCs w:val="21"/>
              </w:rPr>
              <w:t>5</w:t>
            </w:r>
            <w:r w:rsidRPr="00A628B2">
              <w:rPr>
                <w:kern w:val="0"/>
                <w:sz w:val="21"/>
                <w:szCs w:val="21"/>
              </w:rPr>
              <w:t>）</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529"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w:t>
            </w:r>
            <w:r w:rsidRPr="00A628B2">
              <w:rPr>
                <w:kern w:val="0"/>
                <w:sz w:val="21"/>
                <w:szCs w:val="21"/>
              </w:rPr>
              <w:t>，</w:t>
            </w:r>
            <w:r w:rsidRPr="00A628B2">
              <w:rPr>
                <w:rFonts w:hint="eastAsia"/>
                <w:kern w:val="0"/>
                <w:sz w:val="21"/>
                <w:szCs w:val="21"/>
              </w:rPr>
              <w:t>2</w:t>
            </w:r>
            <w:r w:rsidRPr="00A628B2">
              <w:rPr>
                <w:kern w:val="0"/>
                <w:sz w:val="21"/>
                <w:szCs w:val="21"/>
              </w:rPr>
              <w:t>5</w:t>
            </w:r>
            <w:r w:rsidRPr="00A628B2">
              <w:rPr>
                <w:kern w:val="0"/>
                <w:sz w:val="21"/>
                <w:szCs w:val="21"/>
              </w:rPr>
              <w:t>）</w:t>
            </w:r>
          </w:p>
        </w:tc>
        <w:tc>
          <w:tcPr>
            <w:tcW w:w="396"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-0.79%</w:t>
            </w:r>
          </w:p>
        </w:tc>
        <w:tc>
          <w:tcPr>
            <w:tcW w:w="464"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25</w:t>
            </w:r>
            <w:r w:rsidRPr="00A628B2">
              <w:rPr>
                <w:kern w:val="0"/>
                <w:sz w:val="21"/>
                <w:szCs w:val="21"/>
              </w:rPr>
              <w:t>，</w:t>
            </w:r>
            <w:r w:rsidRPr="00A628B2">
              <w:rPr>
                <w:kern w:val="0"/>
                <w:sz w:val="21"/>
                <w:szCs w:val="21"/>
              </w:rPr>
              <w:t>90</w:t>
            </w:r>
            <w:r w:rsidRPr="00A628B2">
              <w:rPr>
                <w:rFonts w:hint="eastAsia"/>
                <w:kern w:val="0"/>
                <w:sz w:val="21"/>
                <w:szCs w:val="21"/>
              </w:rPr>
              <w:t>］</w:t>
            </w:r>
          </w:p>
        </w:tc>
        <w:tc>
          <w:tcPr>
            <w:tcW w:w="389"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-1.57%</w:t>
            </w:r>
          </w:p>
        </w:tc>
      </w:tr>
      <w:tr w:rsidR="009F4BD1" w:rsidRPr="00A628B2" w:rsidTr="00C965C0">
        <w:trPr>
          <w:cantSplit/>
          <w:trHeight w:val="540"/>
          <w:jc w:val="center"/>
        </w:trPr>
        <w:tc>
          <w:tcPr>
            <w:tcW w:w="577"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有效土层厚度（</w:t>
            </w:r>
            <w:r w:rsidRPr="00A628B2">
              <w:rPr>
                <w:rFonts w:hint="eastAsia"/>
                <w:kern w:val="0"/>
                <w:sz w:val="21"/>
                <w:szCs w:val="21"/>
              </w:rPr>
              <w:t>厘米</w:t>
            </w:r>
            <w:r w:rsidRPr="00A628B2">
              <w:rPr>
                <w:kern w:val="0"/>
                <w:sz w:val="21"/>
                <w:szCs w:val="21"/>
              </w:rPr>
              <w:t>）</w:t>
            </w:r>
          </w:p>
        </w:tc>
        <w:tc>
          <w:tcPr>
            <w:tcW w:w="433"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100</w:t>
            </w:r>
            <w:r w:rsidRPr="00A628B2">
              <w:rPr>
                <w:kern w:val="0"/>
                <w:sz w:val="21"/>
                <w:szCs w:val="21"/>
              </w:rPr>
              <w:t>，</w:t>
            </w:r>
            <w:r w:rsidRPr="00A628B2">
              <w:rPr>
                <w:kern w:val="0"/>
                <w:sz w:val="21"/>
                <w:szCs w:val="21"/>
              </w:rPr>
              <w:t>+∞</w:t>
            </w:r>
            <w:r w:rsidRPr="00A628B2">
              <w:rPr>
                <w:kern w:val="0"/>
                <w:sz w:val="21"/>
                <w:szCs w:val="21"/>
              </w:rPr>
              <w:t>）</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0.84%</w:t>
            </w:r>
          </w:p>
        </w:tc>
        <w:tc>
          <w:tcPr>
            <w:tcW w:w="529"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w:t>
            </w:r>
            <w:r w:rsidRPr="00A628B2">
              <w:rPr>
                <w:kern w:val="0"/>
                <w:sz w:val="21"/>
                <w:szCs w:val="21"/>
              </w:rPr>
              <w:t>，</w:t>
            </w:r>
            <w:r w:rsidRPr="00A628B2">
              <w:rPr>
                <w:kern w:val="0"/>
                <w:sz w:val="21"/>
                <w:szCs w:val="21"/>
              </w:rPr>
              <w:t>100</w:t>
            </w:r>
            <w:r w:rsidRPr="00A628B2">
              <w:rPr>
                <w:kern w:val="0"/>
                <w:sz w:val="21"/>
                <w:szCs w:val="21"/>
              </w:rPr>
              <w:t>）</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0.42%</w:t>
            </w:r>
          </w:p>
        </w:tc>
        <w:tc>
          <w:tcPr>
            <w:tcW w:w="528"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60</w:t>
            </w:r>
            <w:r w:rsidRPr="00A628B2">
              <w:rPr>
                <w:kern w:val="0"/>
                <w:sz w:val="21"/>
                <w:szCs w:val="21"/>
              </w:rPr>
              <w:t>，</w:t>
            </w:r>
            <w:r w:rsidRPr="00A628B2">
              <w:rPr>
                <w:kern w:val="0"/>
                <w:sz w:val="21"/>
                <w:szCs w:val="21"/>
              </w:rPr>
              <w:t>80</w:t>
            </w:r>
            <w:r w:rsidRPr="00A628B2">
              <w:rPr>
                <w:kern w:val="0"/>
                <w:sz w:val="21"/>
                <w:szCs w:val="21"/>
              </w:rPr>
              <w:t>）</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529"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w:t>
            </w:r>
            <w:r w:rsidRPr="00A628B2">
              <w:rPr>
                <w:kern w:val="0"/>
                <w:sz w:val="21"/>
                <w:szCs w:val="21"/>
              </w:rPr>
              <w:t>，</w:t>
            </w:r>
            <w:r w:rsidRPr="00A628B2">
              <w:rPr>
                <w:kern w:val="0"/>
                <w:sz w:val="21"/>
                <w:szCs w:val="21"/>
              </w:rPr>
              <w:t>60</w:t>
            </w:r>
            <w:r w:rsidRPr="00A628B2">
              <w:rPr>
                <w:kern w:val="0"/>
                <w:sz w:val="21"/>
                <w:szCs w:val="21"/>
              </w:rPr>
              <w:t>）</w:t>
            </w:r>
          </w:p>
        </w:tc>
        <w:tc>
          <w:tcPr>
            <w:tcW w:w="396"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-0.44%</w:t>
            </w:r>
          </w:p>
        </w:tc>
        <w:tc>
          <w:tcPr>
            <w:tcW w:w="464"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30</w:t>
            </w:r>
            <w:r w:rsidRPr="00A628B2">
              <w:rPr>
                <w:kern w:val="0"/>
                <w:sz w:val="21"/>
                <w:szCs w:val="21"/>
              </w:rPr>
              <w:t>）</w:t>
            </w:r>
          </w:p>
        </w:tc>
        <w:tc>
          <w:tcPr>
            <w:tcW w:w="389"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-0.87%</w:t>
            </w:r>
          </w:p>
        </w:tc>
      </w:tr>
      <w:tr w:rsidR="009F4BD1" w:rsidRPr="00A628B2" w:rsidTr="00C965C0">
        <w:trPr>
          <w:cantSplit/>
          <w:trHeight w:val="300"/>
          <w:jc w:val="center"/>
        </w:trPr>
        <w:tc>
          <w:tcPr>
            <w:tcW w:w="577"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土壤质地</w:t>
            </w:r>
          </w:p>
        </w:tc>
        <w:tc>
          <w:tcPr>
            <w:tcW w:w="433"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壤土</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0.88%</w:t>
            </w:r>
          </w:p>
        </w:tc>
        <w:tc>
          <w:tcPr>
            <w:tcW w:w="529"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砂壤土</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0.44%</w:t>
            </w:r>
          </w:p>
        </w:tc>
        <w:tc>
          <w:tcPr>
            <w:tcW w:w="528"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粘土</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529"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砂土</w:t>
            </w:r>
          </w:p>
        </w:tc>
        <w:tc>
          <w:tcPr>
            <w:tcW w:w="396"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-0.46%</w:t>
            </w:r>
          </w:p>
        </w:tc>
        <w:tc>
          <w:tcPr>
            <w:tcW w:w="464"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砾质土</w:t>
            </w:r>
          </w:p>
        </w:tc>
        <w:tc>
          <w:tcPr>
            <w:tcW w:w="389"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-0.91%</w:t>
            </w:r>
          </w:p>
        </w:tc>
      </w:tr>
      <w:tr w:rsidR="009F4BD1" w:rsidRPr="00A628B2" w:rsidTr="00C965C0">
        <w:trPr>
          <w:cantSplit/>
          <w:trHeight w:val="555"/>
          <w:jc w:val="center"/>
        </w:trPr>
        <w:tc>
          <w:tcPr>
            <w:tcW w:w="577"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w:t>
            </w:r>
            <w:r w:rsidRPr="00A628B2">
              <w:rPr>
                <w:kern w:val="0"/>
                <w:sz w:val="21"/>
                <w:szCs w:val="21"/>
              </w:rPr>
              <w:t>pH</w:t>
            </w:r>
            <w:r w:rsidRPr="00A628B2">
              <w:rPr>
                <w:kern w:val="0"/>
                <w:sz w:val="21"/>
                <w:szCs w:val="21"/>
              </w:rPr>
              <w:t>值</w:t>
            </w:r>
          </w:p>
        </w:tc>
        <w:tc>
          <w:tcPr>
            <w:tcW w:w="433"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6.0</w:t>
            </w:r>
            <w:r w:rsidRPr="00A628B2">
              <w:rPr>
                <w:kern w:val="0"/>
                <w:sz w:val="21"/>
                <w:szCs w:val="21"/>
              </w:rPr>
              <w:t>，</w:t>
            </w:r>
            <w:r w:rsidRPr="00A628B2">
              <w:rPr>
                <w:kern w:val="0"/>
                <w:sz w:val="21"/>
                <w:szCs w:val="21"/>
              </w:rPr>
              <w:t>7.9</w:t>
            </w:r>
            <w:r w:rsidRPr="00A628B2">
              <w:rPr>
                <w:kern w:val="0"/>
                <w:sz w:val="21"/>
                <w:szCs w:val="21"/>
              </w:rPr>
              <w:t>）</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0.67%</w:t>
            </w:r>
          </w:p>
        </w:tc>
        <w:tc>
          <w:tcPr>
            <w:tcW w:w="529"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5.5</w:t>
            </w:r>
            <w:r w:rsidRPr="00A628B2">
              <w:rPr>
                <w:kern w:val="0"/>
                <w:sz w:val="21"/>
                <w:szCs w:val="21"/>
              </w:rPr>
              <w:t>，</w:t>
            </w:r>
            <w:r w:rsidRPr="00A628B2">
              <w:rPr>
                <w:kern w:val="0"/>
                <w:sz w:val="21"/>
                <w:szCs w:val="21"/>
              </w:rPr>
              <w:t>6.0</w:t>
            </w:r>
            <w:r w:rsidRPr="00A628B2">
              <w:rPr>
                <w:kern w:val="0"/>
                <w:sz w:val="21"/>
                <w:szCs w:val="21"/>
              </w:rPr>
              <w:t>）</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0.33%</w:t>
            </w:r>
          </w:p>
        </w:tc>
        <w:tc>
          <w:tcPr>
            <w:tcW w:w="528"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w:t>
            </w:r>
            <w:r w:rsidRPr="00A628B2">
              <w:rPr>
                <w:kern w:val="0"/>
                <w:sz w:val="21"/>
                <w:szCs w:val="21"/>
              </w:rPr>
              <w:t>，</w:t>
            </w:r>
            <w:r w:rsidRPr="00A628B2">
              <w:rPr>
                <w:kern w:val="0"/>
                <w:sz w:val="21"/>
                <w:szCs w:val="21"/>
              </w:rPr>
              <w:t>5.5</w:t>
            </w:r>
            <w:r w:rsidRPr="00A628B2">
              <w:rPr>
                <w:kern w:val="0"/>
                <w:sz w:val="21"/>
                <w:szCs w:val="21"/>
              </w:rPr>
              <w:t>）或［</w:t>
            </w:r>
            <w:r w:rsidRPr="00A628B2">
              <w:rPr>
                <w:kern w:val="0"/>
                <w:sz w:val="21"/>
                <w:szCs w:val="21"/>
              </w:rPr>
              <w:t>7.9</w:t>
            </w:r>
            <w:r w:rsidRPr="00A628B2">
              <w:rPr>
                <w:kern w:val="0"/>
                <w:sz w:val="21"/>
                <w:szCs w:val="21"/>
              </w:rPr>
              <w:t>，</w:t>
            </w:r>
            <w:r w:rsidRPr="00A628B2">
              <w:rPr>
                <w:kern w:val="0"/>
                <w:sz w:val="21"/>
                <w:szCs w:val="21"/>
              </w:rPr>
              <w:t>8.5</w:t>
            </w:r>
            <w:r w:rsidRPr="00A628B2">
              <w:rPr>
                <w:kern w:val="0"/>
                <w:sz w:val="21"/>
                <w:szCs w:val="21"/>
              </w:rPr>
              <w:t>）</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529"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4.5</w:t>
            </w:r>
            <w:r w:rsidRPr="00A628B2">
              <w:rPr>
                <w:kern w:val="0"/>
                <w:sz w:val="21"/>
                <w:szCs w:val="21"/>
              </w:rPr>
              <w:t>，</w:t>
            </w:r>
            <w:r w:rsidRPr="00A628B2">
              <w:rPr>
                <w:kern w:val="0"/>
                <w:sz w:val="21"/>
                <w:szCs w:val="21"/>
              </w:rPr>
              <w:t>5.0</w:t>
            </w:r>
            <w:r w:rsidRPr="00A628B2">
              <w:rPr>
                <w:kern w:val="0"/>
                <w:sz w:val="21"/>
                <w:szCs w:val="21"/>
              </w:rPr>
              <w:t>）</w:t>
            </w:r>
          </w:p>
        </w:tc>
        <w:tc>
          <w:tcPr>
            <w:tcW w:w="396"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-0.35%</w:t>
            </w:r>
          </w:p>
        </w:tc>
        <w:tc>
          <w:tcPr>
            <w:tcW w:w="464"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4.5</w:t>
            </w:r>
            <w:r w:rsidRPr="00A628B2">
              <w:rPr>
                <w:kern w:val="0"/>
                <w:sz w:val="21"/>
                <w:szCs w:val="21"/>
              </w:rPr>
              <w:t>）或［</w:t>
            </w:r>
            <w:r w:rsidRPr="00A628B2">
              <w:rPr>
                <w:kern w:val="0"/>
                <w:sz w:val="21"/>
                <w:szCs w:val="21"/>
              </w:rPr>
              <w:t>8.5</w:t>
            </w:r>
            <w:r w:rsidRPr="00A628B2">
              <w:rPr>
                <w:kern w:val="0"/>
                <w:sz w:val="21"/>
                <w:szCs w:val="21"/>
              </w:rPr>
              <w:t>，</w:t>
            </w:r>
            <w:r w:rsidRPr="00A628B2">
              <w:rPr>
                <w:kern w:val="0"/>
                <w:sz w:val="21"/>
                <w:szCs w:val="21"/>
              </w:rPr>
              <w:t>14</w:t>
            </w:r>
            <w:r w:rsidRPr="00A628B2">
              <w:rPr>
                <w:kern w:val="0"/>
                <w:sz w:val="21"/>
                <w:szCs w:val="21"/>
              </w:rPr>
              <w:t>］</w:t>
            </w:r>
          </w:p>
        </w:tc>
        <w:tc>
          <w:tcPr>
            <w:tcW w:w="389"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-0.69%</w:t>
            </w:r>
          </w:p>
        </w:tc>
      </w:tr>
      <w:tr w:rsidR="009F4BD1" w:rsidRPr="00A628B2" w:rsidTr="00C965C0">
        <w:trPr>
          <w:cantSplit/>
          <w:trHeight w:val="525"/>
          <w:jc w:val="center"/>
        </w:trPr>
        <w:tc>
          <w:tcPr>
            <w:tcW w:w="577"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土壤有机质含量</w:t>
            </w:r>
          </w:p>
        </w:tc>
        <w:tc>
          <w:tcPr>
            <w:tcW w:w="433"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4</w:t>
            </w:r>
            <w:r w:rsidRPr="00A628B2">
              <w:rPr>
                <w:kern w:val="0"/>
                <w:sz w:val="21"/>
                <w:szCs w:val="21"/>
              </w:rPr>
              <w:t>，</w:t>
            </w:r>
            <w:r w:rsidRPr="00A628B2">
              <w:rPr>
                <w:kern w:val="0"/>
                <w:sz w:val="21"/>
                <w:szCs w:val="21"/>
              </w:rPr>
              <w:t>100</w:t>
            </w:r>
            <w:r w:rsidRPr="00A628B2">
              <w:rPr>
                <w:kern w:val="0"/>
                <w:sz w:val="21"/>
                <w:szCs w:val="21"/>
              </w:rPr>
              <w:t>）</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0.70%</w:t>
            </w:r>
          </w:p>
        </w:tc>
        <w:tc>
          <w:tcPr>
            <w:tcW w:w="529"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w:t>
            </w:r>
            <w:r w:rsidRPr="00A628B2">
              <w:rPr>
                <w:kern w:val="0"/>
                <w:sz w:val="21"/>
                <w:szCs w:val="21"/>
              </w:rPr>
              <w:t>，</w:t>
            </w:r>
            <w:r w:rsidRPr="00A628B2">
              <w:rPr>
                <w:kern w:val="0"/>
                <w:sz w:val="21"/>
                <w:szCs w:val="21"/>
              </w:rPr>
              <w:t>4</w:t>
            </w:r>
            <w:r w:rsidRPr="00A628B2">
              <w:rPr>
                <w:kern w:val="0"/>
                <w:sz w:val="21"/>
                <w:szCs w:val="21"/>
              </w:rPr>
              <w:t>）</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0.35%</w:t>
            </w:r>
          </w:p>
        </w:tc>
        <w:tc>
          <w:tcPr>
            <w:tcW w:w="528"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w:t>
            </w:r>
            <w:r w:rsidRPr="00A628B2">
              <w:rPr>
                <w:kern w:val="0"/>
                <w:sz w:val="21"/>
                <w:szCs w:val="21"/>
              </w:rPr>
              <w:t>，</w:t>
            </w:r>
            <w:r w:rsidRPr="00A628B2">
              <w:rPr>
                <w:kern w:val="0"/>
                <w:sz w:val="21"/>
                <w:szCs w:val="21"/>
              </w:rPr>
              <w:t>2</w:t>
            </w:r>
            <w:r w:rsidRPr="00A628B2">
              <w:rPr>
                <w:kern w:val="0"/>
                <w:sz w:val="21"/>
                <w:szCs w:val="21"/>
              </w:rPr>
              <w:t>）</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529"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0.6</w:t>
            </w:r>
            <w:r w:rsidRPr="00A628B2">
              <w:rPr>
                <w:kern w:val="0"/>
                <w:sz w:val="21"/>
                <w:szCs w:val="21"/>
              </w:rPr>
              <w:t>，</w:t>
            </w:r>
            <w:r w:rsidRPr="00A628B2">
              <w:rPr>
                <w:kern w:val="0"/>
                <w:sz w:val="21"/>
                <w:szCs w:val="21"/>
              </w:rPr>
              <w:t>1</w:t>
            </w:r>
            <w:r w:rsidRPr="00A628B2">
              <w:rPr>
                <w:kern w:val="0"/>
                <w:sz w:val="21"/>
                <w:szCs w:val="21"/>
              </w:rPr>
              <w:t>）</w:t>
            </w:r>
          </w:p>
        </w:tc>
        <w:tc>
          <w:tcPr>
            <w:tcW w:w="396"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-0.36%</w:t>
            </w:r>
          </w:p>
        </w:tc>
        <w:tc>
          <w:tcPr>
            <w:tcW w:w="464"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0.6</w:t>
            </w:r>
            <w:r w:rsidRPr="00A628B2">
              <w:rPr>
                <w:kern w:val="0"/>
                <w:sz w:val="21"/>
                <w:szCs w:val="21"/>
              </w:rPr>
              <w:t>）</w:t>
            </w:r>
          </w:p>
        </w:tc>
        <w:tc>
          <w:tcPr>
            <w:tcW w:w="389"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-0.73%</w:t>
            </w:r>
          </w:p>
        </w:tc>
      </w:tr>
      <w:tr w:rsidR="009F4BD1" w:rsidRPr="00A628B2" w:rsidTr="00C965C0">
        <w:trPr>
          <w:cantSplit/>
          <w:trHeight w:val="525"/>
          <w:jc w:val="center"/>
        </w:trPr>
        <w:tc>
          <w:tcPr>
            <w:tcW w:w="577"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水源类型</w:t>
            </w:r>
          </w:p>
        </w:tc>
        <w:tc>
          <w:tcPr>
            <w:tcW w:w="433" w:type="pct"/>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w:t>
            </w:r>
            <w:r w:rsidRPr="00A628B2">
              <w:rPr>
                <w:kern w:val="0"/>
                <w:sz w:val="21"/>
                <w:szCs w:val="21"/>
              </w:rPr>
              <w:t>河流、</w:t>
            </w:r>
          </w:p>
          <w:p w:rsidR="009F4BD1" w:rsidRPr="00A628B2" w:rsidRDefault="009F4BD1" w:rsidP="00C965C0">
            <w:pPr>
              <w:widowControl/>
              <w:jc w:val="center"/>
              <w:rPr>
                <w:kern w:val="0"/>
                <w:sz w:val="21"/>
                <w:szCs w:val="21"/>
              </w:rPr>
            </w:pPr>
            <w:r w:rsidRPr="00A628B2">
              <w:rPr>
                <w:kern w:val="0"/>
                <w:sz w:val="21"/>
                <w:szCs w:val="21"/>
              </w:rPr>
              <w:t>大型水库</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2.11%</w:t>
            </w:r>
          </w:p>
        </w:tc>
        <w:tc>
          <w:tcPr>
            <w:tcW w:w="529" w:type="pct"/>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灌溉水源来源于支流</w:t>
            </w:r>
            <w:r w:rsidRPr="00A628B2">
              <w:rPr>
                <w:kern w:val="0"/>
                <w:sz w:val="21"/>
                <w:szCs w:val="21"/>
              </w:rPr>
              <w:t>河流</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1.05%</w:t>
            </w:r>
          </w:p>
        </w:tc>
        <w:tc>
          <w:tcPr>
            <w:tcW w:w="528" w:type="pct"/>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灌溉水源来源于中</w:t>
            </w:r>
            <w:r w:rsidRPr="00A628B2">
              <w:rPr>
                <w:kern w:val="0"/>
                <w:sz w:val="21"/>
                <w:szCs w:val="21"/>
              </w:rPr>
              <w:t>型水库、湖泊</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529" w:type="pct"/>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w:t>
            </w:r>
            <w:r w:rsidRPr="00A628B2">
              <w:rPr>
                <w:kern w:val="0"/>
                <w:sz w:val="21"/>
                <w:szCs w:val="21"/>
              </w:rPr>
              <w:t>小型水库</w:t>
            </w:r>
          </w:p>
        </w:tc>
        <w:tc>
          <w:tcPr>
            <w:tcW w:w="396"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-1.09%</w:t>
            </w:r>
          </w:p>
        </w:tc>
        <w:tc>
          <w:tcPr>
            <w:tcW w:w="464" w:type="pct"/>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w:t>
            </w:r>
            <w:r w:rsidRPr="00A628B2">
              <w:rPr>
                <w:kern w:val="0"/>
                <w:sz w:val="21"/>
                <w:szCs w:val="21"/>
              </w:rPr>
              <w:t>仅依靠</w:t>
            </w:r>
          </w:p>
          <w:p w:rsidR="009F4BD1" w:rsidRPr="00A628B2" w:rsidRDefault="009F4BD1" w:rsidP="00C965C0">
            <w:pPr>
              <w:widowControl/>
              <w:jc w:val="center"/>
              <w:rPr>
                <w:kern w:val="0"/>
                <w:sz w:val="21"/>
                <w:szCs w:val="21"/>
              </w:rPr>
            </w:pPr>
            <w:r w:rsidRPr="00A628B2">
              <w:rPr>
                <w:kern w:val="0"/>
                <w:sz w:val="21"/>
                <w:szCs w:val="21"/>
              </w:rPr>
              <w:t>地下水</w:t>
            </w:r>
          </w:p>
        </w:tc>
        <w:tc>
          <w:tcPr>
            <w:tcW w:w="389"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-2.19%</w:t>
            </w:r>
          </w:p>
        </w:tc>
      </w:tr>
      <w:tr w:rsidR="009F4BD1" w:rsidRPr="00A628B2" w:rsidTr="00C965C0">
        <w:trPr>
          <w:cantSplit/>
          <w:trHeight w:val="780"/>
          <w:jc w:val="center"/>
        </w:trPr>
        <w:tc>
          <w:tcPr>
            <w:tcW w:w="577"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利用现状</w:t>
            </w:r>
          </w:p>
        </w:tc>
        <w:tc>
          <w:tcPr>
            <w:tcW w:w="433"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经常进行种植工作和生产、经营活动</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2.25%</w:t>
            </w:r>
          </w:p>
        </w:tc>
        <w:tc>
          <w:tcPr>
            <w:tcW w:w="529"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有一定种植工作和生产、经营活动</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1.13%</w:t>
            </w:r>
          </w:p>
        </w:tc>
        <w:tc>
          <w:tcPr>
            <w:tcW w:w="528"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种植工作和生产、经营活动一般</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529"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种植工作和生产、经营活动较少</w:t>
            </w:r>
          </w:p>
        </w:tc>
        <w:tc>
          <w:tcPr>
            <w:tcW w:w="396"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-1.17%</w:t>
            </w:r>
          </w:p>
        </w:tc>
        <w:tc>
          <w:tcPr>
            <w:tcW w:w="464"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丢弃或荒弃的草地</w:t>
            </w:r>
          </w:p>
        </w:tc>
        <w:tc>
          <w:tcPr>
            <w:tcW w:w="389"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-2.33%</w:t>
            </w:r>
          </w:p>
        </w:tc>
      </w:tr>
      <w:tr w:rsidR="009F4BD1" w:rsidRPr="00A628B2" w:rsidTr="00C965C0">
        <w:trPr>
          <w:cantSplit/>
          <w:trHeight w:val="525"/>
          <w:jc w:val="center"/>
        </w:trPr>
        <w:tc>
          <w:tcPr>
            <w:tcW w:w="577"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利用集约度</w:t>
            </w:r>
          </w:p>
        </w:tc>
        <w:tc>
          <w:tcPr>
            <w:tcW w:w="433"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集中连片，经人工改良，集约程度高</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2.07%</w:t>
            </w:r>
          </w:p>
        </w:tc>
        <w:tc>
          <w:tcPr>
            <w:tcW w:w="529"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较集中连片，有一定管理，集约程度较高</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1.04%</w:t>
            </w:r>
          </w:p>
        </w:tc>
        <w:tc>
          <w:tcPr>
            <w:tcW w:w="528"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有简单管理，集约程度一般</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529"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分布零散，管理粗放，集约程度较低</w:t>
            </w:r>
          </w:p>
        </w:tc>
        <w:tc>
          <w:tcPr>
            <w:tcW w:w="396"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-1.08%</w:t>
            </w:r>
          </w:p>
        </w:tc>
        <w:tc>
          <w:tcPr>
            <w:tcW w:w="464"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无管理，集约程度低</w:t>
            </w:r>
          </w:p>
        </w:tc>
        <w:tc>
          <w:tcPr>
            <w:tcW w:w="389"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-2.15%</w:t>
            </w:r>
          </w:p>
        </w:tc>
      </w:tr>
      <w:tr w:rsidR="009F4BD1" w:rsidRPr="00A628B2" w:rsidTr="00C965C0">
        <w:trPr>
          <w:cantSplit/>
          <w:trHeight w:val="525"/>
          <w:jc w:val="center"/>
        </w:trPr>
        <w:tc>
          <w:tcPr>
            <w:tcW w:w="577"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经营效益</w:t>
            </w:r>
          </w:p>
        </w:tc>
        <w:tc>
          <w:tcPr>
            <w:tcW w:w="433" w:type="pct"/>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具有区域特色</w:t>
            </w:r>
            <w:r w:rsidRPr="00A628B2">
              <w:rPr>
                <w:kern w:val="0"/>
                <w:sz w:val="21"/>
                <w:szCs w:val="21"/>
              </w:rPr>
              <w:t>，经营效益好</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1.60%</w:t>
            </w:r>
          </w:p>
        </w:tc>
        <w:tc>
          <w:tcPr>
            <w:tcW w:w="529" w:type="pct"/>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具有区域特色</w:t>
            </w:r>
            <w:r w:rsidRPr="00A628B2">
              <w:rPr>
                <w:kern w:val="0"/>
                <w:sz w:val="21"/>
                <w:szCs w:val="21"/>
              </w:rPr>
              <w:t>，经营效益较好</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0.80%</w:t>
            </w:r>
          </w:p>
        </w:tc>
        <w:tc>
          <w:tcPr>
            <w:tcW w:w="528"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区域可种植一般品种，经营效益一般</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529"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区域可种植一般品种，经营效益较差</w:t>
            </w:r>
          </w:p>
        </w:tc>
        <w:tc>
          <w:tcPr>
            <w:tcW w:w="396"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-0.83%</w:t>
            </w:r>
          </w:p>
        </w:tc>
        <w:tc>
          <w:tcPr>
            <w:tcW w:w="464"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区域可种植一般品种，</w:t>
            </w:r>
            <w:r w:rsidRPr="00A628B2">
              <w:rPr>
                <w:rFonts w:hint="eastAsia"/>
                <w:kern w:val="0"/>
                <w:sz w:val="21"/>
                <w:szCs w:val="21"/>
              </w:rPr>
              <w:t>但</w:t>
            </w:r>
            <w:r w:rsidRPr="00A628B2">
              <w:rPr>
                <w:kern w:val="0"/>
                <w:sz w:val="21"/>
                <w:szCs w:val="21"/>
              </w:rPr>
              <w:t>经营效益差</w:t>
            </w:r>
          </w:p>
        </w:tc>
        <w:tc>
          <w:tcPr>
            <w:tcW w:w="389"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-1.66%</w:t>
            </w:r>
          </w:p>
        </w:tc>
      </w:tr>
      <w:tr w:rsidR="009F4BD1" w:rsidRPr="00A628B2" w:rsidTr="00C965C0">
        <w:trPr>
          <w:cantSplit/>
          <w:trHeight w:val="780"/>
          <w:jc w:val="center"/>
        </w:trPr>
        <w:tc>
          <w:tcPr>
            <w:tcW w:w="577"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城镇影响度</w:t>
            </w:r>
          </w:p>
        </w:tc>
        <w:tc>
          <w:tcPr>
            <w:tcW w:w="433" w:type="pct"/>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位于越秀、天河、荔湾、海珠建成区范围。</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2.92%</w:t>
            </w:r>
          </w:p>
        </w:tc>
        <w:tc>
          <w:tcPr>
            <w:tcW w:w="529" w:type="pct"/>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位于越秀、天河、荔湾、海珠建成区以外的远郊范围；位于白云、黄埔、番禺建成区范围。</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1.46%</w:t>
            </w:r>
          </w:p>
        </w:tc>
        <w:tc>
          <w:tcPr>
            <w:tcW w:w="528" w:type="pct"/>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位于花都、南沙、增城、从化的建成区范围；位于番禺、白云、黄埔建成区以外的远郊范围。</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529" w:type="pct"/>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位于花都、南沙建成区以外的远郊范围。</w:t>
            </w:r>
          </w:p>
        </w:tc>
        <w:tc>
          <w:tcPr>
            <w:tcW w:w="396"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-1.51%</w:t>
            </w:r>
          </w:p>
        </w:tc>
        <w:tc>
          <w:tcPr>
            <w:tcW w:w="464" w:type="pct"/>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位于增城、从化区建成区以外的远郊范围。</w:t>
            </w:r>
          </w:p>
        </w:tc>
        <w:tc>
          <w:tcPr>
            <w:tcW w:w="389"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-3.03%</w:t>
            </w:r>
          </w:p>
        </w:tc>
      </w:tr>
      <w:tr w:rsidR="009F4BD1" w:rsidRPr="00A628B2" w:rsidTr="00C965C0">
        <w:trPr>
          <w:cantSplit/>
          <w:trHeight w:val="601"/>
          <w:jc w:val="center"/>
        </w:trPr>
        <w:tc>
          <w:tcPr>
            <w:tcW w:w="577"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道路通达度</w:t>
            </w:r>
          </w:p>
        </w:tc>
        <w:tc>
          <w:tcPr>
            <w:tcW w:w="433"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国道能通达</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1.46%</w:t>
            </w:r>
          </w:p>
        </w:tc>
        <w:tc>
          <w:tcPr>
            <w:tcW w:w="529" w:type="pct"/>
            <w:shd w:val="clear" w:color="auto" w:fill="auto"/>
            <w:noWrap/>
            <w:vAlign w:val="center"/>
          </w:tcPr>
          <w:p w:rsidR="009F4BD1" w:rsidRPr="00A628B2" w:rsidRDefault="009F4BD1" w:rsidP="00C965C0">
            <w:pPr>
              <w:widowControl/>
              <w:jc w:val="center"/>
              <w:rPr>
                <w:kern w:val="0"/>
                <w:sz w:val="21"/>
                <w:szCs w:val="21"/>
              </w:rPr>
            </w:pPr>
            <w:r w:rsidRPr="00A628B2">
              <w:rPr>
                <w:kern w:val="0"/>
                <w:sz w:val="21"/>
                <w:szCs w:val="21"/>
              </w:rPr>
              <w:t>省道能通达</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0.73%</w:t>
            </w:r>
          </w:p>
        </w:tc>
        <w:tc>
          <w:tcPr>
            <w:tcW w:w="528"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县道能通达</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529" w:type="pct"/>
            <w:shd w:val="clear" w:color="auto" w:fill="auto"/>
            <w:noWrap/>
            <w:vAlign w:val="center"/>
          </w:tcPr>
          <w:p w:rsidR="009F4BD1" w:rsidRPr="00A628B2" w:rsidRDefault="009F4BD1" w:rsidP="00C965C0">
            <w:pPr>
              <w:widowControl/>
              <w:jc w:val="center"/>
              <w:rPr>
                <w:kern w:val="0"/>
                <w:sz w:val="21"/>
                <w:szCs w:val="21"/>
              </w:rPr>
            </w:pPr>
            <w:r w:rsidRPr="00A628B2">
              <w:rPr>
                <w:kern w:val="0"/>
                <w:sz w:val="21"/>
                <w:szCs w:val="21"/>
              </w:rPr>
              <w:t>乡道能通达</w:t>
            </w:r>
          </w:p>
        </w:tc>
        <w:tc>
          <w:tcPr>
            <w:tcW w:w="396"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-0.76%</w:t>
            </w:r>
          </w:p>
        </w:tc>
        <w:tc>
          <w:tcPr>
            <w:tcW w:w="464"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只有村道能通达</w:t>
            </w:r>
          </w:p>
        </w:tc>
        <w:tc>
          <w:tcPr>
            <w:tcW w:w="389"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-1.51%</w:t>
            </w:r>
          </w:p>
        </w:tc>
      </w:tr>
      <w:tr w:rsidR="009F4BD1" w:rsidRPr="00A628B2" w:rsidTr="00C965C0">
        <w:trPr>
          <w:cantSplit/>
          <w:trHeight w:val="1035"/>
          <w:jc w:val="center"/>
        </w:trPr>
        <w:tc>
          <w:tcPr>
            <w:tcW w:w="577"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对外交通便利度（距</w:t>
            </w:r>
            <w:r w:rsidRPr="00A628B2">
              <w:rPr>
                <w:rFonts w:hint="eastAsia"/>
                <w:kern w:val="0"/>
                <w:sz w:val="21"/>
                <w:szCs w:val="21"/>
              </w:rPr>
              <w:t>最近</w:t>
            </w:r>
            <w:r w:rsidRPr="00A628B2">
              <w:rPr>
                <w:kern w:val="0"/>
                <w:sz w:val="21"/>
                <w:szCs w:val="21"/>
              </w:rPr>
              <w:t>离港口、飞机场、火车站）（</w:t>
            </w:r>
            <w:r w:rsidRPr="00A628B2">
              <w:rPr>
                <w:rFonts w:hint="eastAsia"/>
                <w:kern w:val="0"/>
                <w:sz w:val="21"/>
                <w:szCs w:val="21"/>
              </w:rPr>
              <w:t>米</w:t>
            </w:r>
            <w:r w:rsidRPr="00A628B2">
              <w:rPr>
                <w:kern w:val="0"/>
                <w:sz w:val="21"/>
                <w:szCs w:val="21"/>
              </w:rPr>
              <w:t>）</w:t>
            </w:r>
          </w:p>
        </w:tc>
        <w:tc>
          <w:tcPr>
            <w:tcW w:w="433"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1500</w:t>
            </w:r>
            <w:r w:rsidRPr="00A628B2">
              <w:rPr>
                <w:kern w:val="0"/>
                <w:sz w:val="21"/>
                <w:szCs w:val="21"/>
              </w:rPr>
              <w:t>）</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1.34%</w:t>
            </w:r>
          </w:p>
        </w:tc>
        <w:tc>
          <w:tcPr>
            <w:tcW w:w="529"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3000</w:t>
            </w:r>
            <w:r w:rsidRPr="00A628B2">
              <w:rPr>
                <w:kern w:val="0"/>
                <w:sz w:val="21"/>
                <w:szCs w:val="21"/>
              </w:rPr>
              <w:t>）</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0.67%</w:t>
            </w:r>
          </w:p>
        </w:tc>
        <w:tc>
          <w:tcPr>
            <w:tcW w:w="528"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3000</w:t>
            </w:r>
            <w:r w:rsidRPr="00A628B2">
              <w:rPr>
                <w:kern w:val="0"/>
                <w:sz w:val="21"/>
                <w:szCs w:val="21"/>
              </w:rPr>
              <w:t>，</w:t>
            </w:r>
            <w:r w:rsidRPr="00A628B2">
              <w:rPr>
                <w:kern w:val="0"/>
                <w:sz w:val="21"/>
                <w:szCs w:val="21"/>
              </w:rPr>
              <w:t>5000</w:t>
            </w:r>
            <w:r w:rsidRPr="00A628B2">
              <w:rPr>
                <w:kern w:val="0"/>
                <w:sz w:val="21"/>
                <w:szCs w:val="21"/>
              </w:rPr>
              <w:t>）</w:t>
            </w:r>
          </w:p>
        </w:tc>
        <w:tc>
          <w:tcPr>
            <w:tcW w:w="385"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529"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5000</w:t>
            </w:r>
            <w:r w:rsidRPr="00A628B2">
              <w:rPr>
                <w:kern w:val="0"/>
                <w:sz w:val="21"/>
                <w:szCs w:val="21"/>
              </w:rPr>
              <w:t>，</w:t>
            </w:r>
            <w:r w:rsidRPr="00A628B2">
              <w:rPr>
                <w:kern w:val="0"/>
                <w:sz w:val="21"/>
                <w:szCs w:val="21"/>
              </w:rPr>
              <w:t>8000</w:t>
            </w:r>
            <w:r w:rsidRPr="00A628B2">
              <w:rPr>
                <w:kern w:val="0"/>
                <w:sz w:val="21"/>
                <w:szCs w:val="21"/>
              </w:rPr>
              <w:t>）</w:t>
            </w:r>
          </w:p>
        </w:tc>
        <w:tc>
          <w:tcPr>
            <w:tcW w:w="396"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-0.70%</w:t>
            </w:r>
          </w:p>
        </w:tc>
        <w:tc>
          <w:tcPr>
            <w:tcW w:w="464"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8000</w:t>
            </w:r>
            <w:r w:rsidRPr="00A628B2">
              <w:rPr>
                <w:kern w:val="0"/>
                <w:sz w:val="21"/>
                <w:szCs w:val="21"/>
              </w:rPr>
              <w:t>，</w:t>
            </w:r>
            <w:r w:rsidRPr="00A628B2">
              <w:rPr>
                <w:kern w:val="0"/>
                <w:sz w:val="21"/>
                <w:szCs w:val="21"/>
              </w:rPr>
              <w:t>+∞</w:t>
            </w:r>
            <w:r w:rsidRPr="00A628B2">
              <w:rPr>
                <w:kern w:val="0"/>
                <w:sz w:val="21"/>
                <w:szCs w:val="21"/>
              </w:rPr>
              <w:t>）</w:t>
            </w:r>
          </w:p>
        </w:tc>
        <w:tc>
          <w:tcPr>
            <w:tcW w:w="389" w:type="pct"/>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-1.40%</w:t>
            </w:r>
          </w:p>
        </w:tc>
      </w:tr>
    </w:tbl>
    <w:p w:rsidR="009F4BD1" w:rsidRDefault="009F4BD1" w:rsidP="009F4BD1">
      <w:pPr>
        <w:spacing w:beforeLines="25" w:before="60" w:afterLines="25" w:after="60" w:line="300" w:lineRule="auto"/>
        <w:jc w:val="left"/>
        <w:rPr>
          <w:rFonts w:ascii="黑体" w:eastAsia="黑体" w:hAnsi="黑体"/>
          <w:b/>
          <w:sz w:val="24"/>
          <w:szCs w:val="24"/>
        </w:rPr>
      </w:pPr>
    </w:p>
    <w:p w:rsidR="009F4BD1" w:rsidRDefault="009F4BD1" w:rsidP="009F4BD1">
      <w:pPr>
        <w:spacing w:beforeLines="25" w:before="60" w:afterLines="25" w:after="60" w:line="300" w:lineRule="auto"/>
        <w:ind w:left="1327"/>
        <w:jc w:val="center"/>
        <w:rPr>
          <w:rFonts w:ascii="黑体" w:eastAsia="黑体" w:hAnsi="黑体"/>
          <w:b/>
          <w:sz w:val="24"/>
          <w:szCs w:val="24"/>
        </w:rPr>
      </w:pPr>
    </w:p>
    <w:p w:rsidR="009F4BD1" w:rsidRDefault="009F4BD1" w:rsidP="009F4BD1">
      <w:pPr>
        <w:spacing w:beforeLines="25" w:before="60" w:afterLines="25" w:after="60" w:line="300" w:lineRule="auto"/>
        <w:ind w:left="1327"/>
        <w:jc w:val="center"/>
        <w:rPr>
          <w:rFonts w:ascii="黑体" w:eastAsia="黑体" w:hAnsi="黑体"/>
          <w:b/>
          <w:sz w:val="24"/>
          <w:szCs w:val="24"/>
        </w:rPr>
      </w:pPr>
    </w:p>
    <w:p w:rsidR="009F4BD1" w:rsidRDefault="009F4BD1" w:rsidP="009F4BD1">
      <w:pPr>
        <w:spacing w:beforeLines="25" w:before="60" w:afterLines="25" w:after="60" w:line="300" w:lineRule="auto"/>
        <w:ind w:left="1327"/>
        <w:jc w:val="center"/>
        <w:rPr>
          <w:rFonts w:ascii="黑体" w:eastAsia="黑体" w:hAnsi="黑体"/>
          <w:b/>
          <w:sz w:val="24"/>
          <w:szCs w:val="24"/>
        </w:rPr>
      </w:pPr>
    </w:p>
    <w:p w:rsidR="009F4BD1" w:rsidRDefault="009F4BD1" w:rsidP="009F4BD1">
      <w:pPr>
        <w:spacing w:beforeLines="25" w:before="60" w:afterLines="25" w:after="60" w:line="300" w:lineRule="auto"/>
        <w:ind w:left="1327"/>
        <w:jc w:val="center"/>
        <w:rPr>
          <w:rFonts w:ascii="黑体" w:eastAsia="黑体" w:hAnsi="黑体"/>
          <w:b/>
          <w:sz w:val="24"/>
          <w:szCs w:val="24"/>
        </w:rPr>
      </w:pPr>
    </w:p>
    <w:p w:rsidR="009F4BD1" w:rsidRDefault="009F4BD1" w:rsidP="009F4BD1">
      <w:pPr>
        <w:spacing w:beforeLines="25" w:before="60" w:afterLines="25" w:after="60" w:line="300" w:lineRule="auto"/>
        <w:ind w:left="1327"/>
        <w:jc w:val="center"/>
        <w:rPr>
          <w:rFonts w:ascii="黑体" w:eastAsia="黑体" w:hAnsi="黑体"/>
          <w:b/>
          <w:sz w:val="24"/>
          <w:szCs w:val="24"/>
        </w:rPr>
      </w:pPr>
    </w:p>
    <w:p w:rsidR="009F4BD1" w:rsidRDefault="009F4BD1" w:rsidP="009F4BD1">
      <w:pPr>
        <w:spacing w:beforeLines="25" w:before="60" w:afterLines="25" w:after="60" w:line="300" w:lineRule="auto"/>
        <w:ind w:left="1327"/>
        <w:jc w:val="center"/>
        <w:rPr>
          <w:rFonts w:ascii="黑体" w:eastAsia="黑体" w:hAnsi="黑体"/>
          <w:b/>
          <w:sz w:val="24"/>
          <w:szCs w:val="24"/>
        </w:rPr>
      </w:pPr>
    </w:p>
    <w:p w:rsidR="009F4BD1" w:rsidRDefault="009F4BD1" w:rsidP="009F4BD1">
      <w:pPr>
        <w:spacing w:beforeLines="25" w:before="60" w:afterLines="25" w:after="60" w:line="300" w:lineRule="auto"/>
        <w:ind w:left="1327"/>
        <w:jc w:val="center"/>
        <w:rPr>
          <w:rFonts w:ascii="黑体" w:eastAsia="黑体" w:hAnsi="黑体"/>
          <w:b/>
          <w:sz w:val="24"/>
          <w:szCs w:val="24"/>
        </w:rPr>
      </w:pPr>
    </w:p>
    <w:p w:rsidR="009F4BD1" w:rsidRDefault="009F4BD1" w:rsidP="009F4BD1">
      <w:pPr>
        <w:spacing w:beforeLines="25" w:before="60" w:afterLines="25" w:after="60" w:line="300" w:lineRule="auto"/>
        <w:ind w:left="1327"/>
        <w:jc w:val="center"/>
        <w:rPr>
          <w:rFonts w:ascii="黑体" w:eastAsia="黑体" w:hAnsi="黑体"/>
          <w:b/>
          <w:sz w:val="24"/>
          <w:szCs w:val="24"/>
        </w:rPr>
      </w:pPr>
    </w:p>
    <w:p w:rsidR="009F4BD1" w:rsidRDefault="009F4BD1" w:rsidP="009F4BD1">
      <w:pPr>
        <w:spacing w:beforeLines="25" w:before="60" w:afterLines="25" w:after="60" w:line="300" w:lineRule="auto"/>
        <w:ind w:left="1324"/>
        <w:jc w:val="center"/>
        <w:outlineLvl w:val="6"/>
        <w:rPr>
          <w:rFonts w:ascii="黑体" w:eastAsia="黑体" w:hAnsi="黑体"/>
          <w:b/>
          <w:sz w:val="24"/>
          <w:szCs w:val="24"/>
        </w:rPr>
      </w:pPr>
      <w:r w:rsidRPr="00A628B2">
        <w:rPr>
          <w:rFonts w:ascii="黑体" w:eastAsia="黑体" w:hAnsi="黑体" w:hint="eastAsia"/>
          <w:b/>
          <w:sz w:val="24"/>
          <w:szCs w:val="24"/>
        </w:rPr>
        <w:t>表1</w:t>
      </w:r>
      <w:r w:rsidRPr="00A628B2">
        <w:rPr>
          <w:rFonts w:ascii="黑体" w:eastAsia="黑体" w:hAnsi="黑体"/>
          <w:b/>
          <w:sz w:val="24"/>
          <w:szCs w:val="24"/>
        </w:rPr>
        <w:t xml:space="preserve">-20  </w:t>
      </w:r>
      <w:r w:rsidRPr="00A628B2">
        <w:rPr>
          <w:rFonts w:ascii="黑体" w:eastAsia="黑体" w:hAnsi="黑体" w:hint="eastAsia"/>
          <w:b/>
          <w:sz w:val="24"/>
          <w:szCs w:val="24"/>
        </w:rPr>
        <w:t>广州市2017年</w:t>
      </w:r>
      <w:r w:rsidRPr="00A628B2">
        <w:rPr>
          <w:rFonts w:ascii="黑体" w:eastAsia="黑体" w:hAnsi="黑体"/>
          <w:b/>
          <w:sz w:val="24"/>
          <w:szCs w:val="24"/>
        </w:rPr>
        <w:t>国有草地（其他草地）基准地价三级修正系数表</w:t>
      </w:r>
    </w:p>
    <w:tbl>
      <w:tblPr>
        <w:tblW w:w="1474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02"/>
        <w:gridCol w:w="1276"/>
        <w:gridCol w:w="1134"/>
        <w:gridCol w:w="1639"/>
        <w:gridCol w:w="1080"/>
        <w:gridCol w:w="1533"/>
        <w:gridCol w:w="1134"/>
        <w:gridCol w:w="1560"/>
        <w:gridCol w:w="1134"/>
        <w:gridCol w:w="1417"/>
        <w:gridCol w:w="1134"/>
      </w:tblGrid>
      <w:tr w:rsidR="009F4BD1" w:rsidRPr="00A628B2" w:rsidTr="00C965C0">
        <w:trPr>
          <w:cantSplit/>
          <w:trHeight w:val="300"/>
          <w:tblHeader/>
          <w:jc w:val="center"/>
        </w:trPr>
        <w:tc>
          <w:tcPr>
            <w:tcW w:w="1702" w:type="dxa"/>
            <w:vMerge w:val="restart"/>
            <w:shd w:val="clear" w:color="auto" w:fill="auto"/>
            <w:vAlign w:val="center"/>
          </w:tcPr>
          <w:p w:rsidR="009F4BD1" w:rsidRPr="00A628B2" w:rsidRDefault="009F4BD1" w:rsidP="00C965C0">
            <w:pPr>
              <w:widowControl/>
              <w:spacing w:before="72" w:after="72"/>
              <w:jc w:val="center"/>
              <w:rPr>
                <w:b/>
                <w:bCs/>
                <w:kern w:val="0"/>
                <w:sz w:val="21"/>
                <w:szCs w:val="21"/>
              </w:rPr>
            </w:pPr>
            <w:r w:rsidRPr="00A628B2">
              <w:rPr>
                <w:b/>
                <w:bCs/>
                <w:kern w:val="0"/>
                <w:sz w:val="21"/>
                <w:szCs w:val="21"/>
              </w:rPr>
              <w:t>指标标准</w:t>
            </w:r>
          </w:p>
        </w:tc>
        <w:tc>
          <w:tcPr>
            <w:tcW w:w="2410" w:type="dxa"/>
            <w:gridSpan w:val="2"/>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优</w:t>
            </w:r>
          </w:p>
        </w:tc>
        <w:tc>
          <w:tcPr>
            <w:tcW w:w="2719" w:type="dxa"/>
            <w:gridSpan w:val="2"/>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较优</w:t>
            </w:r>
          </w:p>
        </w:tc>
        <w:tc>
          <w:tcPr>
            <w:tcW w:w="2667" w:type="dxa"/>
            <w:gridSpan w:val="2"/>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一般</w:t>
            </w:r>
          </w:p>
        </w:tc>
        <w:tc>
          <w:tcPr>
            <w:tcW w:w="2694" w:type="dxa"/>
            <w:gridSpan w:val="2"/>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较劣</w:t>
            </w:r>
          </w:p>
        </w:tc>
        <w:tc>
          <w:tcPr>
            <w:tcW w:w="2551" w:type="dxa"/>
            <w:gridSpan w:val="2"/>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劣</w:t>
            </w:r>
          </w:p>
        </w:tc>
      </w:tr>
      <w:tr w:rsidR="009F4BD1" w:rsidRPr="00A628B2" w:rsidTr="00C965C0">
        <w:trPr>
          <w:cantSplit/>
          <w:trHeight w:val="300"/>
          <w:tblHeader/>
          <w:jc w:val="center"/>
        </w:trPr>
        <w:tc>
          <w:tcPr>
            <w:tcW w:w="1702" w:type="dxa"/>
            <w:vMerge/>
            <w:vAlign w:val="center"/>
          </w:tcPr>
          <w:p w:rsidR="009F4BD1" w:rsidRPr="00A628B2" w:rsidRDefault="009F4BD1" w:rsidP="00C965C0">
            <w:pPr>
              <w:widowControl/>
              <w:jc w:val="left"/>
              <w:rPr>
                <w:b/>
                <w:bCs/>
                <w:kern w:val="0"/>
                <w:sz w:val="21"/>
                <w:szCs w:val="21"/>
              </w:rPr>
            </w:pPr>
          </w:p>
        </w:tc>
        <w:tc>
          <w:tcPr>
            <w:tcW w:w="1276" w:type="dxa"/>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639" w:type="dxa"/>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080" w:type="dxa"/>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33" w:type="dxa"/>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60" w:type="dxa"/>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417" w:type="dxa"/>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r>
      <w:tr w:rsidR="009F4BD1" w:rsidRPr="00A628B2" w:rsidTr="00C965C0">
        <w:trPr>
          <w:cantSplit/>
          <w:trHeight w:val="525"/>
          <w:jc w:val="center"/>
        </w:trPr>
        <w:tc>
          <w:tcPr>
            <w:tcW w:w="1702"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地貌类型</w:t>
            </w:r>
          </w:p>
        </w:tc>
        <w:tc>
          <w:tcPr>
            <w:tcW w:w="1276"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w:t>
            </w:r>
          </w:p>
          <w:p w:rsidR="009F4BD1" w:rsidRPr="00A628B2" w:rsidRDefault="009F4BD1" w:rsidP="00C965C0">
            <w:pPr>
              <w:widowControl/>
              <w:jc w:val="center"/>
              <w:rPr>
                <w:kern w:val="0"/>
                <w:sz w:val="21"/>
                <w:szCs w:val="21"/>
              </w:rPr>
            </w:pPr>
            <w:r w:rsidRPr="00A628B2">
              <w:rPr>
                <w:kern w:val="0"/>
                <w:sz w:val="21"/>
                <w:szCs w:val="21"/>
              </w:rPr>
              <w:t>地带</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1.54%</w:t>
            </w:r>
          </w:p>
        </w:tc>
        <w:tc>
          <w:tcPr>
            <w:tcW w:w="163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处于平原、丘陵过渡地带</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0.77%</w:t>
            </w:r>
          </w:p>
        </w:tc>
        <w:tc>
          <w:tcPr>
            <w:tcW w:w="1533"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w:t>
            </w:r>
          </w:p>
          <w:p w:rsidR="009F4BD1" w:rsidRPr="00A628B2" w:rsidRDefault="009F4BD1" w:rsidP="00C965C0">
            <w:pPr>
              <w:widowControl/>
              <w:jc w:val="center"/>
              <w:rPr>
                <w:kern w:val="0"/>
                <w:sz w:val="21"/>
                <w:szCs w:val="21"/>
              </w:rPr>
            </w:pPr>
            <w:r w:rsidRPr="00A628B2">
              <w:rPr>
                <w:kern w:val="0"/>
                <w:sz w:val="21"/>
                <w:szCs w:val="21"/>
              </w:rPr>
              <w:t>地带</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处于丘陵、山地过渡地带</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-0.80%</w:t>
            </w:r>
          </w:p>
        </w:tc>
        <w:tc>
          <w:tcPr>
            <w:tcW w:w="1417"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处于山地地带</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-1.60%</w:t>
            </w:r>
          </w:p>
        </w:tc>
      </w:tr>
      <w:tr w:rsidR="009F4BD1" w:rsidRPr="00A628B2" w:rsidTr="00C965C0">
        <w:trPr>
          <w:cantSplit/>
          <w:trHeight w:val="300"/>
          <w:jc w:val="center"/>
        </w:trPr>
        <w:tc>
          <w:tcPr>
            <w:tcW w:w="1702"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地形坡度</w:t>
            </w:r>
          </w:p>
        </w:tc>
        <w:tc>
          <w:tcPr>
            <w:tcW w:w="1276"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w:t>
            </w:r>
            <w:r w:rsidRPr="00A628B2">
              <w:rPr>
                <w:kern w:val="0"/>
                <w:sz w:val="21"/>
                <w:szCs w:val="21"/>
              </w:rPr>
              <w:t>）</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1.42%</w:t>
            </w:r>
          </w:p>
        </w:tc>
        <w:tc>
          <w:tcPr>
            <w:tcW w:w="163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w:t>
            </w:r>
            <w:r w:rsidRPr="00A628B2">
              <w:rPr>
                <w:kern w:val="0"/>
                <w:sz w:val="21"/>
                <w:szCs w:val="21"/>
              </w:rPr>
              <w:t>，</w:t>
            </w:r>
            <w:r w:rsidRPr="00A628B2">
              <w:rPr>
                <w:kern w:val="0"/>
                <w:sz w:val="21"/>
                <w:szCs w:val="21"/>
              </w:rPr>
              <w:t>8</w:t>
            </w:r>
            <w:r w:rsidRPr="00A628B2">
              <w:rPr>
                <w:kern w:val="0"/>
                <w:sz w:val="21"/>
                <w:szCs w:val="21"/>
              </w:rPr>
              <w:t>）</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0.71%</w:t>
            </w:r>
          </w:p>
        </w:tc>
        <w:tc>
          <w:tcPr>
            <w:tcW w:w="1533"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w:t>
            </w:r>
            <w:r w:rsidRPr="00A628B2">
              <w:rPr>
                <w:kern w:val="0"/>
                <w:sz w:val="21"/>
                <w:szCs w:val="21"/>
              </w:rPr>
              <w:t>，</w:t>
            </w:r>
            <w:r w:rsidRPr="00A628B2">
              <w:rPr>
                <w:rFonts w:hint="eastAsia"/>
                <w:kern w:val="0"/>
                <w:sz w:val="21"/>
                <w:szCs w:val="21"/>
              </w:rPr>
              <w:t>1</w:t>
            </w:r>
            <w:r w:rsidRPr="00A628B2">
              <w:rPr>
                <w:kern w:val="0"/>
                <w:sz w:val="21"/>
                <w:szCs w:val="21"/>
              </w:rPr>
              <w:t>5</w:t>
            </w:r>
            <w:r w:rsidRPr="00A628B2">
              <w:rPr>
                <w:kern w:val="0"/>
                <w:sz w:val="21"/>
                <w:szCs w:val="21"/>
              </w:rPr>
              <w:t>）</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w:t>
            </w:r>
            <w:r w:rsidRPr="00A628B2">
              <w:rPr>
                <w:kern w:val="0"/>
                <w:sz w:val="21"/>
                <w:szCs w:val="21"/>
              </w:rPr>
              <w:t>，</w:t>
            </w:r>
            <w:r w:rsidRPr="00A628B2">
              <w:rPr>
                <w:rFonts w:hint="eastAsia"/>
                <w:kern w:val="0"/>
                <w:sz w:val="21"/>
                <w:szCs w:val="21"/>
              </w:rPr>
              <w:t>2</w:t>
            </w:r>
            <w:r w:rsidRPr="00A628B2">
              <w:rPr>
                <w:kern w:val="0"/>
                <w:sz w:val="21"/>
                <w:szCs w:val="21"/>
              </w:rPr>
              <w:t>5</w:t>
            </w:r>
            <w:r w:rsidRPr="00A628B2">
              <w:rPr>
                <w:kern w:val="0"/>
                <w:sz w:val="21"/>
                <w:szCs w:val="21"/>
              </w:rPr>
              <w:t>）</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-0.74%</w:t>
            </w:r>
          </w:p>
        </w:tc>
        <w:tc>
          <w:tcPr>
            <w:tcW w:w="1417"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25</w:t>
            </w:r>
            <w:r w:rsidRPr="00A628B2">
              <w:rPr>
                <w:kern w:val="0"/>
                <w:sz w:val="21"/>
                <w:szCs w:val="21"/>
              </w:rPr>
              <w:t>，</w:t>
            </w:r>
            <w:r w:rsidRPr="00A628B2">
              <w:rPr>
                <w:kern w:val="0"/>
                <w:sz w:val="21"/>
                <w:szCs w:val="21"/>
              </w:rPr>
              <w:t>90</w:t>
            </w:r>
            <w:r w:rsidRPr="00A628B2">
              <w:rPr>
                <w:rFonts w:hint="eastAsia"/>
                <w:kern w:val="0"/>
                <w:sz w:val="21"/>
                <w:szCs w:val="21"/>
              </w:rPr>
              <w:t>］</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-1.48%</w:t>
            </w:r>
          </w:p>
        </w:tc>
      </w:tr>
      <w:tr w:rsidR="009F4BD1" w:rsidRPr="00A628B2" w:rsidTr="00C965C0">
        <w:trPr>
          <w:cantSplit/>
          <w:trHeight w:val="540"/>
          <w:jc w:val="center"/>
        </w:trPr>
        <w:tc>
          <w:tcPr>
            <w:tcW w:w="1702"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有效土层厚度（</w:t>
            </w:r>
            <w:r w:rsidRPr="00A628B2">
              <w:rPr>
                <w:rFonts w:hint="eastAsia"/>
                <w:kern w:val="0"/>
                <w:sz w:val="21"/>
                <w:szCs w:val="21"/>
              </w:rPr>
              <w:t>厘米</w:t>
            </w:r>
            <w:r w:rsidRPr="00A628B2">
              <w:rPr>
                <w:kern w:val="0"/>
                <w:sz w:val="21"/>
                <w:szCs w:val="21"/>
              </w:rPr>
              <w:t>）</w:t>
            </w:r>
          </w:p>
        </w:tc>
        <w:tc>
          <w:tcPr>
            <w:tcW w:w="1276"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100</w:t>
            </w:r>
            <w:r w:rsidRPr="00A628B2">
              <w:rPr>
                <w:kern w:val="0"/>
                <w:sz w:val="21"/>
                <w:szCs w:val="21"/>
              </w:rPr>
              <w:t>，</w:t>
            </w:r>
            <w:r w:rsidRPr="00A628B2">
              <w:rPr>
                <w:kern w:val="0"/>
                <w:sz w:val="21"/>
                <w:szCs w:val="21"/>
              </w:rPr>
              <w:t>+∞</w:t>
            </w:r>
            <w:r w:rsidRPr="00A628B2">
              <w:rPr>
                <w:kern w:val="0"/>
                <w:sz w:val="21"/>
                <w:szCs w:val="21"/>
              </w:rPr>
              <w:t>）</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0.79%</w:t>
            </w:r>
          </w:p>
        </w:tc>
        <w:tc>
          <w:tcPr>
            <w:tcW w:w="163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w:t>
            </w:r>
            <w:r w:rsidRPr="00A628B2">
              <w:rPr>
                <w:kern w:val="0"/>
                <w:sz w:val="21"/>
                <w:szCs w:val="21"/>
              </w:rPr>
              <w:t>，</w:t>
            </w:r>
            <w:r w:rsidRPr="00A628B2">
              <w:rPr>
                <w:kern w:val="0"/>
                <w:sz w:val="21"/>
                <w:szCs w:val="21"/>
              </w:rPr>
              <w:t>100</w:t>
            </w:r>
            <w:r w:rsidRPr="00A628B2">
              <w:rPr>
                <w:kern w:val="0"/>
                <w:sz w:val="21"/>
                <w:szCs w:val="21"/>
              </w:rPr>
              <w:t>）</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0.40%</w:t>
            </w:r>
          </w:p>
        </w:tc>
        <w:tc>
          <w:tcPr>
            <w:tcW w:w="1533"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60</w:t>
            </w:r>
            <w:r w:rsidRPr="00A628B2">
              <w:rPr>
                <w:kern w:val="0"/>
                <w:sz w:val="21"/>
                <w:szCs w:val="21"/>
              </w:rPr>
              <w:t>，</w:t>
            </w:r>
            <w:r w:rsidRPr="00A628B2">
              <w:rPr>
                <w:kern w:val="0"/>
                <w:sz w:val="21"/>
                <w:szCs w:val="21"/>
              </w:rPr>
              <w:t>80</w:t>
            </w:r>
            <w:r w:rsidRPr="00A628B2">
              <w:rPr>
                <w:kern w:val="0"/>
                <w:sz w:val="21"/>
                <w:szCs w:val="21"/>
              </w:rPr>
              <w:t>）</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w:t>
            </w:r>
            <w:r w:rsidRPr="00A628B2">
              <w:rPr>
                <w:kern w:val="0"/>
                <w:sz w:val="21"/>
                <w:szCs w:val="21"/>
              </w:rPr>
              <w:t>，</w:t>
            </w:r>
            <w:r w:rsidRPr="00A628B2">
              <w:rPr>
                <w:kern w:val="0"/>
                <w:sz w:val="21"/>
                <w:szCs w:val="21"/>
              </w:rPr>
              <w:t>60</w:t>
            </w:r>
            <w:r w:rsidRPr="00A628B2">
              <w:rPr>
                <w:kern w:val="0"/>
                <w:sz w:val="21"/>
                <w:szCs w:val="21"/>
              </w:rPr>
              <w:t>）</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-0.41%</w:t>
            </w:r>
          </w:p>
        </w:tc>
        <w:tc>
          <w:tcPr>
            <w:tcW w:w="1417"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30</w:t>
            </w:r>
            <w:r w:rsidRPr="00A628B2">
              <w:rPr>
                <w:kern w:val="0"/>
                <w:sz w:val="21"/>
                <w:szCs w:val="21"/>
              </w:rPr>
              <w:t>）</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-0.82%</w:t>
            </w:r>
          </w:p>
        </w:tc>
      </w:tr>
      <w:tr w:rsidR="009F4BD1" w:rsidRPr="00A628B2" w:rsidTr="00C965C0">
        <w:trPr>
          <w:cantSplit/>
          <w:trHeight w:val="300"/>
          <w:jc w:val="center"/>
        </w:trPr>
        <w:tc>
          <w:tcPr>
            <w:tcW w:w="1702"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土壤质地</w:t>
            </w:r>
          </w:p>
        </w:tc>
        <w:tc>
          <w:tcPr>
            <w:tcW w:w="1276"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壤土</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0.82%</w:t>
            </w:r>
          </w:p>
        </w:tc>
        <w:tc>
          <w:tcPr>
            <w:tcW w:w="163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砂壤土</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0.41%</w:t>
            </w:r>
          </w:p>
        </w:tc>
        <w:tc>
          <w:tcPr>
            <w:tcW w:w="1533"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粘土</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砂土</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-0.43%</w:t>
            </w:r>
          </w:p>
        </w:tc>
        <w:tc>
          <w:tcPr>
            <w:tcW w:w="1417"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砾质土</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-0.86%</w:t>
            </w:r>
          </w:p>
        </w:tc>
      </w:tr>
      <w:tr w:rsidR="009F4BD1" w:rsidRPr="00A628B2" w:rsidTr="00C965C0">
        <w:trPr>
          <w:cantSplit/>
          <w:trHeight w:val="555"/>
          <w:jc w:val="center"/>
        </w:trPr>
        <w:tc>
          <w:tcPr>
            <w:tcW w:w="1702"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w:t>
            </w:r>
            <w:r w:rsidRPr="00A628B2">
              <w:rPr>
                <w:kern w:val="0"/>
                <w:sz w:val="21"/>
                <w:szCs w:val="21"/>
              </w:rPr>
              <w:t>pH</w:t>
            </w:r>
            <w:r w:rsidRPr="00A628B2">
              <w:rPr>
                <w:kern w:val="0"/>
                <w:sz w:val="21"/>
                <w:szCs w:val="21"/>
              </w:rPr>
              <w:t>值</w:t>
            </w:r>
          </w:p>
        </w:tc>
        <w:tc>
          <w:tcPr>
            <w:tcW w:w="1276"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6.0</w:t>
            </w:r>
            <w:r w:rsidRPr="00A628B2">
              <w:rPr>
                <w:kern w:val="0"/>
                <w:sz w:val="21"/>
                <w:szCs w:val="21"/>
              </w:rPr>
              <w:t>，</w:t>
            </w:r>
            <w:r w:rsidRPr="00A628B2">
              <w:rPr>
                <w:kern w:val="0"/>
                <w:sz w:val="21"/>
                <w:szCs w:val="21"/>
              </w:rPr>
              <w:t>7.9</w:t>
            </w:r>
            <w:r w:rsidRPr="00A628B2">
              <w:rPr>
                <w:kern w:val="0"/>
                <w:sz w:val="21"/>
                <w:szCs w:val="21"/>
              </w:rPr>
              <w:t>）</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0.63%</w:t>
            </w:r>
          </w:p>
        </w:tc>
        <w:tc>
          <w:tcPr>
            <w:tcW w:w="163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5.5</w:t>
            </w:r>
            <w:r w:rsidRPr="00A628B2">
              <w:rPr>
                <w:kern w:val="0"/>
                <w:sz w:val="21"/>
                <w:szCs w:val="21"/>
              </w:rPr>
              <w:t>，</w:t>
            </w:r>
            <w:r w:rsidRPr="00A628B2">
              <w:rPr>
                <w:kern w:val="0"/>
                <w:sz w:val="21"/>
                <w:szCs w:val="21"/>
              </w:rPr>
              <w:t>6.0</w:t>
            </w:r>
            <w:r w:rsidRPr="00A628B2">
              <w:rPr>
                <w:kern w:val="0"/>
                <w:sz w:val="21"/>
                <w:szCs w:val="21"/>
              </w:rPr>
              <w:t>）</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0.31%</w:t>
            </w:r>
          </w:p>
        </w:tc>
        <w:tc>
          <w:tcPr>
            <w:tcW w:w="1533"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w:t>
            </w:r>
            <w:r w:rsidRPr="00A628B2">
              <w:rPr>
                <w:kern w:val="0"/>
                <w:sz w:val="21"/>
                <w:szCs w:val="21"/>
              </w:rPr>
              <w:t>，</w:t>
            </w:r>
            <w:r w:rsidRPr="00A628B2">
              <w:rPr>
                <w:kern w:val="0"/>
                <w:sz w:val="21"/>
                <w:szCs w:val="21"/>
              </w:rPr>
              <w:t>5.5</w:t>
            </w:r>
            <w:r w:rsidRPr="00A628B2">
              <w:rPr>
                <w:kern w:val="0"/>
                <w:sz w:val="21"/>
                <w:szCs w:val="21"/>
              </w:rPr>
              <w:t>）或［</w:t>
            </w:r>
            <w:r w:rsidRPr="00A628B2">
              <w:rPr>
                <w:kern w:val="0"/>
                <w:sz w:val="21"/>
                <w:szCs w:val="21"/>
              </w:rPr>
              <w:t>7.9</w:t>
            </w:r>
            <w:r w:rsidRPr="00A628B2">
              <w:rPr>
                <w:kern w:val="0"/>
                <w:sz w:val="21"/>
                <w:szCs w:val="21"/>
              </w:rPr>
              <w:t>，</w:t>
            </w:r>
            <w:r w:rsidRPr="00A628B2">
              <w:rPr>
                <w:kern w:val="0"/>
                <w:sz w:val="21"/>
                <w:szCs w:val="21"/>
              </w:rPr>
              <w:t>8.5</w:t>
            </w:r>
            <w:r w:rsidRPr="00A628B2">
              <w:rPr>
                <w:kern w:val="0"/>
                <w:sz w:val="21"/>
                <w:szCs w:val="21"/>
              </w:rPr>
              <w:t>）</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4.5</w:t>
            </w:r>
            <w:r w:rsidRPr="00A628B2">
              <w:rPr>
                <w:kern w:val="0"/>
                <w:sz w:val="21"/>
                <w:szCs w:val="21"/>
              </w:rPr>
              <w:t>，</w:t>
            </w:r>
            <w:r w:rsidRPr="00A628B2">
              <w:rPr>
                <w:kern w:val="0"/>
                <w:sz w:val="21"/>
                <w:szCs w:val="21"/>
              </w:rPr>
              <w:t>5.0</w:t>
            </w:r>
            <w:r w:rsidRPr="00A628B2">
              <w:rPr>
                <w:kern w:val="0"/>
                <w:sz w:val="21"/>
                <w:szCs w:val="21"/>
              </w:rPr>
              <w:t>）</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-0.33%</w:t>
            </w:r>
          </w:p>
        </w:tc>
        <w:tc>
          <w:tcPr>
            <w:tcW w:w="1417"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4.5</w:t>
            </w:r>
            <w:r w:rsidRPr="00A628B2">
              <w:rPr>
                <w:kern w:val="0"/>
                <w:sz w:val="21"/>
                <w:szCs w:val="21"/>
              </w:rPr>
              <w:t>）或［</w:t>
            </w:r>
            <w:r w:rsidRPr="00A628B2">
              <w:rPr>
                <w:kern w:val="0"/>
                <w:sz w:val="21"/>
                <w:szCs w:val="21"/>
              </w:rPr>
              <w:t>8.5</w:t>
            </w:r>
            <w:r w:rsidRPr="00A628B2">
              <w:rPr>
                <w:kern w:val="0"/>
                <w:sz w:val="21"/>
                <w:szCs w:val="21"/>
              </w:rPr>
              <w:t>，</w:t>
            </w:r>
            <w:r w:rsidRPr="00A628B2">
              <w:rPr>
                <w:kern w:val="0"/>
                <w:sz w:val="21"/>
                <w:szCs w:val="21"/>
              </w:rPr>
              <w:t>14</w:t>
            </w:r>
            <w:r w:rsidRPr="00A628B2">
              <w:rPr>
                <w:kern w:val="0"/>
                <w:sz w:val="21"/>
                <w:szCs w:val="21"/>
              </w:rPr>
              <w:t>］</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-0.65%</w:t>
            </w:r>
          </w:p>
        </w:tc>
      </w:tr>
      <w:tr w:rsidR="009F4BD1" w:rsidRPr="00A628B2" w:rsidTr="00C965C0">
        <w:trPr>
          <w:cantSplit/>
          <w:trHeight w:val="525"/>
          <w:jc w:val="center"/>
        </w:trPr>
        <w:tc>
          <w:tcPr>
            <w:tcW w:w="1702"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土壤有机质含量</w:t>
            </w:r>
          </w:p>
        </w:tc>
        <w:tc>
          <w:tcPr>
            <w:tcW w:w="1276"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4</w:t>
            </w:r>
            <w:r w:rsidRPr="00A628B2">
              <w:rPr>
                <w:kern w:val="0"/>
                <w:sz w:val="21"/>
                <w:szCs w:val="21"/>
              </w:rPr>
              <w:t>，</w:t>
            </w:r>
            <w:r w:rsidRPr="00A628B2">
              <w:rPr>
                <w:kern w:val="0"/>
                <w:sz w:val="21"/>
                <w:szCs w:val="21"/>
              </w:rPr>
              <w:t>100</w:t>
            </w:r>
            <w:r w:rsidRPr="00A628B2">
              <w:rPr>
                <w:kern w:val="0"/>
                <w:sz w:val="21"/>
                <w:szCs w:val="21"/>
              </w:rPr>
              <w:t>）</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0.66%</w:t>
            </w:r>
          </w:p>
        </w:tc>
        <w:tc>
          <w:tcPr>
            <w:tcW w:w="163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2</w:t>
            </w:r>
            <w:r w:rsidRPr="00A628B2">
              <w:rPr>
                <w:kern w:val="0"/>
                <w:sz w:val="21"/>
                <w:szCs w:val="21"/>
              </w:rPr>
              <w:t>，</w:t>
            </w:r>
            <w:r w:rsidRPr="00A628B2">
              <w:rPr>
                <w:kern w:val="0"/>
                <w:sz w:val="21"/>
                <w:szCs w:val="21"/>
              </w:rPr>
              <w:t>4</w:t>
            </w:r>
            <w:r w:rsidRPr="00A628B2">
              <w:rPr>
                <w:kern w:val="0"/>
                <w:sz w:val="21"/>
                <w:szCs w:val="21"/>
              </w:rPr>
              <w:t>）</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0.33%</w:t>
            </w:r>
          </w:p>
        </w:tc>
        <w:tc>
          <w:tcPr>
            <w:tcW w:w="1533"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w:t>
            </w:r>
            <w:r w:rsidRPr="00A628B2">
              <w:rPr>
                <w:kern w:val="0"/>
                <w:sz w:val="21"/>
                <w:szCs w:val="21"/>
              </w:rPr>
              <w:t>，</w:t>
            </w:r>
            <w:r w:rsidRPr="00A628B2">
              <w:rPr>
                <w:kern w:val="0"/>
                <w:sz w:val="21"/>
                <w:szCs w:val="21"/>
              </w:rPr>
              <w:t>2</w:t>
            </w:r>
            <w:r w:rsidRPr="00A628B2">
              <w:rPr>
                <w:kern w:val="0"/>
                <w:sz w:val="21"/>
                <w:szCs w:val="21"/>
              </w:rPr>
              <w:t>）</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0.6</w:t>
            </w:r>
            <w:r w:rsidRPr="00A628B2">
              <w:rPr>
                <w:kern w:val="0"/>
                <w:sz w:val="21"/>
                <w:szCs w:val="21"/>
              </w:rPr>
              <w:t>，</w:t>
            </w:r>
            <w:r w:rsidRPr="00A628B2">
              <w:rPr>
                <w:kern w:val="0"/>
                <w:sz w:val="21"/>
                <w:szCs w:val="21"/>
              </w:rPr>
              <w:t>1</w:t>
            </w:r>
            <w:r w:rsidRPr="00A628B2">
              <w:rPr>
                <w:kern w:val="0"/>
                <w:sz w:val="21"/>
                <w:szCs w:val="21"/>
              </w:rPr>
              <w:t>）</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-0.34%</w:t>
            </w:r>
          </w:p>
        </w:tc>
        <w:tc>
          <w:tcPr>
            <w:tcW w:w="1417"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0.6</w:t>
            </w:r>
            <w:r w:rsidRPr="00A628B2">
              <w:rPr>
                <w:kern w:val="0"/>
                <w:sz w:val="21"/>
                <w:szCs w:val="21"/>
              </w:rPr>
              <w:t>）</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-0.68%</w:t>
            </w:r>
          </w:p>
        </w:tc>
      </w:tr>
      <w:tr w:rsidR="009F4BD1" w:rsidRPr="00A628B2" w:rsidTr="00C965C0">
        <w:trPr>
          <w:cantSplit/>
          <w:trHeight w:val="525"/>
          <w:jc w:val="center"/>
        </w:trPr>
        <w:tc>
          <w:tcPr>
            <w:tcW w:w="1702"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水源类型</w:t>
            </w:r>
          </w:p>
        </w:tc>
        <w:tc>
          <w:tcPr>
            <w:tcW w:w="1276" w:type="dxa"/>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w:t>
            </w:r>
            <w:r w:rsidRPr="00A628B2">
              <w:rPr>
                <w:kern w:val="0"/>
                <w:sz w:val="21"/>
                <w:szCs w:val="21"/>
              </w:rPr>
              <w:t>河流、</w:t>
            </w:r>
          </w:p>
          <w:p w:rsidR="009F4BD1" w:rsidRPr="00A628B2" w:rsidRDefault="009F4BD1" w:rsidP="00C965C0">
            <w:pPr>
              <w:widowControl/>
              <w:jc w:val="center"/>
              <w:rPr>
                <w:kern w:val="0"/>
                <w:sz w:val="21"/>
                <w:szCs w:val="21"/>
              </w:rPr>
            </w:pPr>
            <w:r w:rsidRPr="00A628B2">
              <w:rPr>
                <w:kern w:val="0"/>
                <w:sz w:val="21"/>
                <w:szCs w:val="21"/>
              </w:rPr>
              <w:t>大型水库</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1.98%</w:t>
            </w:r>
          </w:p>
        </w:tc>
        <w:tc>
          <w:tcPr>
            <w:tcW w:w="1639" w:type="dxa"/>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灌溉水源来源于支流</w:t>
            </w:r>
            <w:r w:rsidRPr="00A628B2">
              <w:rPr>
                <w:kern w:val="0"/>
                <w:sz w:val="21"/>
                <w:szCs w:val="21"/>
              </w:rPr>
              <w:t>河流</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0.99%</w:t>
            </w:r>
          </w:p>
        </w:tc>
        <w:tc>
          <w:tcPr>
            <w:tcW w:w="1533" w:type="dxa"/>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灌溉水源来源于中</w:t>
            </w:r>
            <w:r w:rsidRPr="00A628B2">
              <w:rPr>
                <w:kern w:val="0"/>
                <w:sz w:val="21"/>
                <w:szCs w:val="21"/>
              </w:rPr>
              <w:t>型水库、湖泊</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灌溉水源来源于</w:t>
            </w:r>
            <w:r w:rsidRPr="00A628B2">
              <w:rPr>
                <w:kern w:val="0"/>
                <w:sz w:val="21"/>
                <w:szCs w:val="21"/>
              </w:rPr>
              <w:t>小型水库</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-1.03%</w:t>
            </w:r>
          </w:p>
        </w:tc>
        <w:tc>
          <w:tcPr>
            <w:tcW w:w="1417" w:type="dxa"/>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灌溉水源来</w:t>
            </w:r>
            <w:r w:rsidRPr="00A628B2">
              <w:rPr>
                <w:kern w:val="0"/>
                <w:sz w:val="21"/>
                <w:szCs w:val="21"/>
              </w:rPr>
              <w:t>仅依靠</w:t>
            </w:r>
          </w:p>
          <w:p w:rsidR="009F4BD1" w:rsidRPr="00A628B2" w:rsidRDefault="009F4BD1" w:rsidP="00C965C0">
            <w:pPr>
              <w:widowControl/>
              <w:jc w:val="center"/>
              <w:rPr>
                <w:kern w:val="0"/>
                <w:sz w:val="21"/>
                <w:szCs w:val="21"/>
              </w:rPr>
            </w:pPr>
            <w:r w:rsidRPr="00A628B2">
              <w:rPr>
                <w:kern w:val="0"/>
                <w:sz w:val="21"/>
                <w:szCs w:val="21"/>
              </w:rPr>
              <w:t>地下水</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-2.05%</w:t>
            </w:r>
          </w:p>
        </w:tc>
      </w:tr>
      <w:tr w:rsidR="009F4BD1" w:rsidRPr="00A628B2" w:rsidTr="00C965C0">
        <w:trPr>
          <w:cantSplit/>
          <w:trHeight w:val="780"/>
          <w:jc w:val="center"/>
        </w:trPr>
        <w:tc>
          <w:tcPr>
            <w:tcW w:w="1702"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利用现状</w:t>
            </w:r>
          </w:p>
        </w:tc>
        <w:tc>
          <w:tcPr>
            <w:tcW w:w="1276"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经常进行种植工作和生产、经营活动</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2.11%</w:t>
            </w:r>
          </w:p>
        </w:tc>
        <w:tc>
          <w:tcPr>
            <w:tcW w:w="163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有一定种植工作和生产、经营活动</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1.05%</w:t>
            </w:r>
          </w:p>
        </w:tc>
        <w:tc>
          <w:tcPr>
            <w:tcW w:w="1533"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种植工作和生产、经营活动一般</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种植工作和生产、经营活动较少</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-1.10%</w:t>
            </w:r>
          </w:p>
        </w:tc>
        <w:tc>
          <w:tcPr>
            <w:tcW w:w="1417"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丢弃或荒弃的草地</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-2.19%</w:t>
            </w:r>
          </w:p>
        </w:tc>
      </w:tr>
      <w:tr w:rsidR="009F4BD1" w:rsidRPr="00A628B2" w:rsidTr="00C965C0">
        <w:trPr>
          <w:cantSplit/>
          <w:trHeight w:val="525"/>
          <w:jc w:val="center"/>
        </w:trPr>
        <w:tc>
          <w:tcPr>
            <w:tcW w:w="1702"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利用集约度</w:t>
            </w:r>
          </w:p>
        </w:tc>
        <w:tc>
          <w:tcPr>
            <w:tcW w:w="1276"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集中连片，经人工改良，集约程度高</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1.94%</w:t>
            </w:r>
          </w:p>
        </w:tc>
        <w:tc>
          <w:tcPr>
            <w:tcW w:w="163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较集中连片，有一定管理，集约程度较高</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0.97%</w:t>
            </w:r>
          </w:p>
        </w:tc>
        <w:tc>
          <w:tcPr>
            <w:tcW w:w="1533"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有简单管理，集约程度一般</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分布零散，管理粗放，集约程度较低</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-1.01%</w:t>
            </w:r>
          </w:p>
        </w:tc>
        <w:tc>
          <w:tcPr>
            <w:tcW w:w="1417"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无管理，集约程度低</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-2.02%</w:t>
            </w:r>
          </w:p>
        </w:tc>
      </w:tr>
      <w:tr w:rsidR="009F4BD1" w:rsidRPr="00A628B2" w:rsidTr="00C965C0">
        <w:trPr>
          <w:cantSplit/>
          <w:trHeight w:val="525"/>
          <w:jc w:val="center"/>
        </w:trPr>
        <w:tc>
          <w:tcPr>
            <w:tcW w:w="1702"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经营效益</w:t>
            </w:r>
          </w:p>
        </w:tc>
        <w:tc>
          <w:tcPr>
            <w:tcW w:w="1276" w:type="dxa"/>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具有区域特色</w:t>
            </w:r>
            <w:r w:rsidRPr="00A628B2">
              <w:rPr>
                <w:kern w:val="0"/>
                <w:sz w:val="21"/>
                <w:szCs w:val="21"/>
              </w:rPr>
              <w:t>，经营效益好</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1.50%</w:t>
            </w:r>
          </w:p>
        </w:tc>
        <w:tc>
          <w:tcPr>
            <w:tcW w:w="1639" w:type="dxa"/>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具有区域特色</w:t>
            </w:r>
            <w:r w:rsidRPr="00A628B2">
              <w:rPr>
                <w:kern w:val="0"/>
                <w:sz w:val="21"/>
                <w:szCs w:val="21"/>
              </w:rPr>
              <w:t>，经营效益较好</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0.75%</w:t>
            </w:r>
          </w:p>
        </w:tc>
        <w:tc>
          <w:tcPr>
            <w:tcW w:w="1533"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区域可种植一般品种，经营效益一般</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区域可种植一般品种，经营效益较差</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-0.78%</w:t>
            </w:r>
          </w:p>
        </w:tc>
        <w:tc>
          <w:tcPr>
            <w:tcW w:w="1417"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区域可种植一般品种，</w:t>
            </w:r>
            <w:r w:rsidRPr="00A628B2">
              <w:rPr>
                <w:rFonts w:hint="eastAsia"/>
                <w:kern w:val="0"/>
                <w:sz w:val="21"/>
                <w:szCs w:val="21"/>
              </w:rPr>
              <w:t>但</w:t>
            </w:r>
            <w:r w:rsidRPr="00A628B2">
              <w:rPr>
                <w:kern w:val="0"/>
                <w:sz w:val="21"/>
                <w:szCs w:val="21"/>
              </w:rPr>
              <w:t>经营效益差</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-1.56%</w:t>
            </w:r>
          </w:p>
        </w:tc>
      </w:tr>
      <w:tr w:rsidR="009F4BD1" w:rsidRPr="00A628B2" w:rsidTr="00C965C0">
        <w:trPr>
          <w:cantSplit/>
          <w:trHeight w:val="780"/>
          <w:jc w:val="center"/>
        </w:trPr>
        <w:tc>
          <w:tcPr>
            <w:tcW w:w="1702"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城镇影响度</w:t>
            </w:r>
          </w:p>
        </w:tc>
        <w:tc>
          <w:tcPr>
            <w:tcW w:w="1276" w:type="dxa"/>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位于越秀、天河、荔湾、海珠建成区范围。</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2.73%</w:t>
            </w:r>
          </w:p>
        </w:tc>
        <w:tc>
          <w:tcPr>
            <w:tcW w:w="1639" w:type="dxa"/>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位于越秀、天河、荔湾、海珠建成区以外的远郊范围；位于白云、黄埔、番禺建成区范围。</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1.37%</w:t>
            </w:r>
          </w:p>
        </w:tc>
        <w:tc>
          <w:tcPr>
            <w:tcW w:w="1533" w:type="dxa"/>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位于花都、南沙、增城、从化的建成区范围；位于番禺、白云、黄埔建成区以外的远郊范围。</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位于花都、南沙建成区以外的远郊范围。</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-1.42%</w:t>
            </w:r>
          </w:p>
        </w:tc>
        <w:tc>
          <w:tcPr>
            <w:tcW w:w="1417" w:type="dxa"/>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位于增城、从化区建成区以外的远郊范围。</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-2.84%</w:t>
            </w:r>
          </w:p>
        </w:tc>
      </w:tr>
      <w:tr w:rsidR="009F4BD1" w:rsidRPr="00A628B2" w:rsidTr="00C965C0">
        <w:trPr>
          <w:cantSplit/>
          <w:trHeight w:val="760"/>
          <w:jc w:val="center"/>
        </w:trPr>
        <w:tc>
          <w:tcPr>
            <w:tcW w:w="1702"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道路通达度</w:t>
            </w:r>
          </w:p>
        </w:tc>
        <w:tc>
          <w:tcPr>
            <w:tcW w:w="1276"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国道能通达</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1.37%</w:t>
            </w:r>
          </w:p>
        </w:tc>
        <w:tc>
          <w:tcPr>
            <w:tcW w:w="1639" w:type="dxa"/>
            <w:shd w:val="clear" w:color="auto" w:fill="auto"/>
            <w:noWrap/>
            <w:vAlign w:val="center"/>
          </w:tcPr>
          <w:p w:rsidR="009F4BD1" w:rsidRPr="00A628B2" w:rsidRDefault="009F4BD1" w:rsidP="00C965C0">
            <w:pPr>
              <w:widowControl/>
              <w:jc w:val="center"/>
              <w:rPr>
                <w:kern w:val="0"/>
                <w:sz w:val="21"/>
                <w:szCs w:val="21"/>
              </w:rPr>
            </w:pPr>
            <w:r w:rsidRPr="00A628B2">
              <w:rPr>
                <w:kern w:val="0"/>
                <w:sz w:val="21"/>
                <w:szCs w:val="21"/>
              </w:rPr>
              <w:t>省道能通达</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0.68%</w:t>
            </w:r>
          </w:p>
        </w:tc>
        <w:tc>
          <w:tcPr>
            <w:tcW w:w="1533"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县道能通达</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shd w:val="clear" w:color="auto" w:fill="auto"/>
            <w:noWrap/>
            <w:vAlign w:val="center"/>
          </w:tcPr>
          <w:p w:rsidR="009F4BD1" w:rsidRPr="00A628B2" w:rsidRDefault="009F4BD1" w:rsidP="00C965C0">
            <w:pPr>
              <w:widowControl/>
              <w:jc w:val="center"/>
              <w:rPr>
                <w:kern w:val="0"/>
                <w:sz w:val="21"/>
                <w:szCs w:val="21"/>
              </w:rPr>
            </w:pPr>
            <w:r w:rsidRPr="00A628B2">
              <w:rPr>
                <w:kern w:val="0"/>
                <w:sz w:val="21"/>
                <w:szCs w:val="21"/>
              </w:rPr>
              <w:t>乡道能通达</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-0.71%</w:t>
            </w:r>
          </w:p>
        </w:tc>
        <w:tc>
          <w:tcPr>
            <w:tcW w:w="1417"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只有村道能通达</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-1.42%</w:t>
            </w:r>
          </w:p>
        </w:tc>
      </w:tr>
      <w:tr w:rsidR="009F4BD1" w:rsidRPr="00A628B2" w:rsidTr="00C965C0">
        <w:trPr>
          <w:cantSplit/>
          <w:trHeight w:val="1035"/>
          <w:jc w:val="center"/>
        </w:trPr>
        <w:tc>
          <w:tcPr>
            <w:tcW w:w="1702"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对外交通便利度（距</w:t>
            </w:r>
            <w:r w:rsidRPr="00A628B2">
              <w:rPr>
                <w:rFonts w:hint="eastAsia"/>
                <w:kern w:val="0"/>
                <w:sz w:val="21"/>
                <w:szCs w:val="21"/>
              </w:rPr>
              <w:t>最近</w:t>
            </w:r>
            <w:r w:rsidRPr="00A628B2">
              <w:rPr>
                <w:kern w:val="0"/>
                <w:sz w:val="21"/>
                <w:szCs w:val="21"/>
              </w:rPr>
              <w:t>离港口、飞机场、火车站）（</w:t>
            </w:r>
            <w:r w:rsidRPr="00A628B2">
              <w:rPr>
                <w:rFonts w:hint="eastAsia"/>
                <w:kern w:val="0"/>
                <w:sz w:val="21"/>
                <w:szCs w:val="21"/>
              </w:rPr>
              <w:t>米</w:t>
            </w:r>
            <w:r w:rsidRPr="00A628B2">
              <w:rPr>
                <w:kern w:val="0"/>
                <w:sz w:val="21"/>
                <w:szCs w:val="21"/>
              </w:rPr>
              <w:t>）</w:t>
            </w:r>
          </w:p>
        </w:tc>
        <w:tc>
          <w:tcPr>
            <w:tcW w:w="1276"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1500</w:t>
            </w:r>
            <w:r w:rsidRPr="00A628B2">
              <w:rPr>
                <w:kern w:val="0"/>
                <w:sz w:val="21"/>
                <w:szCs w:val="21"/>
              </w:rPr>
              <w:t>）</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1.26%</w:t>
            </w:r>
          </w:p>
        </w:tc>
        <w:tc>
          <w:tcPr>
            <w:tcW w:w="1639"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3000</w:t>
            </w:r>
            <w:r w:rsidRPr="00A628B2">
              <w:rPr>
                <w:kern w:val="0"/>
                <w:sz w:val="21"/>
                <w:szCs w:val="21"/>
              </w:rPr>
              <w:t>）</w:t>
            </w:r>
          </w:p>
        </w:tc>
        <w:tc>
          <w:tcPr>
            <w:tcW w:w="108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0.63%</w:t>
            </w:r>
          </w:p>
        </w:tc>
        <w:tc>
          <w:tcPr>
            <w:tcW w:w="1533"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3000</w:t>
            </w:r>
            <w:r w:rsidRPr="00A628B2">
              <w:rPr>
                <w:kern w:val="0"/>
                <w:sz w:val="21"/>
                <w:szCs w:val="21"/>
              </w:rPr>
              <w:t>，</w:t>
            </w:r>
            <w:r w:rsidRPr="00A628B2">
              <w:rPr>
                <w:kern w:val="0"/>
                <w:sz w:val="21"/>
                <w:szCs w:val="21"/>
              </w:rPr>
              <w:t>5000</w:t>
            </w:r>
            <w:r w:rsidRPr="00A628B2">
              <w:rPr>
                <w:kern w:val="0"/>
                <w:sz w:val="21"/>
                <w:szCs w:val="21"/>
              </w:rPr>
              <w:t>）</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60"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5000</w:t>
            </w:r>
            <w:r w:rsidRPr="00A628B2">
              <w:rPr>
                <w:kern w:val="0"/>
                <w:sz w:val="21"/>
                <w:szCs w:val="21"/>
              </w:rPr>
              <w:t>，</w:t>
            </w:r>
            <w:r w:rsidRPr="00A628B2">
              <w:rPr>
                <w:kern w:val="0"/>
                <w:sz w:val="21"/>
                <w:szCs w:val="21"/>
              </w:rPr>
              <w:t>8000</w:t>
            </w:r>
            <w:r w:rsidRPr="00A628B2">
              <w:rPr>
                <w:kern w:val="0"/>
                <w:sz w:val="21"/>
                <w:szCs w:val="21"/>
              </w:rPr>
              <w:t>）</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-0.66%</w:t>
            </w:r>
          </w:p>
        </w:tc>
        <w:tc>
          <w:tcPr>
            <w:tcW w:w="1417"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8000</w:t>
            </w:r>
            <w:r w:rsidRPr="00A628B2">
              <w:rPr>
                <w:kern w:val="0"/>
                <w:sz w:val="21"/>
                <w:szCs w:val="21"/>
              </w:rPr>
              <w:t>，</w:t>
            </w:r>
            <w:r w:rsidRPr="00A628B2">
              <w:rPr>
                <w:kern w:val="0"/>
                <w:sz w:val="21"/>
                <w:szCs w:val="21"/>
              </w:rPr>
              <w:t>+∞</w:t>
            </w:r>
            <w:r w:rsidRPr="00A628B2">
              <w:rPr>
                <w:kern w:val="0"/>
                <w:sz w:val="21"/>
                <w:szCs w:val="21"/>
              </w:rPr>
              <w:t>）</w:t>
            </w:r>
          </w:p>
        </w:tc>
        <w:tc>
          <w:tcPr>
            <w:tcW w:w="1134" w:type="dxa"/>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-1.31%</w:t>
            </w:r>
          </w:p>
        </w:tc>
      </w:tr>
    </w:tbl>
    <w:p w:rsidR="009F4BD1" w:rsidRPr="00A628B2" w:rsidRDefault="009F4BD1" w:rsidP="009F4BD1">
      <w:pPr>
        <w:rPr>
          <w:sz w:val="21"/>
          <w:szCs w:val="21"/>
        </w:rPr>
        <w:sectPr w:rsidR="009F4BD1" w:rsidRPr="00A628B2">
          <w:pgSz w:w="16838" w:h="11906" w:orient="landscape"/>
          <w:pgMar w:top="1474" w:right="1474" w:bottom="1474" w:left="1474" w:header="851" w:footer="992" w:gutter="0"/>
          <w:cols w:space="720"/>
          <w:docGrid w:linePitch="312"/>
        </w:sectPr>
      </w:pPr>
    </w:p>
    <w:p w:rsidR="009F4BD1" w:rsidRDefault="009F4BD1" w:rsidP="009F4BD1">
      <w:pPr>
        <w:spacing w:beforeLines="25" w:before="60" w:afterLines="25" w:after="60"/>
        <w:ind w:firstLine="482"/>
        <w:rPr>
          <w:sz w:val="28"/>
        </w:rPr>
      </w:pPr>
      <w:bookmarkStart w:id="21" w:name="_Toc504582909"/>
      <w:r w:rsidRPr="00A628B2">
        <w:rPr>
          <w:rFonts w:hint="eastAsia"/>
          <w:sz w:val="28"/>
        </w:rPr>
        <w:lastRenderedPageBreak/>
        <w:t>（七）</w:t>
      </w:r>
      <w:r w:rsidRPr="00A628B2">
        <w:rPr>
          <w:sz w:val="28"/>
        </w:rPr>
        <w:t>沿海滩涂各因素指标修正</w:t>
      </w:r>
      <w:bookmarkEnd w:id="21"/>
    </w:p>
    <w:p w:rsidR="009F4BD1" w:rsidRDefault="009F4BD1" w:rsidP="009F4BD1">
      <w:pPr>
        <w:spacing w:beforeLines="25" w:before="60" w:afterLines="25" w:after="60" w:line="300" w:lineRule="auto"/>
        <w:ind w:left="1324"/>
        <w:jc w:val="center"/>
        <w:outlineLvl w:val="6"/>
        <w:rPr>
          <w:rFonts w:ascii="黑体" w:eastAsia="黑体" w:hAnsi="黑体"/>
          <w:b/>
          <w:sz w:val="24"/>
          <w:szCs w:val="24"/>
        </w:rPr>
      </w:pPr>
      <w:bookmarkStart w:id="22" w:name="_Toc502306055"/>
      <w:bookmarkStart w:id="23" w:name="_Toc503793076"/>
      <w:r w:rsidRPr="00A628B2">
        <w:rPr>
          <w:rFonts w:ascii="黑体" w:eastAsia="黑体" w:hAnsi="黑体" w:hint="eastAsia"/>
          <w:b/>
          <w:sz w:val="24"/>
          <w:szCs w:val="24"/>
        </w:rPr>
        <w:t>表1</w:t>
      </w:r>
      <w:r w:rsidRPr="00A628B2">
        <w:rPr>
          <w:rFonts w:ascii="黑体" w:eastAsia="黑体" w:hAnsi="黑体"/>
          <w:b/>
          <w:sz w:val="24"/>
          <w:szCs w:val="24"/>
        </w:rPr>
        <w:t xml:space="preserve">-21  </w:t>
      </w:r>
      <w:r w:rsidRPr="00A628B2">
        <w:rPr>
          <w:rFonts w:ascii="黑体" w:eastAsia="黑体" w:hAnsi="黑体" w:hint="eastAsia"/>
          <w:b/>
          <w:sz w:val="24"/>
          <w:szCs w:val="24"/>
        </w:rPr>
        <w:t>广州市2017年</w:t>
      </w:r>
      <w:r w:rsidRPr="00A628B2">
        <w:rPr>
          <w:rFonts w:ascii="黑体" w:eastAsia="黑体" w:hAnsi="黑体"/>
          <w:b/>
          <w:sz w:val="24"/>
          <w:szCs w:val="24"/>
        </w:rPr>
        <w:t>国有沿海滩涂基准地价一级修正系数表</w:t>
      </w:r>
      <w:bookmarkEnd w:id="22"/>
      <w:bookmarkEnd w:id="23"/>
    </w:p>
    <w:tbl>
      <w:tblPr>
        <w:tblW w:w="14743" w:type="dxa"/>
        <w:tblInd w:w="-176" w:type="dxa"/>
        <w:tblLayout w:type="fixed"/>
        <w:tblLook w:val="04A0" w:firstRow="1" w:lastRow="0" w:firstColumn="1" w:lastColumn="0" w:noHBand="0" w:noVBand="1"/>
      </w:tblPr>
      <w:tblGrid>
        <w:gridCol w:w="1530"/>
        <w:gridCol w:w="1448"/>
        <w:gridCol w:w="1134"/>
        <w:gridCol w:w="1559"/>
        <w:gridCol w:w="1134"/>
        <w:gridCol w:w="1559"/>
        <w:gridCol w:w="1134"/>
        <w:gridCol w:w="1559"/>
        <w:gridCol w:w="1134"/>
        <w:gridCol w:w="1418"/>
        <w:gridCol w:w="1134"/>
      </w:tblGrid>
      <w:tr w:rsidR="009F4BD1" w:rsidRPr="00A628B2" w:rsidTr="00C965C0">
        <w:trPr>
          <w:trHeight w:val="193"/>
          <w:tblHeader/>
        </w:trPr>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指标标准</w:t>
            </w:r>
          </w:p>
        </w:tc>
        <w:tc>
          <w:tcPr>
            <w:tcW w:w="2582"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优</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较优</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一般</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较劣</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劣</w:t>
            </w:r>
          </w:p>
        </w:tc>
      </w:tr>
      <w:tr w:rsidR="009F4BD1" w:rsidRPr="00A628B2" w:rsidTr="00C965C0">
        <w:trPr>
          <w:trHeight w:val="55"/>
          <w:tblHeader/>
        </w:trPr>
        <w:tc>
          <w:tcPr>
            <w:tcW w:w="1530" w:type="dxa"/>
            <w:vMerge/>
            <w:tcBorders>
              <w:top w:val="single" w:sz="4" w:space="0" w:color="auto"/>
              <w:left w:val="single" w:sz="4" w:space="0" w:color="auto"/>
              <w:bottom w:val="single" w:sz="4" w:space="0" w:color="auto"/>
              <w:right w:val="single" w:sz="4" w:space="0" w:color="auto"/>
            </w:tcBorders>
            <w:vAlign w:val="center"/>
          </w:tcPr>
          <w:p w:rsidR="009F4BD1" w:rsidRPr="00A628B2" w:rsidRDefault="009F4BD1" w:rsidP="00C965C0">
            <w:pPr>
              <w:widowControl/>
              <w:jc w:val="left"/>
              <w:rPr>
                <w:b/>
                <w:bCs/>
                <w:kern w:val="0"/>
                <w:sz w:val="21"/>
                <w:szCs w:val="21"/>
              </w:rPr>
            </w:pPr>
          </w:p>
        </w:tc>
        <w:tc>
          <w:tcPr>
            <w:tcW w:w="14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r>
      <w:tr w:rsidR="009F4BD1" w:rsidRPr="00A628B2" w:rsidTr="00C965C0">
        <w:trPr>
          <w:trHeight w:val="285"/>
        </w:trPr>
        <w:tc>
          <w:tcPr>
            <w:tcW w:w="153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水质</w:t>
            </w:r>
          </w:p>
        </w:tc>
        <w:tc>
          <w:tcPr>
            <w:tcW w:w="14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水质干净，</w:t>
            </w:r>
          </w:p>
          <w:p w:rsidR="009F4BD1" w:rsidRPr="00A628B2" w:rsidRDefault="009F4BD1" w:rsidP="00C965C0">
            <w:pPr>
              <w:widowControl/>
              <w:jc w:val="center"/>
              <w:rPr>
                <w:kern w:val="0"/>
                <w:sz w:val="21"/>
                <w:szCs w:val="21"/>
              </w:rPr>
            </w:pPr>
            <w:r w:rsidRPr="00A628B2">
              <w:rPr>
                <w:kern w:val="0"/>
                <w:sz w:val="21"/>
                <w:szCs w:val="21"/>
              </w:rPr>
              <w:t>无污染</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2.69%</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水质较干净，不浑浊</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1.34%</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水质浑浊度</w:t>
            </w:r>
          </w:p>
          <w:p w:rsidR="009F4BD1" w:rsidRPr="00A628B2" w:rsidRDefault="009F4BD1" w:rsidP="00C965C0">
            <w:pPr>
              <w:widowControl/>
              <w:jc w:val="center"/>
              <w:rPr>
                <w:kern w:val="0"/>
                <w:sz w:val="21"/>
                <w:szCs w:val="21"/>
              </w:rPr>
            </w:pPr>
            <w:r w:rsidRPr="00A628B2">
              <w:rPr>
                <w:kern w:val="0"/>
                <w:sz w:val="21"/>
                <w:szCs w:val="21"/>
              </w:rPr>
              <w:t>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水质较浑浊</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-1.39%</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水质浑浊</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-2.78%</w:t>
            </w:r>
          </w:p>
        </w:tc>
      </w:tr>
      <w:tr w:rsidR="009F4BD1" w:rsidRPr="00A628B2" w:rsidTr="00C965C0">
        <w:trPr>
          <w:trHeight w:val="285"/>
        </w:trPr>
        <w:tc>
          <w:tcPr>
            <w:tcW w:w="1530" w:type="dxa"/>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1"/>
                <w:szCs w:val="21"/>
              </w:rPr>
            </w:pPr>
            <w:r w:rsidRPr="00A628B2">
              <w:rPr>
                <w:kern w:val="0"/>
                <w:sz w:val="21"/>
                <w:szCs w:val="21"/>
              </w:rPr>
              <w:t>潮汐水位</w:t>
            </w:r>
          </w:p>
        </w:tc>
        <w:tc>
          <w:tcPr>
            <w:tcW w:w="14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潮汐水位变化稳定</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1.79%</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潮汐水位变化较稳定</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潮汐水位</w:t>
            </w:r>
          </w:p>
          <w:p w:rsidR="009F4BD1" w:rsidRPr="00A628B2" w:rsidRDefault="009F4BD1" w:rsidP="00C965C0">
            <w:pPr>
              <w:widowControl/>
              <w:jc w:val="center"/>
              <w:rPr>
                <w:kern w:val="0"/>
                <w:sz w:val="21"/>
                <w:szCs w:val="21"/>
              </w:rPr>
            </w:pPr>
            <w:r w:rsidRPr="00A628B2">
              <w:rPr>
                <w:kern w:val="0"/>
                <w:sz w:val="21"/>
                <w:szCs w:val="21"/>
              </w:rPr>
              <w:t>变化一般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潮汐水位变化较不稳定</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-0.93%</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潮汐水位变化不稳定</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-1.86%</w:t>
            </w:r>
          </w:p>
        </w:tc>
      </w:tr>
      <w:tr w:rsidR="009F4BD1" w:rsidRPr="00A628B2" w:rsidTr="00C965C0">
        <w:trPr>
          <w:trHeight w:val="783"/>
        </w:trPr>
        <w:tc>
          <w:tcPr>
            <w:tcW w:w="1530" w:type="dxa"/>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1"/>
                <w:szCs w:val="21"/>
              </w:rPr>
            </w:pPr>
            <w:r w:rsidRPr="00A628B2">
              <w:rPr>
                <w:kern w:val="0"/>
                <w:sz w:val="21"/>
                <w:szCs w:val="21"/>
              </w:rPr>
              <w:t>海水盐度</w:t>
            </w:r>
          </w:p>
        </w:tc>
        <w:tc>
          <w:tcPr>
            <w:tcW w:w="14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海水盐度适中，适宜养殖</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1.75%</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海水盐度较适中，较适宜养殖</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0.87%</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海水盐度一般，不影响养殖</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海水盐度较高或较低，对养殖有一定影响</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海水盐度过高或过低，对养殖有较大影响</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-1.81%</w:t>
            </w:r>
          </w:p>
        </w:tc>
      </w:tr>
      <w:tr w:rsidR="009F4BD1" w:rsidRPr="00A628B2" w:rsidTr="00C965C0">
        <w:trPr>
          <w:trHeight w:val="285"/>
        </w:trPr>
        <w:tc>
          <w:tcPr>
            <w:tcW w:w="153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生态条件</w:t>
            </w:r>
          </w:p>
        </w:tc>
        <w:tc>
          <w:tcPr>
            <w:tcW w:w="14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1.90%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w:t>
            </w:r>
          </w:p>
          <w:p w:rsidR="009F4BD1" w:rsidRPr="00A628B2" w:rsidRDefault="009F4BD1" w:rsidP="00C965C0">
            <w:pPr>
              <w:widowControl/>
              <w:jc w:val="center"/>
              <w:rPr>
                <w:kern w:val="0"/>
                <w:sz w:val="21"/>
                <w:szCs w:val="21"/>
              </w:rPr>
            </w:pPr>
            <w:r w:rsidRPr="00A628B2">
              <w:rPr>
                <w:kern w:val="0"/>
                <w:sz w:val="21"/>
                <w:szCs w:val="21"/>
              </w:rPr>
              <w:t>较好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0.95%</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w:t>
            </w:r>
          </w:p>
          <w:p w:rsidR="009F4BD1" w:rsidRPr="00A628B2" w:rsidRDefault="009F4BD1" w:rsidP="00C965C0">
            <w:pPr>
              <w:widowControl/>
              <w:jc w:val="center"/>
              <w:rPr>
                <w:kern w:val="0"/>
                <w:sz w:val="21"/>
                <w:szCs w:val="21"/>
              </w:rPr>
            </w:pPr>
            <w:r w:rsidRPr="00A628B2">
              <w:rPr>
                <w:kern w:val="0"/>
                <w:sz w:val="21"/>
                <w:szCs w:val="21"/>
              </w:rPr>
              <w:t>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w:t>
            </w:r>
          </w:p>
          <w:p w:rsidR="009F4BD1" w:rsidRPr="00A628B2" w:rsidRDefault="009F4BD1" w:rsidP="00C965C0">
            <w:pPr>
              <w:widowControl/>
              <w:jc w:val="center"/>
              <w:rPr>
                <w:kern w:val="0"/>
                <w:sz w:val="21"/>
                <w:szCs w:val="21"/>
              </w:rPr>
            </w:pPr>
            <w:r w:rsidRPr="00A628B2">
              <w:rPr>
                <w:kern w:val="0"/>
                <w:sz w:val="21"/>
                <w:szCs w:val="21"/>
              </w:rPr>
              <w:t>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-0.98%</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-1.97%</w:t>
            </w:r>
          </w:p>
        </w:tc>
      </w:tr>
      <w:tr w:rsidR="009F4BD1" w:rsidRPr="00A628B2" w:rsidTr="00C965C0">
        <w:trPr>
          <w:trHeight w:val="285"/>
        </w:trPr>
        <w:tc>
          <w:tcPr>
            <w:tcW w:w="153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供电</w:t>
            </w:r>
          </w:p>
          <w:p w:rsidR="009F4BD1" w:rsidRPr="00A628B2" w:rsidRDefault="009F4BD1" w:rsidP="00C965C0">
            <w:pPr>
              <w:widowControl/>
              <w:jc w:val="center"/>
              <w:rPr>
                <w:kern w:val="0"/>
                <w:sz w:val="21"/>
                <w:szCs w:val="21"/>
              </w:rPr>
            </w:pPr>
            <w:r w:rsidRPr="00A628B2">
              <w:rPr>
                <w:kern w:val="0"/>
                <w:sz w:val="21"/>
                <w:szCs w:val="21"/>
              </w:rPr>
              <w:t>保障率</w:t>
            </w:r>
          </w:p>
        </w:tc>
        <w:tc>
          <w:tcPr>
            <w:tcW w:w="14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充分满足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2.03%</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基本满足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1.02%</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一般满足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供电保障较差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-1.05%</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无供电</w:t>
            </w:r>
          </w:p>
          <w:p w:rsidR="009F4BD1" w:rsidRPr="00A628B2" w:rsidRDefault="009F4BD1" w:rsidP="00C965C0">
            <w:pPr>
              <w:widowControl/>
              <w:jc w:val="center"/>
              <w:rPr>
                <w:kern w:val="0"/>
                <w:sz w:val="21"/>
                <w:szCs w:val="21"/>
              </w:rPr>
            </w:pPr>
            <w:r w:rsidRPr="00A628B2">
              <w:rPr>
                <w:kern w:val="0"/>
                <w:sz w:val="21"/>
                <w:szCs w:val="21"/>
              </w:rPr>
              <w:t>条件</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-2.10%</w:t>
            </w:r>
          </w:p>
        </w:tc>
      </w:tr>
      <w:tr w:rsidR="009F4BD1" w:rsidRPr="00A628B2" w:rsidTr="00C965C0">
        <w:trPr>
          <w:trHeight w:val="984"/>
        </w:trPr>
        <w:tc>
          <w:tcPr>
            <w:tcW w:w="153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利用现状</w:t>
            </w:r>
          </w:p>
        </w:tc>
        <w:tc>
          <w:tcPr>
            <w:tcW w:w="14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经常进行养殖工作</w:t>
            </w:r>
            <w:r w:rsidRPr="00A628B2">
              <w:rPr>
                <w:rFonts w:hint="eastAsia"/>
                <w:kern w:val="0"/>
                <w:sz w:val="21"/>
                <w:szCs w:val="21"/>
              </w:rPr>
              <w:t>或</w:t>
            </w:r>
            <w:r w:rsidRPr="00A628B2">
              <w:rPr>
                <w:kern w:val="0"/>
                <w:sz w:val="21"/>
                <w:szCs w:val="21"/>
              </w:rPr>
              <w:t>生产活动</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有一定养殖工作</w:t>
            </w:r>
            <w:r w:rsidRPr="00A628B2">
              <w:rPr>
                <w:rFonts w:hint="eastAsia"/>
                <w:kern w:val="0"/>
                <w:sz w:val="21"/>
                <w:szCs w:val="21"/>
              </w:rPr>
              <w:t>或</w:t>
            </w:r>
            <w:r w:rsidRPr="00A628B2">
              <w:rPr>
                <w:kern w:val="0"/>
                <w:sz w:val="21"/>
                <w:szCs w:val="21"/>
              </w:rPr>
              <w:t>生产活动，利用现状较好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养殖工作</w:t>
            </w:r>
            <w:r w:rsidRPr="00A628B2">
              <w:rPr>
                <w:rFonts w:hint="eastAsia"/>
                <w:kern w:val="0"/>
                <w:sz w:val="21"/>
                <w:szCs w:val="21"/>
              </w:rPr>
              <w:t>或</w:t>
            </w:r>
            <w:r w:rsidRPr="00A628B2">
              <w:rPr>
                <w:kern w:val="0"/>
                <w:sz w:val="21"/>
                <w:szCs w:val="21"/>
              </w:rPr>
              <w:t>生产活动一般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养殖工作</w:t>
            </w:r>
            <w:r w:rsidRPr="00A628B2">
              <w:rPr>
                <w:rFonts w:hint="eastAsia"/>
                <w:kern w:val="0"/>
                <w:sz w:val="21"/>
                <w:szCs w:val="21"/>
              </w:rPr>
              <w:t>或</w:t>
            </w:r>
            <w:r w:rsidRPr="00A628B2">
              <w:rPr>
                <w:kern w:val="0"/>
                <w:sz w:val="21"/>
                <w:szCs w:val="21"/>
              </w:rPr>
              <w:t>生产活动较少</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-0.62%</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完全没有养殖或生产活动</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-1.24%</w:t>
            </w:r>
          </w:p>
        </w:tc>
      </w:tr>
      <w:tr w:rsidR="009F4BD1" w:rsidRPr="00A628B2" w:rsidTr="00C965C0">
        <w:trPr>
          <w:trHeight w:val="589"/>
        </w:trPr>
        <w:tc>
          <w:tcPr>
            <w:tcW w:w="153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w:t>
            </w:r>
          </w:p>
          <w:p w:rsidR="009F4BD1" w:rsidRPr="00A628B2" w:rsidRDefault="009F4BD1" w:rsidP="00C965C0">
            <w:pPr>
              <w:widowControl/>
              <w:jc w:val="center"/>
              <w:rPr>
                <w:kern w:val="0"/>
                <w:sz w:val="21"/>
                <w:szCs w:val="21"/>
              </w:rPr>
            </w:pPr>
            <w:r w:rsidRPr="00A628B2">
              <w:rPr>
                <w:kern w:val="0"/>
                <w:sz w:val="21"/>
                <w:szCs w:val="21"/>
              </w:rPr>
              <w:t>集约度</w:t>
            </w:r>
          </w:p>
        </w:tc>
        <w:tc>
          <w:tcPr>
            <w:tcW w:w="14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沿海滩涂养殖集聚程度高</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1.23%</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沿海滩涂养殖集聚程度较高</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0.62%</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沿海滩涂养殖集聚程度一般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沿海滩涂养殖集聚程度较低</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-0.64%</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沿海滩涂养殖集聚程度低</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-1.28%</w:t>
            </w:r>
          </w:p>
        </w:tc>
      </w:tr>
      <w:tr w:rsidR="009F4BD1" w:rsidRPr="00A628B2" w:rsidTr="00C965C0">
        <w:trPr>
          <w:trHeight w:val="285"/>
        </w:trPr>
        <w:tc>
          <w:tcPr>
            <w:tcW w:w="153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经营效益</w:t>
            </w:r>
          </w:p>
        </w:tc>
        <w:tc>
          <w:tcPr>
            <w:tcW w:w="14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养殖</w:t>
            </w:r>
            <w:r w:rsidRPr="00A628B2">
              <w:rPr>
                <w:kern w:val="0"/>
                <w:sz w:val="21"/>
                <w:szCs w:val="21"/>
              </w:rPr>
              <w:t>特色品种，经营效益好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0.73%</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养殖</w:t>
            </w:r>
            <w:r w:rsidRPr="00A628B2">
              <w:rPr>
                <w:kern w:val="0"/>
                <w:sz w:val="21"/>
                <w:szCs w:val="21"/>
              </w:rPr>
              <w:t>特色品种，经营效益较好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养殖</w:t>
            </w:r>
            <w:r w:rsidRPr="00A628B2">
              <w:rPr>
                <w:kern w:val="0"/>
                <w:sz w:val="21"/>
                <w:szCs w:val="21"/>
              </w:rPr>
              <w:t>一般品种，经营效益一般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养殖</w:t>
            </w:r>
            <w:r w:rsidRPr="00A628B2">
              <w:rPr>
                <w:kern w:val="0"/>
                <w:sz w:val="21"/>
                <w:szCs w:val="21"/>
              </w:rPr>
              <w:t>一般品种，经营效益较差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-0.38%</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养殖</w:t>
            </w:r>
            <w:r w:rsidRPr="00A628B2">
              <w:rPr>
                <w:kern w:val="0"/>
                <w:sz w:val="21"/>
                <w:szCs w:val="21"/>
              </w:rPr>
              <w:t>一般品种，</w:t>
            </w:r>
            <w:r w:rsidRPr="00A628B2">
              <w:rPr>
                <w:rFonts w:hint="eastAsia"/>
                <w:kern w:val="0"/>
                <w:sz w:val="21"/>
                <w:szCs w:val="21"/>
              </w:rPr>
              <w:t>但</w:t>
            </w:r>
            <w:r w:rsidRPr="00A628B2">
              <w:rPr>
                <w:kern w:val="0"/>
                <w:sz w:val="21"/>
                <w:szCs w:val="21"/>
              </w:rPr>
              <w:t>经营效益差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-0.75%</w:t>
            </w:r>
          </w:p>
        </w:tc>
      </w:tr>
      <w:tr w:rsidR="009F4BD1" w:rsidRPr="00A628B2" w:rsidTr="00C965C0">
        <w:trPr>
          <w:trHeight w:val="285"/>
        </w:trPr>
        <w:tc>
          <w:tcPr>
            <w:tcW w:w="153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耕作距离（</w:t>
            </w:r>
            <w:r w:rsidRPr="00A628B2">
              <w:rPr>
                <w:rFonts w:hint="eastAsia"/>
                <w:kern w:val="0"/>
                <w:sz w:val="21"/>
                <w:szCs w:val="21"/>
              </w:rPr>
              <w:t>米</w:t>
            </w:r>
            <w:r w:rsidRPr="00A628B2">
              <w:rPr>
                <w:kern w:val="0"/>
                <w:sz w:val="21"/>
                <w:szCs w:val="21"/>
              </w:rPr>
              <w:t>）</w:t>
            </w:r>
          </w:p>
        </w:tc>
        <w:tc>
          <w:tcPr>
            <w:tcW w:w="14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0.84%</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kern w:val="0"/>
                <w:sz w:val="21"/>
                <w:szCs w:val="21"/>
              </w:rPr>
              <w:t>，</w:t>
            </w:r>
            <w:r w:rsidRPr="00A628B2">
              <w:rPr>
                <w:kern w:val="0"/>
                <w:sz w:val="21"/>
                <w:szCs w:val="21"/>
              </w:rPr>
              <w:t>800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0.42%</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w:t>
            </w:r>
            <w:r w:rsidRPr="00A628B2">
              <w:rPr>
                <w:kern w:val="0"/>
                <w:sz w:val="21"/>
                <w:szCs w:val="21"/>
              </w:rPr>
              <w:t>，</w:t>
            </w:r>
            <w:r w:rsidRPr="00A628B2">
              <w:rPr>
                <w:kern w:val="0"/>
                <w:sz w:val="21"/>
                <w:szCs w:val="21"/>
              </w:rPr>
              <w:t>1200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1200</w:t>
            </w:r>
            <w:r w:rsidRPr="00A628B2">
              <w:rPr>
                <w:kern w:val="0"/>
                <w:sz w:val="21"/>
                <w:szCs w:val="21"/>
              </w:rPr>
              <w:t>，</w:t>
            </w:r>
            <w:r w:rsidRPr="00A628B2">
              <w:rPr>
                <w:kern w:val="0"/>
                <w:sz w:val="21"/>
                <w:szCs w:val="21"/>
              </w:rPr>
              <w:t>1500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-0.43%</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rFonts w:hint="eastAsia"/>
                <w:kern w:val="0"/>
                <w:sz w:val="21"/>
                <w:szCs w:val="21"/>
              </w:rPr>
              <w:t>15</w:t>
            </w:r>
            <w:r w:rsidRPr="00A628B2">
              <w:rPr>
                <w:kern w:val="0"/>
                <w:sz w:val="21"/>
                <w:szCs w:val="21"/>
              </w:rPr>
              <w:t>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-0.87%</w:t>
            </w:r>
          </w:p>
        </w:tc>
      </w:tr>
      <w:tr w:rsidR="009F4BD1" w:rsidRPr="00A628B2" w:rsidTr="00C965C0">
        <w:trPr>
          <w:trHeight w:val="53"/>
        </w:trPr>
        <w:tc>
          <w:tcPr>
            <w:tcW w:w="153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城镇</w:t>
            </w:r>
          </w:p>
          <w:p w:rsidR="009F4BD1" w:rsidRPr="00A628B2" w:rsidRDefault="009F4BD1" w:rsidP="00C965C0">
            <w:pPr>
              <w:widowControl/>
              <w:jc w:val="center"/>
              <w:rPr>
                <w:kern w:val="0"/>
                <w:sz w:val="21"/>
                <w:szCs w:val="21"/>
              </w:rPr>
            </w:pPr>
            <w:r w:rsidRPr="00A628B2">
              <w:rPr>
                <w:kern w:val="0"/>
                <w:sz w:val="21"/>
                <w:szCs w:val="21"/>
              </w:rPr>
              <w:t>影响度</w:t>
            </w:r>
          </w:p>
        </w:tc>
        <w:tc>
          <w:tcPr>
            <w:tcW w:w="14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1.48%</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位于越秀、天河、荔湾、海珠建成区以外的远郊范围；位于白云、黄埔、番禺建成区范围。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0.74%</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位于花都、南沙、增城、从化的建成区范围；位于番禺、白云、黄埔建成区以外的远郊范围。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-0.77%</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位于增城、从化区建成区以外的远郊范围。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-1.53%</w:t>
            </w:r>
          </w:p>
        </w:tc>
      </w:tr>
      <w:tr w:rsidR="009F4BD1" w:rsidRPr="00A628B2" w:rsidTr="00C965C0">
        <w:trPr>
          <w:trHeight w:val="510"/>
        </w:trPr>
        <w:tc>
          <w:tcPr>
            <w:tcW w:w="153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农贸市场影响度（距</w:t>
            </w:r>
            <w:r w:rsidRPr="00A628B2">
              <w:rPr>
                <w:rFonts w:hint="eastAsia"/>
                <w:kern w:val="0"/>
                <w:sz w:val="21"/>
                <w:szCs w:val="21"/>
              </w:rPr>
              <w:t>最近</w:t>
            </w:r>
            <w:r w:rsidRPr="00A628B2">
              <w:rPr>
                <w:kern w:val="0"/>
                <w:sz w:val="21"/>
                <w:szCs w:val="21"/>
              </w:rPr>
              <w:t>农贸市场距离）（</w:t>
            </w:r>
            <w:r w:rsidRPr="00A628B2">
              <w:rPr>
                <w:rFonts w:hint="eastAsia"/>
                <w:kern w:val="0"/>
                <w:sz w:val="21"/>
                <w:szCs w:val="21"/>
              </w:rPr>
              <w:t>米</w:t>
            </w:r>
            <w:r w:rsidRPr="00A628B2">
              <w:rPr>
                <w:kern w:val="0"/>
                <w:sz w:val="21"/>
                <w:szCs w:val="21"/>
              </w:rPr>
              <w:t>）</w:t>
            </w:r>
          </w:p>
        </w:tc>
        <w:tc>
          <w:tcPr>
            <w:tcW w:w="14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kern w:val="0"/>
                <w:sz w:val="21"/>
                <w:szCs w:val="21"/>
              </w:rPr>
              <w:t>，</w:t>
            </w:r>
            <w:r w:rsidRPr="00A628B2">
              <w:rPr>
                <w:kern w:val="0"/>
                <w:sz w:val="21"/>
                <w:szCs w:val="21"/>
              </w:rPr>
              <w:t>800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w:t>
            </w:r>
            <w:r w:rsidRPr="00A628B2">
              <w:rPr>
                <w:kern w:val="0"/>
                <w:sz w:val="21"/>
                <w:szCs w:val="21"/>
              </w:rPr>
              <w:t>，</w:t>
            </w:r>
            <w:r w:rsidRPr="00A628B2">
              <w:rPr>
                <w:kern w:val="0"/>
                <w:sz w:val="21"/>
                <w:szCs w:val="21"/>
              </w:rPr>
              <w:t>1200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1200</w:t>
            </w:r>
            <w:r w:rsidRPr="00A628B2">
              <w:rPr>
                <w:kern w:val="0"/>
                <w:sz w:val="21"/>
                <w:szCs w:val="21"/>
              </w:rPr>
              <w:t>，</w:t>
            </w:r>
            <w:r w:rsidRPr="00A628B2">
              <w:rPr>
                <w:kern w:val="0"/>
                <w:sz w:val="21"/>
                <w:szCs w:val="21"/>
              </w:rPr>
              <w:t>1500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-0.62%</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rFonts w:hint="eastAsia"/>
                <w:kern w:val="0"/>
                <w:sz w:val="21"/>
                <w:szCs w:val="21"/>
              </w:rPr>
              <w:t>15</w:t>
            </w:r>
            <w:r w:rsidRPr="00A628B2">
              <w:rPr>
                <w:kern w:val="0"/>
                <w:sz w:val="21"/>
                <w:szCs w:val="21"/>
              </w:rPr>
              <w:t>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-1.24%</w:t>
            </w:r>
          </w:p>
        </w:tc>
      </w:tr>
      <w:tr w:rsidR="009F4BD1" w:rsidRPr="00A628B2" w:rsidTr="00C965C0">
        <w:trPr>
          <w:trHeight w:val="285"/>
        </w:trPr>
        <w:tc>
          <w:tcPr>
            <w:tcW w:w="153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w:t>
            </w:r>
          </w:p>
        </w:tc>
        <w:tc>
          <w:tcPr>
            <w:tcW w:w="14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生态及旅游价值大</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0.85%</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生态及旅游价值较大</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0.42%</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-0.44%</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-0.88%</w:t>
            </w:r>
          </w:p>
        </w:tc>
      </w:tr>
      <w:tr w:rsidR="009F4BD1" w:rsidRPr="00A628B2" w:rsidTr="00C965C0">
        <w:trPr>
          <w:trHeight w:val="285"/>
        </w:trPr>
        <w:tc>
          <w:tcPr>
            <w:tcW w:w="153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道路</w:t>
            </w:r>
          </w:p>
          <w:p w:rsidR="009F4BD1" w:rsidRPr="00A628B2" w:rsidRDefault="009F4BD1" w:rsidP="00C965C0">
            <w:pPr>
              <w:widowControl/>
              <w:jc w:val="center"/>
              <w:rPr>
                <w:kern w:val="0"/>
                <w:sz w:val="21"/>
                <w:szCs w:val="21"/>
              </w:rPr>
            </w:pPr>
            <w:r w:rsidRPr="00A628B2">
              <w:rPr>
                <w:kern w:val="0"/>
                <w:sz w:val="21"/>
                <w:szCs w:val="21"/>
              </w:rPr>
              <w:t>通达度</w:t>
            </w:r>
          </w:p>
        </w:tc>
        <w:tc>
          <w:tcPr>
            <w:tcW w:w="14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国道</w:t>
            </w:r>
          </w:p>
          <w:p w:rsidR="009F4BD1" w:rsidRPr="00A628B2" w:rsidRDefault="009F4BD1" w:rsidP="00C965C0">
            <w:pPr>
              <w:widowControl/>
              <w:jc w:val="center"/>
              <w:rPr>
                <w:kern w:val="0"/>
                <w:sz w:val="21"/>
                <w:szCs w:val="21"/>
              </w:rPr>
            </w:pPr>
            <w:r w:rsidRPr="00A628B2">
              <w:rPr>
                <w:kern w:val="0"/>
                <w:sz w:val="21"/>
                <w:szCs w:val="21"/>
              </w:rPr>
              <w:t>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省道能通达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县道能通达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乡道能通达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-0.83%</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只有村道能通达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-1.65%</w:t>
            </w:r>
          </w:p>
        </w:tc>
      </w:tr>
      <w:tr w:rsidR="009F4BD1" w:rsidRPr="00A628B2" w:rsidTr="00C965C0">
        <w:trPr>
          <w:trHeight w:val="765"/>
        </w:trPr>
        <w:tc>
          <w:tcPr>
            <w:tcW w:w="153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对外交通便利度（距离</w:t>
            </w:r>
            <w:r w:rsidRPr="00A628B2">
              <w:rPr>
                <w:rFonts w:hint="eastAsia"/>
                <w:kern w:val="0"/>
                <w:sz w:val="21"/>
                <w:szCs w:val="21"/>
              </w:rPr>
              <w:t>最近</w:t>
            </w:r>
            <w:r w:rsidRPr="00A628B2">
              <w:rPr>
                <w:kern w:val="0"/>
                <w:sz w:val="21"/>
                <w:szCs w:val="21"/>
              </w:rPr>
              <w:t>港口、飞机场、火车站）（</w:t>
            </w:r>
            <w:r w:rsidRPr="00A628B2">
              <w:rPr>
                <w:rFonts w:hint="eastAsia"/>
                <w:kern w:val="0"/>
                <w:sz w:val="21"/>
                <w:szCs w:val="21"/>
              </w:rPr>
              <w:t>米</w:t>
            </w:r>
            <w:r w:rsidRPr="00A628B2">
              <w:rPr>
                <w:kern w:val="0"/>
                <w:sz w:val="21"/>
                <w:szCs w:val="21"/>
              </w:rPr>
              <w:t>）</w:t>
            </w:r>
          </w:p>
        </w:tc>
        <w:tc>
          <w:tcPr>
            <w:tcW w:w="144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1500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3000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0.83%</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3000</w:t>
            </w:r>
            <w:r w:rsidRPr="00A628B2">
              <w:rPr>
                <w:kern w:val="0"/>
                <w:sz w:val="21"/>
                <w:szCs w:val="21"/>
              </w:rPr>
              <w:t>，</w:t>
            </w:r>
            <w:r w:rsidRPr="00A628B2">
              <w:rPr>
                <w:kern w:val="0"/>
                <w:sz w:val="21"/>
                <w:szCs w:val="21"/>
              </w:rPr>
              <w:t>5000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5000</w:t>
            </w:r>
            <w:r w:rsidRPr="00A628B2">
              <w:rPr>
                <w:kern w:val="0"/>
                <w:sz w:val="21"/>
                <w:szCs w:val="21"/>
              </w:rPr>
              <w:t>，</w:t>
            </w:r>
            <w:r w:rsidRPr="00A628B2">
              <w:rPr>
                <w:kern w:val="0"/>
                <w:sz w:val="21"/>
                <w:szCs w:val="21"/>
              </w:rPr>
              <w:t>8000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-0.86%</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-1.72%</w:t>
            </w:r>
          </w:p>
        </w:tc>
      </w:tr>
    </w:tbl>
    <w:p w:rsidR="009F4BD1" w:rsidRPr="00A628B2" w:rsidRDefault="009F4BD1" w:rsidP="009F4BD1">
      <w:pPr>
        <w:adjustRightInd w:val="0"/>
        <w:snapToGrid w:val="0"/>
        <w:spacing w:line="0" w:lineRule="atLeast"/>
        <w:rPr>
          <w:b/>
          <w:kern w:val="28"/>
          <w:sz w:val="21"/>
          <w:szCs w:val="21"/>
        </w:rPr>
      </w:pPr>
    </w:p>
    <w:p w:rsidR="009F4BD1" w:rsidRDefault="009F4BD1" w:rsidP="009F4BD1">
      <w:pPr>
        <w:spacing w:beforeLines="25" w:before="60" w:afterLines="25" w:after="60" w:line="300" w:lineRule="auto"/>
        <w:jc w:val="left"/>
        <w:rPr>
          <w:rFonts w:ascii="黑体" w:eastAsia="黑体" w:hAnsi="黑体"/>
          <w:b/>
          <w:sz w:val="24"/>
          <w:szCs w:val="24"/>
        </w:rPr>
      </w:pPr>
      <w:bookmarkStart w:id="24" w:name="_Toc502306056"/>
      <w:bookmarkStart w:id="25" w:name="_Toc503793077"/>
    </w:p>
    <w:p w:rsidR="009F4BD1" w:rsidRDefault="009F4BD1" w:rsidP="009F4BD1">
      <w:pPr>
        <w:spacing w:beforeLines="25" w:before="60" w:afterLines="25" w:after="60" w:line="300" w:lineRule="auto"/>
        <w:ind w:left="1327"/>
        <w:jc w:val="center"/>
        <w:rPr>
          <w:rFonts w:ascii="黑体" w:eastAsia="黑体" w:hAnsi="黑体"/>
          <w:b/>
          <w:sz w:val="24"/>
          <w:szCs w:val="24"/>
        </w:rPr>
      </w:pPr>
    </w:p>
    <w:p w:rsidR="009F4BD1" w:rsidRDefault="009F4BD1" w:rsidP="009F4BD1">
      <w:pPr>
        <w:spacing w:beforeLines="25" w:before="60" w:afterLines="25" w:after="60" w:line="300" w:lineRule="auto"/>
        <w:ind w:left="1327"/>
        <w:jc w:val="center"/>
        <w:rPr>
          <w:rFonts w:ascii="黑体" w:eastAsia="黑体" w:hAnsi="黑体"/>
          <w:b/>
          <w:sz w:val="24"/>
          <w:szCs w:val="24"/>
        </w:rPr>
      </w:pPr>
    </w:p>
    <w:p w:rsidR="009F4BD1" w:rsidRDefault="009F4BD1" w:rsidP="009F4BD1">
      <w:pPr>
        <w:spacing w:beforeLines="25" w:before="60" w:afterLines="25" w:after="60" w:line="300" w:lineRule="auto"/>
        <w:ind w:left="1327"/>
        <w:jc w:val="center"/>
        <w:rPr>
          <w:rFonts w:ascii="黑体" w:eastAsia="黑体" w:hAnsi="黑体"/>
          <w:b/>
          <w:sz w:val="24"/>
          <w:szCs w:val="24"/>
        </w:rPr>
      </w:pPr>
    </w:p>
    <w:p w:rsidR="009F4BD1" w:rsidRDefault="009F4BD1" w:rsidP="009F4BD1">
      <w:pPr>
        <w:spacing w:beforeLines="25" w:before="60" w:afterLines="25" w:after="60" w:line="300" w:lineRule="auto"/>
        <w:ind w:left="1327"/>
        <w:jc w:val="center"/>
        <w:rPr>
          <w:rFonts w:ascii="黑体" w:eastAsia="黑体" w:hAnsi="黑体"/>
          <w:b/>
          <w:sz w:val="24"/>
          <w:szCs w:val="24"/>
        </w:rPr>
      </w:pPr>
    </w:p>
    <w:p w:rsidR="009F4BD1" w:rsidRDefault="009F4BD1" w:rsidP="009F4BD1">
      <w:pPr>
        <w:spacing w:beforeLines="25" w:before="60" w:afterLines="25" w:after="60" w:line="300" w:lineRule="auto"/>
        <w:ind w:left="1327"/>
        <w:jc w:val="center"/>
        <w:rPr>
          <w:rFonts w:ascii="黑体" w:eastAsia="黑体" w:hAnsi="黑体"/>
          <w:b/>
          <w:sz w:val="24"/>
          <w:szCs w:val="24"/>
        </w:rPr>
      </w:pPr>
    </w:p>
    <w:p w:rsidR="009F4BD1" w:rsidRPr="00A628B2" w:rsidRDefault="009F4BD1" w:rsidP="009F4BD1">
      <w:pPr>
        <w:spacing w:beforeLines="25" w:before="60" w:afterLines="25" w:after="60" w:line="300" w:lineRule="auto"/>
        <w:ind w:left="1324"/>
        <w:jc w:val="center"/>
        <w:outlineLvl w:val="6"/>
        <w:rPr>
          <w:rFonts w:ascii="黑体" w:eastAsia="黑体" w:hAnsi="黑体"/>
          <w:b/>
          <w:sz w:val="24"/>
          <w:szCs w:val="24"/>
        </w:rPr>
        <w:sectPr w:rsidR="009F4BD1" w:rsidRPr="00A628B2" w:rsidSect="0027038A">
          <w:pgSz w:w="16838" w:h="11906" w:orient="landscape"/>
          <w:pgMar w:top="1701" w:right="1418" w:bottom="1701" w:left="1418" w:header="851" w:footer="992" w:gutter="0"/>
          <w:cols w:space="720"/>
          <w:docGrid w:linePitch="312"/>
        </w:sectPr>
      </w:pPr>
    </w:p>
    <w:p w:rsidR="009F4BD1" w:rsidRDefault="009F4BD1" w:rsidP="009F4BD1">
      <w:pPr>
        <w:spacing w:beforeLines="25" w:before="60" w:afterLines="25" w:after="60" w:line="300" w:lineRule="auto"/>
        <w:ind w:left="1324"/>
        <w:jc w:val="center"/>
        <w:outlineLvl w:val="6"/>
        <w:rPr>
          <w:rFonts w:ascii="黑体" w:eastAsia="黑体" w:hAnsi="黑体"/>
          <w:b/>
          <w:sz w:val="24"/>
          <w:szCs w:val="24"/>
        </w:rPr>
      </w:pPr>
      <w:r w:rsidRPr="00A628B2">
        <w:rPr>
          <w:rFonts w:ascii="黑体" w:eastAsia="黑体" w:hAnsi="黑体" w:hint="eastAsia"/>
          <w:b/>
          <w:sz w:val="24"/>
          <w:szCs w:val="24"/>
        </w:rPr>
        <w:lastRenderedPageBreak/>
        <w:t>表1</w:t>
      </w:r>
      <w:r w:rsidRPr="00A628B2">
        <w:rPr>
          <w:rFonts w:ascii="黑体" w:eastAsia="黑体" w:hAnsi="黑体"/>
          <w:b/>
          <w:sz w:val="24"/>
          <w:szCs w:val="24"/>
        </w:rPr>
        <w:t xml:space="preserve">-22  </w:t>
      </w:r>
      <w:r w:rsidRPr="00A628B2">
        <w:rPr>
          <w:rFonts w:ascii="黑体" w:eastAsia="黑体" w:hAnsi="黑体" w:hint="eastAsia"/>
          <w:b/>
          <w:sz w:val="24"/>
          <w:szCs w:val="24"/>
        </w:rPr>
        <w:t>广州市2017年</w:t>
      </w:r>
      <w:r w:rsidRPr="00A628B2">
        <w:rPr>
          <w:rFonts w:ascii="黑体" w:eastAsia="黑体" w:hAnsi="黑体"/>
          <w:b/>
          <w:sz w:val="24"/>
          <w:szCs w:val="24"/>
        </w:rPr>
        <w:t>国有沿海滩涂基准地价二级修正系数表</w:t>
      </w:r>
      <w:bookmarkEnd w:id="24"/>
      <w:bookmarkEnd w:id="25"/>
    </w:p>
    <w:tbl>
      <w:tblPr>
        <w:tblW w:w="14743" w:type="dxa"/>
        <w:tblInd w:w="-176" w:type="dxa"/>
        <w:tblLook w:val="04A0" w:firstRow="1" w:lastRow="0" w:firstColumn="1" w:lastColumn="0" w:noHBand="0" w:noVBand="1"/>
      </w:tblPr>
      <w:tblGrid>
        <w:gridCol w:w="1560"/>
        <w:gridCol w:w="1418"/>
        <w:gridCol w:w="1134"/>
        <w:gridCol w:w="1552"/>
        <w:gridCol w:w="1141"/>
        <w:gridCol w:w="1543"/>
        <w:gridCol w:w="1150"/>
        <w:gridCol w:w="1559"/>
        <w:gridCol w:w="1134"/>
        <w:gridCol w:w="1418"/>
        <w:gridCol w:w="1134"/>
      </w:tblGrid>
      <w:tr w:rsidR="009F4BD1" w:rsidRPr="00A628B2" w:rsidTr="00C965C0">
        <w:trPr>
          <w:cantSplit/>
          <w:trHeight w:val="285"/>
          <w:tblHead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指标标准</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优</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较优</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一般</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较劣</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劣</w:t>
            </w:r>
          </w:p>
        </w:tc>
      </w:tr>
      <w:tr w:rsidR="009F4BD1" w:rsidRPr="00A628B2" w:rsidTr="00C965C0">
        <w:trPr>
          <w:cantSplit/>
          <w:trHeight w:val="285"/>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9F4BD1" w:rsidRPr="00A628B2" w:rsidRDefault="009F4BD1" w:rsidP="00C965C0">
            <w:pPr>
              <w:widowControl/>
              <w:jc w:val="left"/>
              <w:rPr>
                <w:b/>
                <w:bCs/>
                <w:kern w:val="0"/>
                <w:sz w:val="21"/>
                <w:szCs w:val="21"/>
              </w:rPr>
            </w:pP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5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4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5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r>
      <w:tr w:rsidR="009F4BD1" w:rsidRPr="00A628B2" w:rsidTr="00C965C0">
        <w:trPr>
          <w:cantSplit/>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水质</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水质干净，</w:t>
            </w:r>
          </w:p>
          <w:p w:rsidR="009F4BD1" w:rsidRPr="00A628B2" w:rsidRDefault="009F4BD1" w:rsidP="00C965C0">
            <w:pPr>
              <w:widowControl/>
              <w:jc w:val="center"/>
              <w:rPr>
                <w:kern w:val="0"/>
                <w:sz w:val="21"/>
                <w:szCs w:val="21"/>
              </w:rPr>
            </w:pPr>
            <w:r w:rsidRPr="00A628B2">
              <w:rPr>
                <w:kern w:val="0"/>
                <w:sz w:val="21"/>
                <w:szCs w:val="21"/>
              </w:rPr>
              <w:t>无污染</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2.51%</w:t>
            </w:r>
          </w:p>
        </w:tc>
        <w:tc>
          <w:tcPr>
            <w:tcW w:w="155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水质较干净，不浑浊</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1.25%</w:t>
            </w:r>
          </w:p>
        </w:tc>
        <w:tc>
          <w:tcPr>
            <w:tcW w:w="154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水质浑浊度</w:t>
            </w:r>
          </w:p>
          <w:p w:rsidR="009F4BD1" w:rsidRPr="00A628B2" w:rsidRDefault="009F4BD1" w:rsidP="00C965C0">
            <w:pPr>
              <w:widowControl/>
              <w:jc w:val="center"/>
              <w:rPr>
                <w:kern w:val="0"/>
                <w:sz w:val="21"/>
                <w:szCs w:val="21"/>
              </w:rPr>
            </w:pPr>
            <w:r w:rsidRPr="00A628B2">
              <w:rPr>
                <w:kern w:val="0"/>
                <w:sz w:val="21"/>
                <w:szCs w:val="21"/>
              </w:rPr>
              <w:t>一般</w:t>
            </w:r>
          </w:p>
        </w:tc>
        <w:tc>
          <w:tcPr>
            <w:tcW w:w="115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水质较浑浊</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-1.33%</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水质浑浊</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-2.66%</w:t>
            </w:r>
          </w:p>
        </w:tc>
      </w:tr>
      <w:tr w:rsidR="009F4BD1" w:rsidRPr="00A628B2" w:rsidTr="00C965C0">
        <w:trPr>
          <w:cantSplit/>
          <w:trHeight w:val="285"/>
        </w:trPr>
        <w:tc>
          <w:tcPr>
            <w:tcW w:w="1560" w:type="dxa"/>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1"/>
                <w:szCs w:val="21"/>
              </w:rPr>
            </w:pPr>
            <w:r w:rsidRPr="00A628B2">
              <w:rPr>
                <w:kern w:val="0"/>
                <w:sz w:val="21"/>
                <w:szCs w:val="21"/>
              </w:rPr>
              <w:t>潮汐水位</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潮汐水位变化稳定</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1.67%</w:t>
            </w:r>
          </w:p>
        </w:tc>
        <w:tc>
          <w:tcPr>
            <w:tcW w:w="155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潮汐水位变化较稳定</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0.84%</w:t>
            </w:r>
          </w:p>
        </w:tc>
        <w:tc>
          <w:tcPr>
            <w:tcW w:w="154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潮汐水位</w:t>
            </w:r>
          </w:p>
          <w:p w:rsidR="009F4BD1" w:rsidRPr="00A628B2" w:rsidRDefault="009F4BD1" w:rsidP="00C965C0">
            <w:pPr>
              <w:widowControl/>
              <w:jc w:val="center"/>
              <w:rPr>
                <w:kern w:val="0"/>
                <w:sz w:val="21"/>
                <w:szCs w:val="21"/>
              </w:rPr>
            </w:pPr>
            <w:r w:rsidRPr="00A628B2">
              <w:rPr>
                <w:kern w:val="0"/>
                <w:sz w:val="21"/>
                <w:szCs w:val="21"/>
              </w:rPr>
              <w:t>变化一般</w:t>
            </w:r>
          </w:p>
        </w:tc>
        <w:tc>
          <w:tcPr>
            <w:tcW w:w="115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潮汐水位变化较不稳定</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-0.89%</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潮汐水位变化不稳定</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-1.78%</w:t>
            </w:r>
          </w:p>
        </w:tc>
      </w:tr>
      <w:tr w:rsidR="009F4BD1" w:rsidRPr="00A628B2" w:rsidTr="00C965C0">
        <w:trPr>
          <w:cantSplit/>
          <w:trHeight w:val="510"/>
        </w:trPr>
        <w:tc>
          <w:tcPr>
            <w:tcW w:w="1560" w:type="dxa"/>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1"/>
                <w:szCs w:val="21"/>
              </w:rPr>
            </w:pPr>
            <w:r w:rsidRPr="00A628B2">
              <w:rPr>
                <w:kern w:val="0"/>
                <w:sz w:val="21"/>
                <w:szCs w:val="21"/>
              </w:rPr>
              <w:t>海水盐度</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海水盐度适中，适宜养殖</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1.63%</w:t>
            </w:r>
          </w:p>
        </w:tc>
        <w:tc>
          <w:tcPr>
            <w:tcW w:w="155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海水盐度较适中，较适宜养殖</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0.81%</w:t>
            </w:r>
          </w:p>
        </w:tc>
        <w:tc>
          <w:tcPr>
            <w:tcW w:w="154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海水盐度一般，不影响养殖</w:t>
            </w:r>
          </w:p>
        </w:tc>
        <w:tc>
          <w:tcPr>
            <w:tcW w:w="115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海水盐度较高或较低，对养殖有一定影响</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-0.86%</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海水盐度过高或过低，对养殖有较大影响</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-1.73%</w:t>
            </w:r>
          </w:p>
        </w:tc>
      </w:tr>
      <w:tr w:rsidR="009F4BD1" w:rsidRPr="00A628B2" w:rsidTr="00C965C0">
        <w:trPr>
          <w:cantSplit/>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生态条件</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1.77%</w:t>
            </w:r>
          </w:p>
        </w:tc>
        <w:tc>
          <w:tcPr>
            <w:tcW w:w="155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生物多样性较好</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0.89%</w:t>
            </w:r>
          </w:p>
        </w:tc>
        <w:tc>
          <w:tcPr>
            <w:tcW w:w="154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w:t>
            </w:r>
          </w:p>
          <w:p w:rsidR="009F4BD1" w:rsidRPr="00A628B2" w:rsidRDefault="009F4BD1" w:rsidP="00C965C0">
            <w:pPr>
              <w:widowControl/>
              <w:jc w:val="center"/>
              <w:rPr>
                <w:kern w:val="0"/>
                <w:sz w:val="21"/>
                <w:szCs w:val="21"/>
              </w:rPr>
            </w:pPr>
            <w:r w:rsidRPr="00A628B2">
              <w:rPr>
                <w:kern w:val="0"/>
                <w:sz w:val="21"/>
                <w:szCs w:val="21"/>
              </w:rPr>
              <w:t>一般</w:t>
            </w:r>
          </w:p>
        </w:tc>
        <w:tc>
          <w:tcPr>
            <w:tcW w:w="115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w:t>
            </w:r>
          </w:p>
          <w:p w:rsidR="009F4BD1" w:rsidRPr="00A628B2" w:rsidRDefault="009F4BD1" w:rsidP="00C965C0">
            <w:pPr>
              <w:widowControl/>
              <w:jc w:val="center"/>
              <w:rPr>
                <w:kern w:val="0"/>
                <w:sz w:val="21"/>
                <w:szCs w:val="21"/>
              </w:rPr>
            </w:pPr>
            <w:r w:rsidRPr="00A628B2">
              <w:rPr>
                <w:kern w:val="0"/>
                <w:sz w:val="21"/>
                <w:szCs w:val="21"/>
              </w:rPr>
              <w:t>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-0.94%</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-1.88%</w:t>
            </w:r>
          </w:p>
        </w:tc>
      </w:tr>
      <w:tr w:rsidR="009F4BD1" w:rsidRPr="00A628B2" w:rsidTr="00C965C0">
        <w:trPr>
          <w:cantSplit/>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供电</w:t>
            </w:r>
          </w:p>
          <w:p w:rsidR="009F4BD1" w:rsidRPr="00A628B2" w:rsidRDefault="009F4BD1" w:rsidP="00C965C0">
            <w:pPr>
              <w:widowControl/>
              <w:jc w:val="center"/>
              <w:rPr>
                <w:kern w:val="0"/>
                <w:sz w:val="21"/>
                <w:szCs w:val="21"/>
              </w:rPr>
            </w:pPr>
            <w:r w:rsidRPr="00A628B2">
              <w:rPr>
                <w:kern w:val="0"/>
                <w:sz w:val="21"/>
                <w:szCs w:val="21"/>
              </w:rPr>
              <w:t>保障率</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充分满足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1.89%</w:t>
            </w:r>
          </w:p>
        </w:tc>
        <w:tc>
          <w:tcPr>
            <w:tcW w:w="155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基本满足</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0.95%</w:t>
            </w:r>
          </w:p>
        </w:tc>
        <w:tc>
          <w:tcPr>
            <w:tcW w:w="154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一般满足</w:t>
            </w:r>
          </w:p>
        </w:tc>
        <w:tc>
          <w:tcPr>
            <w:tcW w:w="115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供电保障较差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-1.01%</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无供电</w:t>
            </w:r>
          </w:p>
          <w:p w:rsidR="009F4BD1" w:rsidRPr="00A628B2" w:rsidRDefault="009F4BD1" w:rsidP="00C965C0">
            <w:pPr>
              <w:widowControl/>
              <w:jc w:val="center"/>
              <w:rPr>
                <w:kern w:val="0"/>
                <w:sz w:val="21"/>
                <w:szCs w:val="21"/>
              </w:rPr>
            </w:pPr>
            <w:r w:rsidRPr="00A628B2">
              <w:rPr>
                <w:kern w:val="0"/>
                <w:sz w:val="21"/>
                <w:szCs w:val="21"/>
              </w:rPr>
              <w:t>条件</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-2.01%</w:t>
            </w:r>
          </w:p>
        </w:tc>
      </w:tr>
      <w:tr w:rsidR="009F4BD1" w:rsidRPr="00A628B2" w:rsidTr="00C965C0">
        <w:trPr>
          <w:cantSplit/>
          <w:trHeight w:val="510"/>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利用现状</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经常进行养殖工作</w:t>
            </w:r>
            <w:r w:rsidRPr="00A628B2">
              <w:rPr>
                <w:rFonts w:hint="eastAsia"/>
                <w:kern w:val="0"/>
                <w:sz w:val="21"/>
                <w:szCs w:val="21"/>
              </w:rPr>
              <w:t>或</w:t>
            </w:r>
            <w:r w:rsidRPr="00A628B2">
              <w:rPr>
                <w:kern w:val="0"/>
                <w:sz w:val="21"/>
                <w:szCs w:val="21"/>
              </w:rPr>
              <w:t>生产活动</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1.12%</w:t>
            </w:r>
          </w:p>
        </w:tc>
        <w:tc>
          <w:tcPr>
            <w:tcW w:w="155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有一定养殖工作</w:t>
            </w:r>
            <w:r w:rsidRPr="00A628B2">
              <w:rPr>
                <w:rFonts w:hint="eastAsia"/>
                <w:kern w:val="0"/>
                <w:sz w:val="21"/>
                <w:szCs w:val="21"/>
              </w:rPr>
              <w:t>或</w:t>
            </w:r>
            <w:r w:rsidRPr="00A628B2">
              <w:rPr>
                <w:kern w:val="0"/>
                <w:sz w:val="21"/>
                <w:szCs w:val="21"/>
              </w:rPr>
              <w:t>生产活动，利用现状较好</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0.56%</w:t>
            </w:r>
          </w:p>
        </w:tc>
        <w:tc>
          <w:tcPr>
            <w:tcW w:w="154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养殖工作</w:t>
            </w:r>
            <w:r w:rsidRPr="00A628B2">
              <w:rPr>
                <w:rFonts w:hint="eastAsia"/>
                <w:kern w:val="0"/>
                <w:sz w:val="21"/>
                <w:szCs w:val="21"/>
              </w:rPr>
              <w:t>或</w:t>
            </w:r>
            <w:r w:rsidRPr="00A628B2">
              <w:rPr>
                <w:kern w:val="0"/>
                <w:sz w:val="21"/>
                <w:szCs w:val="21"/>
              </w:rPr>
              <w:t>生产活动一般</w:t>
            </w:r>
          </w:p>
        </w:tc>
        <w:tc>
          <w:tcPr>
            <w:tcW w:w="115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养殖工作</w:t>
            </w:r>
            <w:r w:rsidRPr="00A628B2">
              <w:rPr>
                <w:rFonts w:hint="eastAsia"/>
                <w:kern w:val="0"/>
                <w:sz w:val="21"/>
                <w:szCs w:val="21"/>
              </w:rPr>
              <w:t>或</w:t>
            </w:r>
            <w:r w:rsidRPr="00A628B2">
              <w:rPr>
                <w:kern w:val="0"/>
                <w:sz w:val="21"/>
                <w:szCs w:val="21"/>
              </w:rPr>
              <w:t>生产活动较少</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完全没有养殖或生产活动</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-1.19%</w:t>
            </w:r>
          </w:p>
        </w:tc>
      </w:tr>
      <w:tr w:rsidR="009F4BD1" w:rsidRPr="00A628B2" w:rsidTr="00C965C0">
        <w:trPr>
          <w:cantSplit/>
          <w:trHeight w:val="510"/>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w:t>
            </w:r>
          </w:p>
          <w:p w:rsidR="009F4BD1" w:rsidRPr="00A628B2" w:rsidRDefault="009F4BD1" w:rsidP="00C965C0">
            <w:pPr>
              <w:widowControl/>
              <w:jc w:val="center"/>
              <w:rPr>
                <w:kern w:val="0"/>
                <w:sz w:val="21"/>
                <w:szCs w:val="21"/>
              </w:rPr>
            </w:pPr>
            <w:r w:rsidRPr="00A628B2">
              <w:rPr>
                <w:kern w:val="0"/>
                <w:sz w:val="21"/>
                <w:szCs w:val="21"/>
              </w:rPr>
              <w:t>集约度</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沿海滩涂养殖集聚程度高</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1.15%</w:t>
            </w:r>
          </w:p>
        </w:tc>
        <w:tc>
          <w:tcPr>
            <w:tcW w:w="155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沿海滩涂养殖集聚程度较高</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0.58%</w:t>
            </w:r>
          </w:p>
        </w:tc>
        <w:tc>
          <w:tcPr>
            <w:tcW w:w="154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沿海滩涂养殖集聚程度一般</w:t>
            </w:r>
          </w:p>
        </w:tc>
        <w:tc>
          <w:tcPr>
            <w:tcW w:w="115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沿海滩涂养殖集聚程度较低</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-0.61%</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沿海滩涂养殖集聚程度低</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-1.22%</w:t>
            </w:r>
          </w:p>
        </w:tc>
      </w:tr>
      <w:tr w:rsidR="009F4BD1" w:rsidRPr="00A628B2" w:rsidTr="00C965C0">
        <w:trPr>
          <w:cantSplit/>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经营效益</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养殖</w:t>
            </w:r>
            <w:r w:rsidRPr="00A628B2">
              <w:rPr>
                <w:kern w:val="0"/>
                <w:sz w:val="21"/>
                <w:szCs w:val="21"/>
              </w:rPr>
              <w:t>特色品种，经营效益好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0.68%</w:t>
            </w:r>
          </w:p>
        </w:tc>
        <w:tc>
          <w:tcPr>
            <w:tcW w:w="155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养殖</w:t>
            </w:r>
            <w:r w:rsidRPr="00A628B2">
              <w:rPr>
                <w:kern w:val="0"/>
                <w:sz w:val="21"/>
                <w:szCs w:val="21"/>
              </w:rPr>
              <w:t>特色品种，经营效益较好</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0.34%</w:t>
            </w:r>
          </w:p>
        </w:tc>
        <w:tc>
          <w:tcPr>
            <w:tcW w:w="154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养殖</w:t>
            </w:r>
            <w:r w:rsidRPr="00A628B2">
              <w:rPr>
                <w:kern w:val="0"/>
                <w:sz w:val="21"/>
                <w:szCs w:val="21"/>
              </w:rPr>
              <w:t>一般品种，经营效益一般</w:t>
            </w:r>
          </w:p>
        </w:tc>
        <w:tc>
          <w:tcPr>
            <w:tcW w:w="115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养殖</w:t>
            </w:r>
            <w:r w:rsidRPr="00A628B2">
              <w:rPr>
                <w:kern w:val="0"/>
                <w:sz w:val="21"/>
                <w:szCs w:val="21"/>
              </w:rPr>
              <w:t>一般品种，经营效益较差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-0.36%</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养殖</w:t>
            </w:r>
            <w:r w:rsidRPr="00A628B2">
              <w:rPr>
                <w:kern w:val="0"/>
                <w:sz w:val="21"/>
                <w:szCs w:val="21"/>
              </w:rPr>
              <w:t>一般品种，</w:t>
            </w:r>
            <w:r w:rsidRPr="00A628B2">
              <w:rPr>
                <w:rFonts w:hint="eastAsia"/>
                <w:kern w:val="0"/>
                <w:sz w:val="21"/>
                <w:szCs w:val="21"/>
              </w:rPr>
              <w:t>但</w:t>
            </w:r>
            <w:r w:rsidRPr="00A628B2">
              <w:rPr>
                <w:kern w:val="0"/>
                <w:sz w:val="21"/>
                <w:szCs w:val="21"/>
              </w:rPr>
              <w:t>经营效益差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-0.72%</w:t>
            </w:r>
          </w:p>
        </w:tc>
      </w:tr>
      <w:tr w:rsidR="009F4BD1" w:rsidRPr="00A628B2" w:rsidTr="00C965C0">
        <w:trPr>
          <w:cantSplit/>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耕作距离（</w:t>
            </w:r>
            <w:r w:rsidRPr="00A628B2">
              <w:rPr>
                <w:rFonts w:hint="eastAsia"/>
                <w:kern w:val="0"/>
                <w:sz w:val="21"/>
                <w:szCs w:val="21"/>
              </w:rPr>
              <w:t>米</w:t>
            </w:r>
            <w:r w:rsidRPr="00A628B2">
              <w:rPr>
                <w:kern w:val="0"/>
                <w:sz w:val="21"/>
                <w:szCs w:val="21"/>
              </w:rPr>
              <w:t>）</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0.78%</w:t>
            </w:r>
          </w:p>
        </w:tc>
        <w:tc>
          <w:tcPr>
            <w:tcW w:w="155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kern w:val="0"/>
                <w:sz w:val="21"/>
                <w:szCs w:val="21"/>
              </w:rPr>
              <w:t>，</w:t>
            </w:r>
            <w:r w:rsidRPr="00A628B2">
              <w:rPr>
                <w:kern w:val="0"/>
                <w:sz w:val="21"/>
                <w:szCs w:val="21"/>
              </w:rPr>
              <w:t>800</w:t>
            </w:r>
            <w:r w:rsidRPr="00A628B2">
              <w:rPr>
                <w:kern w:val="0"/>
                <w:sz w:val="21"/>
                <w:szCs w:val="21"/>
              </w:rPr>
              <w:t>）</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0.39%</w:t>
            </w:r>
          </w:p>
        </w:tc>
        <w:tc>
          <w:tcPr>
            <w:tcW w:w="154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w:t>
            </w:r>
            <w:r w:rsidRPr="00A628B2">
              <w:rPr>
                <w:kern w:val="0"/>
                <w:sz w:val="21"/>
                <w:szCs w:val="21"/>
              </w:rPr>
              <w:t>，</w:t>
            </w:r>
            <w:r w:rsidRPr="00A628B2">
              <w:rPr>
                <w:kern w:val="0"/>
                <w:sz w:val="21"/>
                <w:szCs w:val="21"/>
              </w:rPr>
              <w:t>1200</w:t>
            </w:r>
            <w:r w:rsidRPr="00A628B2">
              <w:rPr>
                <w:kern w:val="0"/>
                <w:sz w:val="21"/>
                <w:szCs w:val="21"/>
              </w:rPr>
              <w:t>）</w:t>
            </w:r>
          </w:p>
        </w:tc>
        <w:tc>
          <w:tcPr>
            <w:tcW w:w="115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1200</w:t>
            </w:r>
            <w:r w:rsidRPr="00A628B2">
              <w:rPr>
                <w:kern w:val="0"/>
                <w:sz w:val="21"/>
                <w:szCs w:val="21"/>
              </w:rPr>
              <w:t>，</w:t>
            </w:r>
            <w:r w:rsidRPr="00A628B2">
              <w:rPr>
                <w:kern w:val="0"/>
                <w:sz w:val="21"/>
                <w:szCs w:val="21"/>
              </w:rPr>
              <w:t>1500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-0.41%</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rFonts w:hint="eastAsia"/>
                <w:kern w:val="0"/>
                <w:sz w:val="21"/>
                <w:szCs w:val="21"/>
              </w:rPr>
              <w:t>15</w:t>
            </w:r>
            <w:r w:rsidRPr="00A628B2">
              <w:rPr>
                <w:kern w:val="0"/>
                <w:sz w:val="21"/>
                <w:szCs w:val="21"/>
              </w:rPr>
              <w:t>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-0.83%</w:t>
            </w:r>
          </w:p>
        </w:tc>
      </w:tr>
      <w:tr w:rsidR="009F4BD1" w:rsidRPr="00A628B2" w:rsidTr="00C965C0">
        <w:trPr>
          <w:cantSplit/>
          <w:trHeight w:val="510"/>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城镇</w:t>
            </w:r>
          </w:p>
          <w:p w:rsidR="009F4BD1" w:rsidRPr="00A628B2" w:rsidRDefault="009F4BD1" w:rsidP="00C965C0">
            <w:pPr>
              <w:widowControl/>
              <w:jc w:val="center"/>
              <w:rPr>
                <w:kern w:val="0"/>
                <w:sz w:val="21"/>
                <w:szCs w:val="21"/>
              </w:rPr>
            </w:pPr>
            <w:r w:rsidRPr="00A628B2">
              <w:rPr>
                <w:kern w:val="0"/>
                <w:sz w:val="21"/>
                <w:szCs w:val="21"/>
              </w:rPr>
              <w:t>影响度</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1.38%</w:t>
            </w:r>
          </w:p>
        </w:tc>
        <w:tc>
          <w:tcPr>
            <w:tcW w:w="155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位于越秀、天河、荔湾、海珠建成区以外的远郊范围；位于白云、黄埔、番禺建成区范围。</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0.69%</w:t>
            </w:r>
          </w:p>
        </w:tc>
        <w:tc>
          <w:tcPr>
            <w:tcW w:w="154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位于花都、南沙、增城、从化的建成区范围；位于番禺、白云、黄埔建成区以外的远郊范围。</w:t>
            </w:r>
          </w:p>
        </w:tc>
        <w:tc>
          <w:tcPr>
            <w:tcW w:w="115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-0.73%</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位于增城、从化区建成区以外的远郊范围。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-1.47%</w:t>
            </w:r>
          </w:p>
        </w:tc>
      </w:tr>
      <w:tr w:rsidR="009F4BD1" w:rsidRPr="00A628B2" w:rsidTr="00C965C0">
        <w:trPr>
          <w:cantSplit/>
          <w:trHeight w:val="510"/>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农贸市场影响度（距</w:t>
            </w:r>
            <w:r w:rsidRPr="00A628B2">
              <w:rPr>
                <w:rFonts w:hint="eastAsia"/>
                <w:kern w:val="0"/>
                <w:sz w:val="21"/>
                <w:szCs w:val="21"/>
              </w:rPr>
              <w:t>最近</w:t>
            </w:r>
            <w:r w:rsidRPr="00A628B2">
              <w:rPr>
                <w:kern w:val="0"/>
                <w:sz w:val="21"/>
                <w:szCs w:val="21"/>
              </w:rPr>
              <w:t>农贸市场距离）（</w:t>
            </w:r>
            <w:r w:rsidRPr="00A628B2">
              <w:rPr>
                <w:rFonts w:hint="eastAsia"/>
                <w:kern w:val="0"/>
                <w:sz w:val="21"/>
                <w:szCs w:val="21"/>
              </w:rPr>
              <w:t>米</w:t>
            </w:r>
            <w:r w:rsidRPr="00A628B2">
              <w:rPr>
                <w:kern w:val="0"/>
                <w:sz w:val="21"/>
                <w:szCs w:val="21"/>
              </w:rPr>
              <w:t>）</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1.12%</w:t>
            </w:r>
          </w:p>
        </w:tc>
        <w:tc>
          <w:tcPr>
            <w:tcW w:w="155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kern w:val="0"/>
                <w:sz w:val="21"/>
                <w:szCs w:val="21"/>
              </w:rPr>
              <w:t>，</w:t>
            </w:r>
            <w:r w:rsidRPr="00A628B2">
              <w:rPr>
                <w:kern w:val="0"/>
                <w:sz w:val="21"/>
                <w:szCs w:val="21"/>
              </w:rPr>
              <w:t>800</w:t>
            </w:r>
            <w:r w:rsidRPr="00A628B2">
              <w:rPr>
                <w:kern w:val="0"/>
                <w:sz w:val="21"/>
                <w:szCs w:val="21"/>
              </w:rPr>
              <w:t>）</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0.56%</w:t>
            </w:r>
          </w:p>
        </w:tc>
        <w:tc>
          <w:tcPr>
            <w:tcW w:w="154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w:t>
            </w:r>
            <w:r w:rsidRPr="00A628B2">
              <w:rPr>
                <w:kern w:val="0"/>
                <w:sz w:val="21"/>
                <w:szCs w:val="21"/>
              </w:rPr>
              <w:t>，</w:t>
            </w:r>
            <w:r w:rsidRPr="00A628B2">
              <w:rPr>
                <w:kern w:val="0"/>
                <w:sz w:val="21"/>
                <w:szCs w:val="21"/>
              </w:rPr>
              <w:t>1200</w:t>
            </w:r>
            <w:r w:rsidRPr="00A628B2">
              <w:rPr>
                <w:kern w:val="0"/>
                <w:sz w:val="21"/>
                <w:szCs w:val="21"/>
              </w:rPr>
              <w:t>）</w:t>
            </w:r>
          </w:p>
        </w:tc>
        <w:tc>
          <w:tcPr>
            <w:tcW w:w="115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1200</w:t>
            </w:r>
            <w:r w:rsidRPr="00A628B2">
              <w:rPr>
                <w:kern w:val="0"/>
                <w:sz w:val="21"/>
                <w:szCs w:val="21"/>
              </w:rPr>
              <w:t>，</w:t>
            </w:r>
            <w:r w:rsidRPr="00A628B2">
              <w:rPr>
                <w:kern w:val="0"/>
                <w:sz w:val="21"/>
                <w:szCs w:val="21"/>
              </w:rPr>
              <w:t>1500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-0.59%</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rFonts w:hint="eastAsia"/>
                <w:kern w:val="0"/>
                <w:sz w:val="21"/>
                <w:szCs w:val="21"/>
              </w:rPr>
              <w:t>15</w:t>
            </w:r>
            <w:r w:rsidRPr="00A628B2">
              <w:rPr>
                <w:kern w:val="0"/>
                <w:sz w:val="21"/>
                <w:szCs w:val="21"/>
              </w:rPr>
              <w:t>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-1.19%</w:t>
            </w:r>
          </w:p>
        </w:tc>
      </w:tr>
      <w:tr w:rsidR="009F4BD1" w:rsidRPr="00A628B2" w:rsidTr="00C965C0">
        <w:trPr>
          <w:cantSplit/>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w:t>
            </w:r>
          </w:p>
          <w:p w:rsidR="009F4BD1" w:rsidRPr="00A628B2" w:rsidRDefault="009F4BD1" w:rsidP="00C965C0">
            <w:pPr>
              <w:widowControl/>
              <w:jc w:val="center"/>
              <w:rPr>
                <w:kern w:val="0"/>
                <w:sz w:val="21"/>
                <w:szCs w:val="21"/>
              </w:rPr>
            </w:pPr>
            <w:r w:rsidRPr="00A628B2">
              <w:rPr>
                <w:kern w:val="0"/>
                <w:sz w:val="21"/>
                <w:szCs w:val="21"/>
              </w:rPr>
              <w:t>价值</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生态及旅游价值大</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0.79%</w:t>
            </w:r>
          </w:p>
        </w:tc>
        <w:tc>
          <w:tcPr>
            <w:tcW w:w="155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生态及旅游价值较大</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0.40%</w:t>
            </w:r>
          </w:p>
        </w:tc>
        <w:tc>
          <w:tcPr>
            <w:tcW w:w="154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生态及旅游价值一般</w:t>
            </w:r>
          </w:p>
        </w:tc>
        <w:tc>
          <w:tcPr>
            <w:tcW w:w="115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-0.42%</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-0.84%</w:t>
            </w:r>
          </w:p>
        </w:tc>
      </w:tr>
      <w:tr w:rsidR="009F4BD1" w:rsidRPr="00A628B2" w:rsidTr="00C965C0">
        <w:trPr>
          <w:cantSplit/>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道路</w:t>
            </w:r>
          </w:p>
          <w:p w:rsidR="009F4BD1" w:rsidRPr="00A628B2" w:rsidRDefault="009F4BD1" w:rsidP="00C965C0">
            <w:pPr>
              <w:widowControl/>
              <w:jc w:val="center"/>
              <w:rPr>
                <w:kern w:val="0"/>
                <w:sz w:val="21"/>
                <w:szCs w:val="21"/>
              </w:rPr>
            </w:pPr>
            <w:r w:rsidRPr="00A628B2">
              <w:rPr>
                <w:kern w:val="0"/>
                <w:sz w:val="21"/>
                <w:szCs w:val="21"/>
              </w:rPr>
              <w:t>通达度</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国道</w:t>
            </w:r>
          </w:p>
          <w:p w:rsidR="009F4BD1" w:rsidRPr="00A628B2" w:rsidRDefault="009F4BD1" w:rsidP="00C965C0">
            <w:pPr>
              <w:widowControl/>
              <w:jc w:val="center"/>
              <w:rPr>
                <w:kern w:val="0"/>
                <w:sz w:val="21"/>
                <w:szCs w:val="21"/>
              </w:rPr>
            </w:pPr>
            <w:r w:rsidRPr="00A628B2">
              <w:rPr>
                <w:kern w:val="0"/>
                <w:sz w:val="21"/>
                <w:szCs w:val="21"/>
              </w:rPr>
              <w:t>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1.49%</w:t>
            </w:r>
          </w:p>
        </w:tc>
        <w:tc>
          <w:tcPr>
            <w:tcW w:w="155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省道能通达</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0.74%</w:t>
            </w:r>
          </w:p>
        </w:tc>
        <w:tc>
          <w:tcPr>
            <w:tcW w:w="154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县道能通达</w:t>
            </w:r>
          </w:p>
        </w:tc>
        <w:tc>
          <w:tcPr>
            <w:tcW w:w="115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乡道能通达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-0.79%</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只有村道能通达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-1.58%</w:t>
            </w:r>
          </w:p>
        </w:tc>
      </w:tr>
      <w:tr w:rsidR="009F4BD1" w:rsidRPr="00A628B2" w:rsidTr="00C965C0">
        <w:trPr>
          <w:cantSplit/>
          <w:trHeight w:val="76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对外交通便利度（距离</w:t>
            </w:r>
            <w:r w:rsidRPr="00A628B2">
              <w:rPr>
                <w:rFonts w:hint="eastAsia"/>
                <w:kern w:val="0"/>
                <w:sz w:val="21"/>
                <w:szCs w:val="21"/>
              </w:rPr>
              <w:t>最近</w:t>
            </w:r>
            <w:r w:rsidRPr="00A628B2">
              <w:rPr>
                <w:kern w:val="0"/>
                <w:sz w:val="21"/>
                <w:szCs w:val="21"/>
              </w:rPr>
              <w:t>港口、飞机场、火车站）（</w:t>
            </w:r>
            <w:r w:rsidRPr="00A628B2">
              <w:rPr>
                <w:rFonts w:hint="eastAsia"/>
                <w:kern w:val="0"/>
                <w:sz w:val="21"/>
                <w:szCs w:val="21"/>
              </w:rPr>
              <w:t>米</w:t>
            </w:r>
            <w:r w:rsidRPr="00A628B2">
              <w:rPr>
                <w:kern w:val="0"/>
                <w:sz w:val="21"/>
                <w:szCs w:val="21"/>
              </w:rPr>
              <w:t>）</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1500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1.55%</w:t>
            </w:r>
          </w:p>
        </w:tc>
        <w:tc>
          <w:tcPr>
            <w:tcW w:w="1552"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3000</w:t>
            </w:r>
            <w:r w:rsidRPr="00A628B2">
              <w:rPr>
                <w:kern w:val="0"/>
                <w:sz w:val="21"/>
                <w:szCs w:val="21"/>
              </w:rPr>
              <w:t>）</w:t>
            </w:r>
          </w:p>
        </w:tc>
        <w:tc>
          <w:tcPr>
            <w:tcW w:w="1141"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0.78%</w:t>
            </w:r>
          </w:p>
        </w:tc>
        <w:tc>
          <w:tcPr>
            <w:tcW w:w="154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3000</w:t>
            </w:r>
            <w:r w:rsidRPr="00A628B2">
              <w:rPr>
                <w:kern w:val="0"/>
                <w:sz w:val="21"/>
                <w:szCs w:val="21"/>
              </w:rPr>
              <w:t>，</w:t>
            </w:r>
            <w:r w:rsidRPr="00A628B2">
              <w:rPr>
                <w:kern w:val="0"/>
                <w:sz w:val="21"/>
                <w:szCs w:val="21"/>
              </w:rPr>
              <w:t>5000</w:t>
            </w:r>
            <w:r w:rsidRPr="00A628B2">
              <w:rPr>
                <w:kern w:val="0"/>
                <w:sz w:val="21"/>
                <w:szCs w:val="21"/>
              </w:rPr>
              <w:t>）</w:t>
            </w:r>
          </w:p>
        </w:tc>
        <w:tc>
          <w:tcPr>
            <w:tcW w:w="115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5000</w:t>
            </w:r>
            <w:r w:rsidRPr="00A628B2">
              <w:rPr>
                <w:kern w:val="0"/>
                <w:sz w:val="21"/>
                <w:szCs w:val="21"/>
              </w:rPr>
              <w:t>，</w:t>
            </w:r>
            <w:r w:rsidRPr="00A628B2">
              <w:rPr>
                <w:kern w:val="0"/>
                <w:sz w:val="21"/>
                <w:szCs w:val="21"/>
              </w:rPr>
              <w:t>8000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-0.82%</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-1.65%</w:t>
            </w:r>
          </w:p>
        </w:tc>
      </w:tr>
    </w:tbl>
    <w:p w:rsidR="009F4BD1" w:rsidRDefault="009F4BD1" w:rsidP="009F4BD1">
      <w:pPr>
        <w:spacing w:beforeLines="25" w:before="60" w:afterLines="25" w:after="60" w:line="300" w:lineRule="auto"/>
        <w:ind w:firstLineChars="200" w:firstLine="482"/>
        <w:rPr>
          <w:b/>
          <w:kern w:val="28"/>
          <w:sz w:val="24"/>
          <w:szCs w:val="28"/>
        </w:rPr>
      </w:pPr>
    </w:p>
    <w:p w:rsidR="009F4BD1" w:rsidRDefault="009F4BD1" w:rsidP="009F4BD1">
      <w:pPr>
        <w:spacing w:beforeLines="25" w:before="60" w:afterLines="25" w:after="60"/>
        <w:ind w:firstLine="482"/>
        <w:rPr>
          <w:sz w:val="30"/>
        </w:rPr>
      </w:pPr>
      <w:r w:rsidRPr="00A628B2">
        <w:rPr>
          <w:sz w:val="30"/>
        </w:rPr>
        <w:br w:type="page"/>
      </w:r>
      <w:bookmarkStart w:id="26" w:name="_Toc504582910"/>
      <w:r w:rsidRPr="00A628B2">
        <w:rPr>
          <w:sz w:val="28"/>
        </w:rPr>
        <w:lastRenderedPageBreak/>
        <w:t>（八）内陆滩涂各因素指标修正</w:t>
      </w:r>
      <w:bookmarkEnd w:id="26"/>
    </w:p>
    <w:p w:rsidR="009F4BD1" w:rsidRDefault="009F4BD1" w:rsidP="009F4BD1">
      <w:pPr>
        <w:spacing w:beforeLines="25" w:before="60" w:afterLines="25" w:after="60" w:line="300" w:lineRule="auto"/>
        <w:ind w:left="1324"/>
        <w:jc w:val="center"/>
        <w:outlineLvl w:val="6"/>
        <w:rPr>
          <w:rFonts w:ascii="黑体" w:eastAsia="黑体" w:hAnsi="黑体"/>
          <w:b/>
          <w:sz w:val="24"/>
          <w:szCs w:val="24"/>
        </w:rPr>
      </w:pPr>
      <w:bookmarkStart w:id="27" w:name="_Toc502306058"/>
      <w:bookmarkStart w:id="28" w:name="_Toc503793079"/>
      <w:r w:rsidRPr="00A628B2">
        <w:rPr>
          <w:rFonts w:ascii="黑体" w:eastAsia="黑体" w:hAnsi="黑体" w:hint="eastAsia"/>
          <w:b/>
          <w:sz w:val="24"/>
          <w:szCs w:val="24"/>
        </w:rPr>
        <w:t>表1</w:t>
      </w:r>
      <w:r w:rsidRPr="00A628B2">
        <w:rPr>
          <w:rFonts w:ascii="黑体" w:eastAsia="黑体" w:hAnsi="黑体"/>
          <w:b/>
          <w:sz w:val="24"/>
          <w:szCs w:val="24"/>
        </w:rPr>
        <w:t xml:space="preserve">-23  </w:t>
      </w:r>
      <w:r w:rsidRPr="00A628B2">
        <w:rPr>
          <w:rFonts w:ascii="黑体" w:eastAsia="黑体" w:hAnsi="黑体" w:hint="eastAsia"/>
          <w:b/>
          <w:sz w:val="24"/>
          <w:szCs w:val="24"/>
        </w:rPr>
        <w:t>广州市2017年</w:t>
      </w:r>
      <w:r w:rsidRPr="00A628B2">
        <w:rPr>
          <w:rFonts w:ascii="黑体" w:eastAsia="黑体" w:hAnsi="黑体"/>
          <w:b/>
          <w:sz w:val="24"/>
          <w:szCs w:val="24"/>
        </w:rPr>
        <w:t>国有内陆滩涂基准地价一级修正系数表</w:t>
      </w:r>
      <w:bookmarkEnd w:id="27"/>
      <w:bookmarkEnd w:id="28"/>
    </w:p>
    <w:tbl>
      <w:tblPr>
        <w:tblW w:w="14743" w:type="dxa"/>
        <w:tblInd w:w="-176" w:type="dxa"/>
        <w:tblLayout w:type="fixed"/>
        <w:tblLook w:val="04A0" w:firstRow="1" w:lastRow="0" w:firstColumn="1" w:lastColumn="0" w:noHBand="0" w:noVBand="1"/>
      </w:tblPr>
      <w:tblGrid>
        <w:gridCol w:w="1541"/>
        <w:gridCol w:w="1437"/>
        <w:gridCol w:w="1076"/>
        <w:gridCol w:w="1617"/>
        <w:gridCol w:w="1134"/>
        <w:gridCol w:w="1559"/>
        <w:gridCol w:w="1134"/>
        <w:gridCol w:w="1559"/>
        <w:gridCol w:w="1134"/>
        <w:gridCol w:w="1418"/>
        <w:gridCol w:w="1134"/>
      </w:tblGrid>
      <w:tr w:rsidR="009F4BD1" w:rsidRPr="00A628B2" w:rsidTr="00C965C0">
        <w:trPr>
          <w:cantSplit/>
          <w:trHeight w:val="285"/>
          <w:tblHeader/>
        </w:trPr>
        <w:tc>
          <w:tcPr>
            <w:tcW w:w="15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指标标准</w:t>
            </w:r>
          </w:p>
        </w:tc>
        <w:tc>
          <w:tcPr>
            <w:tcW w:w="2513"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优</w:t>
            </w:r>
          </w:p>
        </w:tc>
        <w:tc>
          <w:tcPr>
            <w:tcW w:w="2751"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较优</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一般</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较劣</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劣</w:t>
            </w:r>
          </w:p>
        </w:tc>
      </w:tr>
      <w:tr w:rsidR="009F4BD1" w:rsidRPr="00A628B2" w:rsidTr="00C965C0">
        <w:trPr>
          <w:cantSplit/>
          <w:trHeight w:val="285"/>
          <w:tblHeader/>
        </w:trPr>
        <w:tc>
          <w:tcPr>
            <w:tcW w:w="1541" w:type="dxa"/>
            <w:vMerge/>
            <w:tcBorders>
              <w:top w:val="single" w:sz="4" w:space="0" w:color="auto"/>
              <w:left w:val="single" w:sz="4" w:space="0" w:color="auto"/>
              <w:bottom w:val="single" w:sz="4" w:space="0" w:color="auto"/>
              <w:right w:val="single" w:sz="4" w:space="0" w:color="auto"/>
            </w:tcBorders>
            <w:vAlign w:val="center"/>
          </w:tcPr>
          <w:p w:rsidR="009F4BD1" w:rsidRPr="00A628B2" w:rsidRDefault="009F4BD1" w:rsidP="00C965C0">
            <w:pPr>
              <w:widowControl/>
              <w:jc w:val="left"/>
              <w:rPr>
                <w:b/>
                <w:bCs/>
                <w:kern w:val="0"/>
                <w:sz w:val="21"/>
                <w:szCs w:val="21"/>
              </w:rPr>
            </w:pPr>
          </w:p>
        </w:tc>
        <w:tc>
          <w:tcPr>
            <w:tcW w:w="143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0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6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b/>
                <w:bCs/>
                <w:kern w:val="0"/>
                <w:sz w:val="21"/>
                <w:szCs w:val="21"/>
              </w:rPr>
            </w:pPr>
            <w:r w:rsidRPr="00A628B2">
              <w:rPr>
                <w:b/>
                <w:bCs/>
                <w:kern w:val="0"/>
                <w:sz w:val="21"/>
                <w:szCs w:val="21"/>
              </w:rPr>
              <w:t>修正系数</w:t>
            </w:r>
          </w:p>
        </w:tc>
      </w:tr>
      <w:tr w:rsidR="009F4BD1" w:rsidRPr="00A628B2" w:rsidTr="00C965C0">
        <w:trPr>
          <w:cantSplit/>
          <w:trHeight w:val="285"/>
        </w:trPr>
        <w:tc>
          <w:tcPr>
            <w:tcW w:w="154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水质</w:t>
            </w:r>
          </w:p>
        </w:tc>
        <w:tc>
          <w:tcPr>
            <w:tcW w:w="143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Ⅰ</w:t>
            </w:r>
            <w:r w:rsidRPr="00A628B2">
              <w:rPr>
                <w:kern w:val="0"/>
                <w:sz w:val="21"/>
                <w:szCs w:val="21"/>
              </w:rPr>
              <w:t>类水、</w:t>
            </w:r>
          </w:p>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Ⅱ</w:t>
            </w:r>
            <w:r w:rsidRPr="00A628B2">
              <w:rPr>
                <w:kern w:val="0"/>
                <w:sz w:val="21"/>
                <w:szCs w:val="21"/>
              </w:rPr>
              <w:t>类水</w:t>
            </w:r>
          </w:p>
        </w:tc>
        <w:tc>
          <w:tcPr>
            <w:tcW w:w="10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3.31%</w:t>
            </w:r>
          </w:p>
        </w:tc>
        <w:tc>
          <w:tcPr>
            <w:tcW w:w="16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Ⅲ</w:t>
            </w:r>
            <w:r w:rsidRPr="00A628B2">
              <w:rPr>
                <w:kern w:val="0"/>
                <w:sz w:val="21"/>
                <w:szCs w:val="21"/>
              </w:rPr>
              <w:t>类水、</w:t>
            </w:r>
            <w:r w:rsidRPr="00A628B2">
              <w:rPr>
                <w:rFonts w:ascii="宋体" w:eastAsia="宋体" w:hAnsi="宋体" w:cs="宋体" w:hint="eastAsia"/>
                <w:kern w:val="0"/>
                <w:sz w:val="21"/>
                <w:szCs w:val="21"/>
              </w:rPr>
              <w:t>Ⅳ</w:t>
            </w:r>
            <w:r w:rsidRPr="00A628B2">
              <w:rPr>
                <w:kern w:val="0"/>
                <w:sz w:val="21"/>
                <w:szCs w:val="21"/>
              </w:rPr>
              <w:t>类</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1.65%</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Ⅴ</w:t>
            </w:r>
            <w:r w:rsidRPr="00A628B2">
              <w:rPr>
                <w:kern w:val="0"/>
                <w:sz w:val="21"/>
                <w:szCs w:val="21"/>
              </w:rPr>
              <w:t>类水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劣</w:t>
            </w:r>
            <w:r w:rsidRPr="00A628B2">
              <w:rPr>
                <w:rFonts w:ascii="宋体" w:eastAsia="宋体" w:hAnsi="宋体" w:cs="宋体" w:hint="eastAsia"/>
                <w:kern w:val="0"/>
                <w:sz w:val="21"/>
                <w:szCs w:val="21"/>
              </w:rPr>
              <w:t>Ⅴ</w:t>
            </w:r>
            <w:r w:rsidRPr="00A628B2">
              <w:rPr>
                <w:kern w:val="0"/>
                <w:sz w:val="21"/>
                <w:szCs w:val="21"/>
              </w:rPr>
              <w:t>类水，</w:t>
            </w:r>
          </w:p>
          <w:p w:rsidR="009F4BD1" w:rsidRPr="00A628B2" w:rsidRDefault="009F4BD1" w:rsidP="00C965C0">
            <w:pPr>
              <w:widowControl/>
              <w:jc w:val="center"/>
              <w:rPr>
                <w:kern w:val="0"/>
                <w:sz w:val="21"/>
                <w:szCs w:val="21"/>
              </w:rPr>
            </w:pPr>
            <w:r w:rsidRPr="00A628B2">
              <w:rPr>
                <w:kern w:val="0"/>
                <w:sz w:val="21"/>
                <w:szCs w:val="21"/>
              </w:rPr>
              <w:t>但不黑臭</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-1.71%</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劣</w:t>
            </w:r>
            <w:r w:rsidRPr="00A628B2">
              <w:rPr>
                <w:rFonts w:ascii="宋体" w:eastAsia="宋体" w:hAnsi="宋体" w:cs="宋体" w:hint="eastAsia"/>
                <w:kern w:val="0"/>
                <w:sz w:val="21"/>
                <w:szCs w:val="21"/>
              </w:rPr>
              <w:t>Ⅴ</w:t>
            </w:r>
            <w:r w:rsidRPr="00A628B2">
              <w:rPr>
                <w:kern w:val="0"/>
                <w:sz w:val="21"/>
                <w:szCs w:val="21"/>
              </w:rPr>
              <w:t>类水，</w:t>
            </w:r>
          </w:p>
          <w:p w:rsidR="009F4BD1" w:rsidRPr="00A628B2" w:rsidRDefault="009F4BD1" w:rsidP="00C965C0">
            <w:pPr>
              <w:widowControl/>
              <w:jc w:val="center"/>
              <w:rPr>
                <w:kern w:val="0"/>
                <w:sz w:val="21"/>
                <w:szCs w:val="21"/>
              </w:rPr>
            </w:pPr>
            <w:r w:rsidRPr="00A628B2">
              <w:rPr>
                <w:kern w:val="0"/>
                <w:sz w:val="21"/>
                <w:szCs w:val="21"/>
              </w:rPr>
              <w:t>并黑臭</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-3.41%</w:t>
            </w:r>
          </w:p>
        </w:tc>
      </w:tr>
      <w:tr w:rsidR="009F4BD1" w:rsidRPr="00A628B2" w:rsidTr="00C965C0">
        <w:trPr>
          <w:cantSplit/>
          <w:trHeight w:val="285"/>
        </w:trPr>
        <w:tc>
          <w:tcPr>
            <w:tcW w:w="154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生态条件</w:t>
            </w:r>
          </w:p>
        </w:tc>
        <w:tc>
          <w:tcPr>
            <w:tcW w:w="143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生物多样性好</w:t>
            </w:r>
          </w:p>
        </w:tc>
        <w:tc>
          <w:tcPr>
            <w:tcW w:w="10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2.34%</w:t>
            </w:r>
          </w:p>
        </w:tc>
        <w:tc>
          <w:tcPr>
            <w:tcW w:w="16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w:t>
            </w:r>
          </w:p>
          <w:p w:rsidR="009F4BD1" w:rsidRPr="00A628B2" w:rsidRDefault="009F4BD1" w:rsidP="00C965C0">
            <w:pPr>
              <w:widowControl/>
              <w:jc w:val="center"/>
              <w:rPr>
                <w:kern w:val="0"/>
                <w:sz w:val="21"/>
                <w:szCs w:val="21"/>
              </w:rPr>
            </w:pPr>
            <w:r w:rsidRPr="00A628B2">
              <w:rPr>
                <w:kern w:val="0"/>
                <w:sz w:val="21"/>
                <w:szCs w:val="21"/>
              </w:rPr>
              <w:t>较好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1.17%</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w:t>
            </w:r>
          </w:p>
          <w:p w:rsidR="009F4BD1" w:rsidRPr="00A628B2" w:rsidRDefault="009F4BD1" w:rsidP="00C965C0">
            <w:pPr>
              <w:widowControl/>
              <w:jc w:val="center"/>
              <w:rPr>
                <w:kern w:val="0"/>
                <w:sz w:val="21"/>
                <w:szCs w:val="21"/>
              </w:rPr>
            </w:pPr>
            <w:r w:rsidRPr="00A628B2">
              <w:rPr>
                <w:kern w:val="0"/>
                <w:sz w:val="21"/>
                <w:szCs w:val="21"/>
              </w:rPr>
              <w:t>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w:t>
            </w:r>
          </w:p>
          <w:p w:rsidR="009F4BD1" w:rsidRPr="00A628B2" w:rsidRDefault="009F4BD1" w:rsidP="00C965C0">
            <w:pPr>
              <w:widowControl/>
              <w:jc w:val="center"/>
              <w:rPr>
                <w:kern w:val="0"/>
                <w:sz w:val="21"/>
                <w:szCs w:val="21"/>
              </w:rPr>
            </w:pPr>
            <w:r w:rsidRPr="00A628B2">
              <w:rPr>
                <w:kern w:val="0"/>
                <w:sz w:val="21"/>
                <w:szCs w:val="21"/>
              </w:rPr>
              <w:t>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-1.21%</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w:t>
            </w:r>
          </w:p>
          <w:p w:rsidR="009F4BD1" w:rsidRPr="00A628B2" w:rsidRDefault="009F4BD1" w:rsidP="00C965C0">
            <w:pPr>
              <w:widowControl/>
              <w:jc w:val="center"/>
              <w:rPr>
                <w:kern w:val="0"/>
                <w:sz w:val="21"/>
                <w:szCs w:val="21"/>
              </w:rPr>
            </w:pPr>
            <w:r w:rsidRPr="00A628B2">
              <w:rPr>
                <w:kern w:val="0"/>
                <w:sz w:val="21"/>
                <w:szCs w:val="21"/>
              </w:rPr>
              <w:t>性差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-2.41%</w:t>
            </w:r>
          </w:p>
        </w:tc>
      </w:tr>
      <w:tr w:rsidR="009F4BD1" w:rsidRPr="00A628B2" w:rsidTr="00C965C0">
        <w:trPr>
          <w:cantSplit/>
          <w:trHeight w:val="285"/>
        </w:trPr>
        <w:tc>
          <w:tcPr>
            <w:tcW w:w="154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供电</w:t>
            </w:r>
          </w:p>
          <w:p w:rsidR="009F4BD1" w:rsidRPr="00A628B2" w:rsidRDefault="009F4BD1" w:rsidP="00C965C0">
            <w:pPr>
              <w:widowControl/>
              <w:jc w:val="center"/>
              <w:rPr>
                <w:kern w:val="0"/>
                <w:sz w:val="21"/>
                <w:szCs w:val="21"/>
              </w:rPr>
            </w:pPr>
            <w:r w:rsidRPr="00A628B2">
              <w:rPr>
                <w:kern w:val="0"/>
                <w:sz w:val="21"/>
                <w:szCs w:val="21"/>
              </w:rPr>
              <w:t>保障率</w:t>
            </w:r>
          </w:p>
        </w:tc>
        <w:tc>
          <w:tcPr>
            <w:tcW w:w="143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充分满足</w:t>
            </w:r>
          </w:p>
        </w:tc>
        <w:tc>
          <w:tcPr>
            <w:tcW w:w="10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2.50%</w:t>
            </w:r>
          </w:p>
        </w:tc>
        <w:tc>
          <w:tcPr>
            <w:tcW w:w="16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基本满足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1.25%</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一般满足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供电保障较差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-1.29%</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无供电条件</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-2.58%</w:t>
            </w:r>
          </w:p>
        </w:tc>
      </w:tr>
      <w:tr w:rsidR="009F4BD1" w:rsidRPr="00A628B2" w:rsidTr="00C965C0">
        <w:trPr>
          <w:cantSplit/>
          <w:trHeight w:val="510"/>
        </w:trPr>
        <w:tc>
          <w:tcPr>
            <w:tcW w:w="154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利用现状</w:t>
            </w:r>
          </w:p>
        </w:tc>
        <w:tc>
          <w:tcPr>
            <w:tcW w:w="143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经常进行</w:t>
            </w:r>
            <w:r w:rsidRPr="00A628B2">
              <w:rPr>
                <w:rFonts w:hint="eastAsia"/>
                <w:kern w:val="0"/>
                <w:sz w:val="21"/>
                <w:szCs w:val="21"/>
              </w:rPr>
              <w:t>农业种植</w:t>
            </w:r>
            <w:r w:rsidRPr="00A628B2">
              <w:rPr>
                <w:kern w:val="0"/>
                <w:sz w:val="21"/>
                <w:szCs w:val="21"/>
              </w:rPr>
              <w:t>活动，利用现状好</w:t>
            </w:r>
          </w:p>
        </w:tc>
        <w:tc>
          <w:tcPr>
            <w:tcW w:w="10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1.48%</w:t>
            </w:r>
          </w:p>
        </w:tc>
        <w:tc>
          <w:tcPr>
            <w:tcW w:w="16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有一定</w:t>
            </w:r>
            <w:r w:rsidRPr="00A628B2">
              <w:rPr>
                <w:rFonts w:hint="eastAsia"/>
                <w:kern w:val="0"/>
                <w:sz w:val="21"/>
                <w:szCs w:val="21"/>
              </w:rPr>
              <w:t>农业种植活动</w:t>
            </w:r>
            <w:r w:rsidRPr="00A628B2">
              <w:rPr>
                <w:kern w:val="0"/>
                <w:sz w:val="21"/>
                <w:szCs w:val="21"/>
              </w:rPr>
              <w:t>，利用现状较好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0.74%</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有一定</w:t>
            </w:r>
            <w:r w:rsidRPr="00A628B2">
              <w:rPr>
                <w:rFonts w:hint="eastAsia"/>
                <w:kern w:val="0"/>
                <w:sz w:val="21"/>
                <w:szCs w:val="21"/>
              </w:rPr>
              <w:t>农业种植活动，</w:t>
            </w:r>
            <w:r w:rsidRPr="00A628B2">
              <w:rPr>
                <w:kern w:val="0"/>
                <w:sz w:val="21"/>
                <w:szCs w:val="21"/>
              </w:rPr>
              <w:t>利用现状</w:t>
            </w:r>
            <w:r w:rsidRPr="00A628B2">
              <w:rPr>
                <w:rFonts w:hint="eastAsia"/>
                <w:kern w:val="0"/>
                <w:sz w:val="21"/>
                <w:szCs w:val="21"/>
              </w:rPr>
              <w:t>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农业种植</w:t>
            </w:r>
            <w:r w:rsidRPr="00A628B2">
              <w:rPr>
                <w:kern w:val="0"/>
                <w:sz w:val="21"/>
                <w:szCs w:val="21"/>
              </w:rPr>
              <w:t>活动较少</w:t>
            </w:r>
            <w:r w:rsidRPr="00A628B2">
              <w:rPr>
                <w:rFonts w:hint="eastAsia"/>
                <w:kern w:val="0"/>
                <w:sz w:val="21"/>
                <w:szCs w:val="21"/>
              </w:rPr>
              <w:t>，</w:t>
            </w:r>
            <w:r w:rsidRPr="00A628B2">
              <w:rPr>
                <w:kern w:val="0"/>
                <w:sz w:val="21"/>
                <w:szCs w:val="21"/>
              </w:rPr>
              <w:t>利用现状较</w:t>
            </w:r>
            <w:r w:rsidRPr="00A628B2">
              <w:rPr>
                <w:rFonts w:hint="eastAsia"/>
                <w:kern w:val="0"/>
                <w:sz w:val="21"/>
                <w:szCs w:val="21"/>
              </w:rPr>
              <w:t>少</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-0.76%</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丢弃或荒废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-1.53%</w:t>
            </w:r>
          </w:p>
        </w:tc>
      </w:tr>
      <w:tr w:rsidR="009F4BD1" w:rsidRPr="00A628B2" w:rsidTr="00C965C0">
        <w:trPr>
          <w:cantSplit/>
          <w:trHeight w:val="510"/>
        </w:trPr>
        <w:tc>
          <w:tcPr>
            <w:tcW w:w="154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w:t>
            </w:r>
          </w:p>
          <w:p w:rsidR="009F4BD1" w:rsidRPr="00A628B2" w:rsidRDefault="009F4BD1" w:rsidP="00C965C0">
            <w:pPr>
              <w:widowControl/>
              <w:jc w:val="center"/>
              <w:rPr>
                <w:kern w:val="0"/>
                <w:sz w:val="21"/>
                <w:szCs w:val="21"/>
              </w:rPr>
            </w:pPr>
            <w:r w:rsidRPr="00A628B2">
              <w:rPr>
                <w:kern w:val="0"/>
                <w:sz w:val="21"/>
                <w:szCs w:val="21"/>
              </w:rPr>
              <w:t>集约度</w:t>
            </w:r>
          </w:p>
        </w:tc>
        <w:tc>
          <w:tcPr>
            <w:tcW w:w="143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内陆滩涂</w:t>
            </w:r>
            <w:r w:rsidRPr="00A628B2">
              <w:rPr>
                <w:rFonts w:hint="eastAsia"/>
                <w:kern w:val="0"/>
                <w:sz w:val="21"/>
                <w:szCs w:val="21"/>
              </w:rPr>
              <w:t>集中连片，利用</w:t>
            </w:r>
            <w:r w:rsidRPr="00A628B2">
              <w:rPr>
                <w:kern w:val="0"/>
                <w:sz w:val="21"/>
                <w:szCs w:val="21"/>
              </w:rPr>
              <w:t>程度高</w:t>
            </w:r>
          </w:p>
        </w:tc>
        <w:tc>
          <w:tcPr>
            <w:tcW w:w="10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1.52%</w:t>
            </w:r>
          </w:p>
        </w:tc>
        <w:tc>
          <w:tcPr>
            <w:tcW w:w="16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内陆滩</w:t>
            </w:r>
            <w:r w:rsidRPr="00A628B2">
              <w:rPr>
                <w:rFonts w:hint="eastAsia"/>
                <w:kern w:val="0"/>
                <w:sz w:val="21"/>
                <w:szCs w:val="21"/>
              </w:rPr>
              <w:t>较为集中连片，利用程度</w:t>
            </w:r>
            <w:r w:rsidRPr="00A628B2">
              <w:rPr>
                <w:kern w:val="0"/>
                <w:sz w:val="21"/>
                <w:szCs w:val="21"/>
              </w:rPr>
              <w:t>较高</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内陆滩涂</w:t>
            </w:r>
            <w:r w:rsidRPr="00A628B2">
              <w:rPr>
                <w:rFonts w:hint="eastAsia"/>
                <w:kern w:val="0"/>
                <w:sz w:val="21"/>
                <w:szCs w:val="21"/>
              </w:rPr>
              <w:t>集中连片一般，利用</w:t>
            </w:r>
            <w:r w:rsidRPr="00A628B2">
              <w:rPr>
                <w:kern w:val="0"/>
                <w:sz w:val="21"/>
                <w:szCs w:val="21"/>
              </w:rPr>
              <w:t>程度一般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内陆滩涂</w:t>
            </w:r>
            <w:r w:rsidRPr="00A628B2">
              <w:rPr>
                <w:rFonts w:hint="eastAsia"/>
                <w:kern w:val="0"/>
                <w:sz w:val="21"/>
                <w:szCs w:val="21"/>
              </w:rPr>
              <w:t>集中连片较差，利用</w:t>
            </w:r>
            <w:r w:rsidRPr="00A628B2">
              <w:rPr>
                <w:kern w:val="0"/>
                <w:sz w:val="21"/>
                <w:szCs w:val="21"/>
              </w:rPr>
              <w:t>程度较低</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-0.78%</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内陆滩涂</w:t>
            </w:r>
            <w:r w:rsidRPr="00A628B2">
              <w:rPr>
                <w:rFonts w:hint="eastAsia"/>
                <w:kern w:val="0"/>
                <w:sz w:val="21"/>
                <w:szCs w:val="21"/>
              </w:rPr>
              <w:t>分散不连片，利用</w:t>
            </w:r>
            <w:r w:rsidRPr="00A628B2">
              <w:rPr>
                <w:kern w:val="0"/>
                <w:sz w:val="21"/>
                <w:szCs w:val="21"/>
              </w:rPr>
              <w:t>程度低</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-1.57%</w:t>
            </w:r>
          </w:p>
        </w:tc>
      </w:tr>
      <w:tr w:rsidR="009F4BD1" w:rsidRPr="00A628B2" w:rsidTr="00C965C0">
        <w:trPr>
          <w:cantSplit/>
          <w:trHeight w:val="285"/>
        </w:trPr>
        <w:tc>
          <w:tcPr>
            <w:tcW w:w="154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经营效益</w:t>
            </w:r>
          </w:p>
        </w:tc>
        <w:tc>
          <w:tcPr>
            <w:tcW w:w="143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种植</w:t>
            </w:r>
            <w:r w:rsidRPr="00A628B2">
              <w:rPr>
                <w:kern w:val="0"/>
                <w:sz w:val="21"/>
                <w:szCs w:val="21"/>
              </w:rPr>
              <w:t>特色</w:t>
            </w:r>
            <w:r w:rsidRPr="00A628B2">
              <w:rPr>
                <w:rFonts w:hint="eastAsia"/>
                <w:kern w:val="0"/>
                <w:sz w:val="21"/>
                <w:szCs w:val="21"/>
              </w:rPr>
              <w:t>产品</w:t>
            </w:r>
            <w:r w:rsidRPr="00A628B2">
              <w:rPr>
                <w:kern w:val="0"/>
                <w:sz w:val="21"/>
                <w:szCs w:val="21"/>
              </w:rPr>
              <w:t>，经营效益好</w:t>
            </w:r>
          </w:p>
        </w:tc>
        <w:tc>
          <w:tcPr>
            <w:tcW w:w="10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0.90%</w:t>
            </w:r>
          </w:p>
        </w:tc>
        <w:tc>
          <w:tcPr>
            <w:tcW w:w="16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种植</w:t>
            </w:r>
            <w:r w:rsidRPr="00A628B2">
              <w:rPr>
                <w:kern w:val="0"/>
                <w:sz w:val="21"/>
                <w:szCs w:val="21"/>
              </w:rPr>
              <w:t>特色</w:t>
            </w:r>
            <w:r w:rsidRPr="00A628B2">
              <w:rPr>
                <w:rFonts w:hint="eastAsia"/>
                <w:kern w:val="0"/>
                <w:sz w:val="21"/>
                <w:szCs w:val="21"/>
              </w:rPr>
              <w:t>产品</w:t>
            </w:r>
            <w:r w:rsidRPr="00A628B2">
              <w:rPr>
                <w:kern w:val="0"/>
                <w:sz w:val="21"/>
                <w:szCs w:val="21"/>
              </w:rPr>
              <w:t>，经营效益较好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0.45%</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种植</w:t>
            </w:r>
            <w:r w:rsidRPr="00A628B2">
              <w:rPr>
                <w:kern w:val="0"/>
                <w:sz w:val="21"/>
                <w:szCs w:val="21"/>
              </w:rPr>
              <w:t>一般</w:t>
            </w:r>
            <w:r w:rsidRPr="00A628B2">
              <w:rPr>
                <w:rFonts w:hint="eastAsia"/>
                <w:kern w:val="0"/>
                <w:sz w:val="21"/>
                <w:szCs w:val="21"/>
              </w:rPr>
              <w:t>产品</w:t>
            </w:r>
            <w:r w:rsidRPr="00A628B2">
              <w:rPr>
                <w:kern w:val="0"/>
                <w:sz w:val="21"/>
                <w:szCs w:val="21"/>
              </w:rPr>
              <w:t>，经营效益一般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种植</w:t>
            </w:r>
            <w:r w:rsidRPr="00A628B2">
              <w:rPr>
                <w:kern w:val="0"/>
                <w:sz w:val="21"/>
                <w:szCs w:val="21"/>
              </w:rPr>
              <w:t>一般</w:t>
            </w:r>
            <w:r w:rsidRPr="00A628B2">
              <w:rPr>
                <w:rFonts w:hint="eastAsia"/>
                <w:kern w:val="0"/>
                <w:sz w:val="21"/>
                <w:szCs w:val="21"/>
              </w:rPr>
              <w:t>产品</w:t>
            </w:r>
            <w:r w:rsidRPr="00A628B2">
              <w:rPr>
                <w:kern w:val="0"/>
                <w:sz w:val="21"/>
                <w:szCs w:val="21"/>
              </w:rPr>
              <w:t>，经营效益较差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-0.46%</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种植</w:t>
            </w:r>
            <w:r w:rsidRPr="00A628B2">
              <w:rPr>
                <w:kern w:val="0"/>
                <w:sz w:val="21"/>
                <w:szCs w:val="21"/>
              </w:rPr>
              <w:t>一般</w:t>
            </w:r>
            <w:r w:rsidRPr="00A628B2">
              <w:rPr>
                <w:rFonts w:hint="eastAsia"/>
                <w:kern w:val="0"/>
                <w:sz w:val="21"/>
                <w:szCs w:val="21"/>
              </w:rPr>
              <w:t>产品</w:t>
            </w:r>
            <w:r w:rsidRPr="00A628B2">
              <w:rPr>
                <w:kern w:val="0"/>
                <w:sz w:val="21"/>
                <w:szCs w:val="21"/>
              </w:rPr>
              <w:t>，</w:t>
            </w:r>
            <w:r w:rsidRPr="00A628B2">
              <w:rPr>
                <w:rFonts w:hint="eastAsia"/>
                <w:kern w:val="0"/>
                <w:sz w:val="21"/>
                <w:szCs w:val="21"/>
              </w:rPr>
              <w:t>但</w:t>
            </w:r>
            <w:r w:rsidRPr="00A628B2">
              <w:rPr>
                <w:kern w:val="0"/>
                <w:sz w:val="21"/>
                <w:szCs w:val="21"/>
              </w:rPr>
              <w:t>经营效益差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-0.92%</w:t>
            </w:r>
          </w:p>
        </w:tc>
      </w:tr>
      <w:tr w:rsidR="009F4BD1" w:rsidRPr="00A628B2" w:rsidTr="00C965C0">
        <w:trPr>
          <w:cantSplit/>
          <w:trHeight w:val="285"/>
        </w:trPr>
        <w:tc>
          <w:tcPr>
            <w:tcW w:w="154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耕作距离</w:t>
            </w:r>
          </w:p>
          <w:p w:rsidR="009F4BD1" w:rsidRPr="00A628B2" w:rsidRDefault="009F4BD1" w:rsidP="00C965C0">
            <w:pPr>
              <w:widowControl/>
              <w:jc w:val="center"/>
              <w:rPr>
                <w:kern w:val="0"/>
                <w:sz w:val="21"/>
                <w:szCs w:val="21"/>
              </w:rPr>
            </w:pPr>
            <w:r w:rsidRPr="00A628B2">
              <w:rPr>
                <w:rFonts w:hint="eastAsia"/>
                <w:kern w:val="0"/>
                <w:sz w:val="21"/>
                <w:szCs w:val="21"/>
              </w:rPr>
              <w:t>（距离最近集中居民点）（</w:t>
            </w:r>
            <w:r w:rsidRPr="00A628B2">
              <w:rPr>
                <w:kern w:val="0"/>
                <w:sz w:val="21"/>
                <w:szCs w:val="21"/>
              </w:rPr>
              <w:t>米</w:t>
            </w:r>
            <w:r w:rsidRPr="00A628B2">
              <w:rPr>
                <w:rFonts w:hint="eastAsia"/>
                <w:kern w:val="0"/>
                <w:sz w:val="21"/>
                <w:szCs w:val="21"/>
              </w:rPr>
              <w:t>）</w:t>
            </w:r>
          </w:p>
        </w:tc>
        <w:tc>
          <w:tcPr>
            <w:tcW w:w="143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10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1.03%</w:t>
            </w:r>
          </w:p>
        </w:tc>
        <w:tc>
          <w:tcPr>
            <w:tcW w:w="16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kern w:val="0"/>
                <w:sz w:val="21"/>
                <w:szCs w:val="21"/>
              </w:rPr>
              <w:t>，</w:t>
            </w:r>
            <w:r w:rsidRPr="00A628B2">
              <w:rPr>
                <w:kern w:val="0"/>
                <w:sz w:val="21"/>
                <w:szCs w:val="21"/>
              </w:rPr>
              <w:t>800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0.51%</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w:t>
            </w:r>
            <w:r w:rsidRPr="00A628B2">
              <w:rPr>
                <w:kern w:val="0"/>
                <w:sz w:val="21"/>
                <w:szCs w:val="21"/>
              </w:rPr>
              <w:t>，</w:t>
            </w:r>
            <w:r w:rsidRPr="00A628B2">
              <w:rPr>
                <w:rFonts w:hint="eastAsia"/>
                <w:kern w:val="0"/>
                <w:sz w:val="21"/>
                <w:szCs w:val="21"/>
              </w:rPr>
              <w:t>1</w:t>
            </w:r>
            <w:r w:rsidRPr="00A628B2">
              <w:rPr>
                <w:kern w:val="0"/>
                <w:sz w:val="21"/>
                <w:szCs w:val="21"/>
              </w:rPr>
              <w:t>200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rFonts w:hint="eastAsia"/>
                <w:kern w:val="0"/>
                <w:sz w:val="21"/>
                <w:szCs w:val="21"/>
              </w:rPr>
              <w:t>1200</w:t>
            </w:r>
            <w:r w:rsidRPr="00A628B2">
              <w:rPr>
                <w:kern w:val="0"/>
                <w:sz w:val="21"/>
                <w:szCs w:val="21"/>
              </w:rPr>
              <w:t>，</w:t>
            </w:r>
            <w:r w:rsidRPr="00A628B2">
              <w:rPr>
                <w:rFonts w:hint="eastAsia"/>
                <w:kern w:val="0"/>
                <w:sz w:val="21"/>
                <w:szCs w:val="21"/>
              </w:rPr>
              <w:t>1</w:t>
            </w:r>
            <w:r w:rsidRPr="00A628B2">
              <w:rPr>
                <w:kern w:val="0"/>
                <w:sz w:val="21"/>
                <w:szCs w:val="21"/>
              </w:rPr>
              <w:t>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-0.53%</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rFonts w:hint="eastAsia"/>
                <w:kern w:val="0"/>
                <w:sz w:val="21"/>
                <w:szCs w:val="21"/>
              </w:rPr>
              <w:t>15</w:t>
            </w:r>
            <w:r w:rsidRPr="00A628B2">
              <w:rPr>
                <w:kern w:val="0"/>
                <w:sz w:val="21"/>
                <w:szCs w:val="21"/>
              </w:rPr>
              <w:t>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-1.06%</w:t>
            </w:r>
          </w:p>
        </w:tc>
      </w:tr>
      <w:tr w:rsidR="009F4BD1" w:rsidRPr="00A628B2" w:rsidTr="00C965C0">
        <w:trPr>
          <w:cantSplit/>
          <w:trHeight w:val="510"/>
        </w:trPr>
        <w:tc>
          <w:tcPr>
            <w:tcW w:w="154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城镇</w:t>
            </w:r>
          </w:p>
          <w:p w:rsidR="009F4BD1" w:rsidRPr="00A628B2" w:rsidRDefault="009F4BD1" w:rsidP="00C965C0">
            <w:pPr>
              <w:widowControl/>
              <w:jc w:val="center"/>
              <w:rPr>
                <w:kern w:val="0"/>
                <w:sz w:val="21"/>
                <w:szCs w:val="21"/>
              </w:rPr>
            </w:pPr>
            <w:r w:rsidRPr="00A628B2">
              <w:rPr>
                <w:kern w:val="0"/>
                <w:sz w:val="21"/>
                <w:szCs w:val="21"/>
              </w:rPr>
              <w:t>影响度</w:t>
            </w:r>
          </w:p>
        </w:tc>
        <w:tc>
          <w:tcPr>
            <w:tcW w:w="143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位于越秀、天河、荔湾、海珠建成区范围。</w:t>
            </w:r>
          </w:p>
        </w:tc>
        <w:tc>
          <w:tcPr>
            <w:tcW w:w="10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1.82%</w:t>
            </w:r>
          </w:p>
        </w:tc>
        <w:tc>
          <w:tcPr>
            <w:tcW w:w="16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位于越秀、天河、荔湾、海珠建成区以外的远郊范围；位于白云、黄埔、番禺建成区范围。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0.91%</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位于花都、南沙、增城、从化的建成区范围；位于番禺、白云、黄埔建成区以外的远郊范围。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-0.94%</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位于增城、从化区建成区以外的远郊范围。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-1.88%</w:t>
            </w:r>
          </w:p>
        </w:tc>
      </w:tr>
      <w:tr w:rsidR="009F4BD1" w:rsidRPr="00A628B2" w:rsidTr="00C965C0">
        <w:trPr>
          <w:cantSplit/>
          <w:trHeight w:val="510"/>
        </w:trPr>
        <w:tc>
          <w:tcPr>
            <w:tcW w:w="154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农贸市场影响度（距</w:t>
            </w:r>
            <w:r w:rsidRPr="00A628B2">
              <w:rPr>
                <w:rFonts w:hint="eastAsia"/>
                <w:kern w:val="0"/>
                <w:sz w:val="21"/>
                <w:szCs w:val="21"/>
              </w:rPr>
              <w:t>最近</w:t>
            </w:r>
            <w:r w:rsidRPr="00A628B2">
              <w:rPr>
                <w:kern w:val="0"/>
                <w:sz w:val="21"/>
                <w:szCs w:val="21"/>
              </w:rPr>
              <w:t>农贸市场）</w:t>
            </w:r>
            <w:r w:rsidRPr="00A628B2">
              <w:rPr>
                <w:rFonts w:hint="eastAsia"/>
                <w:kern w:val="0"/>
                <w:sz w:val="21"/>
                <w:szCs w:val="21"/>
              </w:rPr>
              <w:t>（</w:t>
            </w:r>
            <w:r w:rsidRPr="00A628B2">
              <w:rPr>
                <w:kern w:val="0"/>
                <w:sz w:val="21"/>
                <w:szCs w:val="21"/>
              </w:rPr>
              <w:t>米</w:t>
            </w:r>
            <w:r w:rsidRPr="00A628B2">
              <w:rPr>
                <w:rFonts w:hint="eastAsia"/>
                <w:kern w:val="0"/>
                <w:sz w:val="21"/>
                <w:szCs w:val="21"/>
              </w:rPr>
              <w:t>）</w:t>
            </w:r>
          </w:p>
        </w:tc>
        <w:tc>
          <w:tcPr>
            <w:tcW w:w="143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10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1.48%</w:t>
            </w:r>
          </w:p>
        </w:tc>
        <w:tc>
          <w:tcPr>
            <w:tcW w:w="16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kern w:val="0"/>
                <w:sz w:val="21"/>
                <w:szCs w:val="21"/>
              </w:rPr>
              <w:t>，</w:t>
            </w:r>
            <w:r w:rsidRPr="00A628B2">
              <w:rPr>
                <w:kern w:val="0"/>
                <w:sz w:val="21"/>
                <w:szCs w:val="21"/>
              </w:rPr>
              <w:t>800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0.74%</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w:t>
            </w:r>
            <w:r w:rsidRPr="00A628B2">
              <w:rPr>
                <w:kern w:val="0"/>
                <w:sz w:val="21"/>
                <w:szCs w:val="21"/>
              </w:rPr>
              <w:t>，</w:t>
            </w:r>
            <w:r w:rsidRPr="00A628B2">
              <w:rPr>
                <w:rFonts w:hint="eastAsia"/>
                <w:kern w:val="0"/>
                <w:sz w:val="21"/>
                <w:szCs w:val="21"/>
              </w:rPr>
              <w:t>1</w:t>
            </w:r>
            <w:r w:rsidRPr="00A628B2">
              <w:rPr>
                <w:kern w:val="0"/>
                <w:sz w:val="21"/>
                <w:szCs w:val="21"/>
              </w:rPr>
              <w:t>200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rFonts w:hint="eastAsia"/>
                <w:kern w:val="0"/>
                <w:sz w:val="21"/>
                <w:szCs w:val="21"/>
              </w:rPr>
              <w:t>1200</w:t>
            </w:r>
            <w:r w:rsidRPr="00A628B2">
              <w:rPr>
                <w:kern w:val="0"/>
                <w:sz w:val="21"/>
                <w:szCs w:val="21"/>
              </w:rPr>
              <w:t>，</w:t>
            </w:r>
            <w:r w:rsidRPr="00A628B2">
              <w:rPr>
                <w:rFonts w:hint="eastAsia"/>
                <w:kern w:val="0"/>
                <w:sz w:val="21"/>
                <w:szCs w:val="21"/>
              </w:rPr>
              <w:t>1</w:t>
            </w:r>
            <w:r w:rsidRPr="00A628B2">
              <w:rPr>
                <w:kern w:val="0"/>
                <w:sz w:val="21"/>
                <w:szCs w:val="21"/>
              </w:rPr>
              <w:t>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-0.76%</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rFonts w:hint="eastAsia"/>
                <w:kern w:val="0"/>
                <w:sz w:val="21"/>
                <w:szCs w:val="21"/>
              </w:rPr>
              <w:t>15</w:t>
            </w:r>
            <w:r w:rsidRPr="00A628B2">
              <w:rPr>
                <w:kern w:val="0"/>
                <w:sz w:val="21"/>
                <w:szCs w:val="21"/>
              </w:rPr>
              <w:t>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-1.52%</w:t>
            </w:r>
          </w:p>
        </w:tc>
      </w:tr>
      <w:tr w:rsidR="009F4BD1" w:rsidRPr="00A628B2" w:rsidTr="00C965C0">
        <w:trPr>
          <w:cantSplit/>
          <w:trHeight w:val="285"/>
        </w:trPr>
        <w:tc>
          <w:tcPr>
            <w:tcW w:w="154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w:t>
            </w:r>
          </w:p>
          <w:p w:rsidR="009F4BD1" w:rsidRPr="00A628B2" w:rsidRDefault="009F4BD1" w:rsidP="00C965C0">
            <w:pPr>
              <w:widowControl/>
              <w:jc w:val="center"/>
              <w:rPr>
                <w:kern w:val="0"/>
                <w:sz w:val="21"/>
                <w:szCs w:val="21"/>
              </w:rPr>
            </w:pPr>
            <w:r w:rsidRPr="00A628B2">
              <w:rPr>
                <w:kern w:val="0"/>
                <w:sz w:val="21"/>
                <w:szCs w:val="21"/>
              </w:rPr>
              <w:t>价值</w:t>
            </w:r>
          </w:p>
        </w:tc>
        <w:tc>
          <w:tcPr>
            <w:tcW w:w="143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生态及旅游价值大</w:t>
            </w:r>
          </w:p>
        </w:tc>
        <w:tc>
          <w:tcPr>
            <w:tcW w:w="10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1.04%</w:t>
            </w:r>
          </w:p>
        </w:tc>
        <w:tc>
          <w:tcPr>
            <w:tcW w:w="16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生态及旅游价值较大</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0.52%</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-0.54%</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-1.08%</w:t>
            </w:r>
          </w:p>
        </w:tc>
      </w:tr>
      <w:tr w:rsidR="009F4BD1" w:rsidRPr="00A628B2" w:rsidTr="00C965C0">
        <w:trPr>
          <w:cantSplit/>
          <w:trHeight w:val="285"/>
        </w:trPr>
        <w:tc>
          <w:tcPr>
            <w:tcW w:w="154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道路</w:t>
            </w:r>
          </w:p>
          <w:p w:rsidR="009F4BD1" w:rsidRPr="00A628B2" w:rsidRDefault="009F4BD1" w:rsidP="00C965C0">
            <w:pPr>
              <w:widowControl/>
              <w:jc w:val="center"/>
              <w:rPr>
                <w:kern w:val="0"/>
                <w:sz w:val="21"/>
                <w:szCs w:val="21"/>
              </w:rPr>
            </w:pPr>
            <w:r w:rsidRPr="00A628B2">
              <w:rPr>
                <w:kern w:val="0"/>
                <w:sz w:val="21"/>
                <w:szCs w:val="21"/>
              </w:rPr>
              <w:t>通达度</w:t>
            </w:r>
          </w:p>
        </w:tc>
        <w:tc>
          <w:tcPr>
            <w:tcW w:w="143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国道能通达</w:t>
            </w:r>
          </w:p>
        </w:tc>
        <w:tc>
          <w:tcPr>
            <w:tcW w:w="10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1.96%</w:t>
            </w:r>
          </w:p>
        </w:tc>
        <w:tc>
          <w:tcPr>
            <w:tcW w:w="16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省道能通达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0.98%</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县道能通达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乡道能通达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-1.01%</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只有村道能通达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-2.03%</w:t>
            </w:r>
          </w:p>
        </w:tc>
      </w:tr>
      <w:tr w:rsidR="009F4BD1" w:rsidRPr="00A628B2" w:rsidTr="00C965C0">
        <w:trPr>
          <w:cantSplit/>
          <w:trHeight w:val="765"/>
        </w:trPr>
        <w:tc>
          <w:tcPr>
            <w:tcW w:w="1541"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对外交通便利度（距离</w:t>
            </w:r>
            <w:r w:rsidRPr="00A628B2">
              <w:rPr>
                <w:rFonts w:hint="eastAsia"/>
                <w:kern w:val="0"/>
                <w:sz w:val="21"/>
                <w:szCs w:val="21"/>
              </w:rPr>
              <w:t>最近</w:t>
            </w:r>
            <w:r w:rsidRPr="00A628B2">
              <w:rPr>
                <w:kern w:val="0"/>
                <w:sz w:val="21"/>
                <w:szCs w:val="21"/>
              </w:rPr>
              <w:t>港口、飞机场、火车站）</w:t>
            </w:r>
            <w:r w:rsidRPr="00A628B2">
              <w:rPr>
                <w:rFonts w:hint="eastAsia"/>
                <w:kern w:val="0"/>
                <w:sz w:val="21"/>
                <w:szCs w:val="21"/>
              </w:rPr>
              <w:t>（米）</w:t>
            </w:r>
          </w:p>
        </w:tc>
        <w:tc>
          <w:tcPr>
            <w:tcW w:w="143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1500</w:t>
            </w:r>
            <w:r w:rsidRPr="00A628B2">
              <w:rPr>
                <w:kern w:val="0"/>
                <w:sz w:val="21"/>
                <w:szCs w:val="21"/>
              </w:rPr>
              <w:t>）</w:t>
            </w:r>
          </w:p>
        </w:tc>
        <w:tc>
          <w:tcPr>
            <w:tcW w:w="1076"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2.04%</w:t>
            </w:r>
          </w:p>
        </w:tc>
        <w:tc>
          <w:tcPr>
            <w:tcW w:w="1617"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3000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1.02%</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3000</w:t>
            </w:r>
            <w:r w:rsidRPr="00A628B2">
              <w:rPr>
                <w:kern w:val="0"/>
                <w:sz w:val="21"/>
                <w:szCs w:val="21"/>
              </w:rPr>
              <w:t>，</w:t>
            </w:r>
            <w:r w:rsidRPr="00A628B2">
              <w:rPr>
                <w:kern w:val="0"/>
                <w:sz w:val="21"/>
                <w:szCs w:val="21"/>
              </w:rPr>
              <w:t>5000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5000</w:t>
            </w:r>
            <w:r w:rsidRPr="00A628B2">
              <w:rPr>
                <w:kern w:val="0"/>
                <w:sz w:val="21"/>
                <w:szCs w:val="21"/>
              </w:rPr>
              <w:t>，</w:t>
            </w:r>
            <w:r w:rsidRPr="00A628B2">
              <w:rPr>
                <w:kern w:val="0"/>
                <w:sz w:val="21"/>
                <w:szCs w:val="21"/>
              </w:rPr>
              <w:t>8000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-1.05%</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-2.11%</w:t>
            </w:r>
          </w:p>
        </w:tc>
      </w:tr>
    </w:tbl>
    <w:p w:rsidR="009F4BD1" w:rsidRDefault="009F4BD1" w:rsidP="009F4BD1">
      <w:pPr>
        <w:adjustRightInd w:val="0"/>
        <w:snapToGrid w:val="0"/>
        <w:spacing w:beforeLines="50" w:before="120"/>
        <w:ind w:firstLine="480"/>
        <w:jc w:val="left"/>
        <w:rPr>
          <w:b/>
          <w:kern w:val="28"/>
          <w:sz w:val="21"/>
          <w:szCs w:val="21"/>
        </w:rPr>
      </w:pPr>
    </w:p>
    <w:p w:rsidR="009F4BD1" w:rsidRDefault="009F4BD1" w:rsidP="009F4BD1">
      <w:pPr>
        <w:adjustRightInd w:val="0"/>
        <w:snapToGrid w:val="0"/>
        <w:spacing w:beforeLines="50" w:before="120"/>
        <w:ind w:firstLine="480"/>
        <w:jc w:val="center"/>
        <w:rPr>
          <w:b/>
          <w:kern w:val="28"/>
          <w:sz w:val="21"/>
          <w:szCs w:val="21"/>
        </w:rPr>
      </w:pPr>
    </w:p>
    <w:p w:rsidR="009F4BD1" w:rsidRDefault="009F4BD1" w:rsidP="009F4BD1">
      <w:pPr>
        <w:adjustRightInd w:val="0"/>
        <w:snapToGrid w:val="0"/>
        <w:spacing w:beforeLines="50" w:before="120"/>
        <w:ind w:firstLine="480"/>
        <w:jc w:val="center"/>
        <w:rPr>
          <w:b/>
          <w:kern w:val="28"/>
          <w:sz w:val="21"/>
          <w:szCs w:val="21"/>
        </w:rPr>
      </w:pPr>
    </w:p>
    <w:p w:rsidR="009F4BD1" w:rsidRDefault="009F4BD1" w:rsidP="009F4BD1">
      <w:pPr>
        <w:adjustRightInd w:val="0"/>
        <w:snapToGrid w:val="0"/>
        <w:spacing w:beforeLines="50" w:before="120"/>
        <w:ind w:firstLine="480"/>
        <w:jc w:val="center"/>
        <w:rPr>
          <w:b/>
          <w:kern w:val="28"/>
          <w:sz w:val="21"/>
          <w:szCs w:val="21"/>
        </w:rPr>
      </w:pPr>
    </w:p>
    <w:p w:rsidR="009F4BD1" w:rsidRDefault="009F4BD1" w:rsidP="009F4BD1">
      <w:pPr>
        <w:adjustRightInd w:val="0"/>
        <w:snapToGrid w:val="0"/>
        <w:spacing w:beforeLines="50" w:before="120"/>
        <w:ind w:firstLine="480"/>
        <w:jc w:val="center"/>
        <w:rPr>
          <w:b/>
          <w:kern w:val="28"/>
          <w:sz w:val="21"/>
          <w:szCs w:val="21"/>
        </w:rPr>
      </w:pPr>
    </w:p>
    <w:p w:rsidR="009F4BD1" w:rsidRDefault="009F4BD1" w:rsidP="009F4BD1">
      <w:pPr>
        <w:adjustRightInd w:val="0"/>
        <w:snapToGrid w:val="0"/>
        <w:spacing w:beforeLines="50" w:before="120"/>
        <w:ind w:firstLine="480"/>
        <w:jc w:val="center"/>
        <w:rPr>
          <w:b/>
          <w:kern w:val="28"/>
          <w:sz w:val="21"/>
          <w:szCs w:val="21"/>
        </w:rPr>
      </w:pPr>
    </w:p>
    <w:p w:rsidR="009F4BD1" w:rsidRDefault="009F4BD1" w:rsidP="009F4BD1">
      <w:pPr>
        <w:adjustRightInd w:val="0"/>
        <w:snapToGrid w:val="0"/>
        <w:spacing w:beforeLines="50" w:before="120"/>
        <w:ind w:firstLine="480"/>
        <w:jc w:val="center"/>
        <w:rPr>
          <w:b/>
          <w:kern w:val="28"/>
          <w:sz w:val="21"/>
          <w:szCs w:val="21"/>
        </w:rPr>
      </w:pPr>
    </w:p>
    <w:p w:rsidR="009F4BD1" w:rsidRDefault="009F4BD1" w:rsidP="009F4BD1">
      <w:pPr>
        <w:adjustRightInd w:val="0"/>
        <w:snapToGrid w:val="0"/>
        <w:spacing w:beforeLines="50" w:before="120"/>
        <w:ind w:firstLine="480"/>
        <w:jc w:val="center"/>
        <w:rPr>
          <w:b/>
          <w:kern w:val="28"/>
          <w:sz w:val="21"/>
          <w:szCs w:val="21"/>
        </w:rPr>
      </w:pPr>
    </w:p>
    <w:p w:rsidR="009F4BD1" w:rsidRPr="00A628B2" w:rsidRDefault="009F4BD1" w:rsidP="009F4BD1">
      <w:pPr>
        <w:spacing w:beforeLines="25" w:before="60" w:afterLines="25" w:after="60" w:line="300" w:lineRule="auto"/>
        <w:ind w:left="1324"/>
        <w:jc w:val="center"/>
        <w:outlineLvl w:val="6"/>
        <w:rPr>
          <w:rFonts w:ascii="黑体" w:eastAsia="黑体" w:hAnsi="黑体"/>
          <w:b/>
          <w:sz w:val="24"/>
          <w:szCs w:val="24"/>
        </w:rPr>
        <w:sectPr w:rsidR="009F4BD1" w:rsidRPr="00A628B2" w:rsidSect="0027038A">
          <w:pgSz w:w="16838" w:h="11906" w:orient="landscape"/>
          <w:pgMar w:top="1701" w:right="1418" w:bottom="1701" w:left="1418" w:header="851" w:footer="992" w:gutter="0"/>
          <w:cols w:space="720"/>
          <w:docGrid w:linePitch="312"/>
        </w:sectPr>
      </w:pPr>
    </w:p>
    <w:p w:rsidR="009F4BD1" w:rsidRDefault="009F4BD1" w:rsidP="009F4BD1">
      <w:pPr>
        <w:spacing w:beforeLines="25" w:before="60" w:afterLines="25" w:after="60" w:line="300" w:lineRule="auto"/>
        <w:ind w:left="1324"/>
        <w:jc w:val="center"/>
        <w:outlineLvl w:val="6"/>
        <w:rPr>
          <w:rFonts w:ascii="黑体" w:eastAsia="黑体" w:hAnsi="黑体"/>
          <w:b/>
          <w:sz w:val="24"/>
          <w:szCs w:val="24"/>
        </w:rPr>
      </w:pPr>
      <w:r w:rsidRPr="00A628B2">
        <w:rPr>
          <w:rFonts w:ascii="黑体" w:eastAsia="黑体" w:hAnsi="黑体" w:hint="eastAsia"/>
          <w:b/>
          <w:sz w:val="24"/>
          <w:szCs w:val="24"/>
        </w:rPr>
        <w:lastRenderedPageBreak/>
        <w:t>表1</w:t>
      </w:r>
      <w:r w:rsidRPr="00A628B2">
        <w:rPr>
          <w:rFonts w:ascii="黑体" w:eastAsia="黑体" w:hAnsi="黑体"/>
          <w:b/>
          <w:sz w:val="24"/>
          <w:szCs w:val="24"/>
        </w:rPr>
        <w:t xml:space="preserve">-24  </w:t>
      </w:r>
      <w:r w:rsidRPr="00A628B2">
        <w:rPr>
          <w:rFonts w:ascii="黑体" w:eastAsia="黑体" w:hAnsi="黑体" w:hint="eastAsia"/>
          <w:b/>
          <w:sz w:val="24"/>
          <w:szCs w:val="24"/>
        </w:rPr>
        <w:t>广州市2017年</w:t>
      </w:r>
      <w:r w:rsidRPr="00A628B2">
        <w:rPr>
          <w:rFonts w:ascii="黑体" w:eastAsia="黑体" w:hAnsi="黑体"/>
          <w:b/>
          <w:sz w:val="24"/>
          <w:szCs w:val="24"/>
        </w:rPr>
        <w:t>国有内陆滩涂基准地价二级修正系数表</w:t>
      </w:r>
    </w:p>
    <w:tbl>
      <w:tblPr>
        <w:tblW w:w="14743" w:type="dxa"/>
        <w:tblInd w:w="-176" w:type="dxa"/>
        <w:tblLook w:val="04A0" w:firstRow="1" w:lastRow="0" w:firstColumn="1" w:lastColumn="0" w:noHBand="0" w:noVBand="1"/>
      </w:tblPr>
      <w:tblGrid>
        <w:gridCol w:w="1560"/>
        <w:gridCol w:w="1418"/>
        <w:gridCol w:w="1133"/>
        <w:gridCol w:w="1560"/>
        <w:gridCol w:w="1134"/>
        <w:gridCol w:w="1559"/>
        <w:gridCol w:w="1134"/>
        <w:gridCol w:w="1559"/>
        <w:gridCol w:w="1134"/>
        <w:gridCol w:w="1418"/>
        <w:gridCol w:w="1134"/>
      </w:tblGrid>
      <w:tr w:rsidR="009F4BD1" w:rsidRPr="00A628B2" w:rsidTr="00C965C0">
        <w:trPr>
          <w:cantSplit/>
          <w:trHeight w:val="285"/>
          <w:tblHead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rFonts w:ascii="仿宋_GB2312" w:hAnsi="宋体" w:cs="宋体"/>
                <w:b/>
                <w:bCs/>
                <w:kern w:val="0"/>
                <w:sz w:val="21"/>
                <w:szCs w:val="21"/>
              </w:rPr>
            </w:pPr>
            <w:r w:rsidRPr="00A628B2">
              <w:rPr>
                <w:rFonts w:ascii="仿宋_GB2312" w:hAnsi="宋体" w:cs="宋体" w:hint="eastAsia"/>
                <w:b/>
                <w:bCs/>
                <w:kern w:val="0"/>
                <w:sz w:val="21"/>
                <w:szCs w:val="21"/>
              </w:rPr>
              <w:t>指标标准</w:t>
            </w: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ascii="仿宋_GB2312" w:hAnsi="宋体" w:cs="宋体"/>
                <w:b/>
                <w:bCs/>
                <w:kern w:val="0"/>
                <w:sz w:val="21"/>
                <w:szCs w:val="21"/>
              </w:rPr>
            </w:pPr>
            <w:r w:rsidRPr="00A628B2">
              <w:rPr>
                <w:rFonts w:ascii="仿宋_GB2312" w:hAnsi="宋体" w:cs="宋体" w:hint="eastAsia"/>
                <w:b/>
                <w:bCs/>
                <w:kern w:val="0"/>
                <w:sz w:val="21"/>
                <w:szCs w:val="21"/>
              </w:rPr>
              <w:t>优</w:t>
            </w:r>
          </w:p>
        </w:tc>
        <w:tc>
          <w:tcPr>
            <w:tcW w:w="2694"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ascii="仿宋_GB2312" w:hAnsi="宋体" w:cs="宋体"/>
                <w:b/>
                <w:bCs/>
                <w:kern w:val="0"/>
                <w:sz w:val="21"/>
                <w:szCs w:val="21"/>
              </w:rPr>
            </w:pPr>
            <w:r w:rsidRPr="00A628B2">
              <w:rPr>
                <w:rFonts w:ascii="仿宋_GB2312" w:hAnsi="宋体" w:cs="宋体" w:hint="eastAsia"/>
                <w:b/>
                <w:bCs/>
                <w:kern w:val="0"/>
                <w:sz w:val="21"/>
                <w:szCs w:val="21"/>
              </w:rPr>
              <w:t>较优</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ascii="仿宋_GB2312" w:hAnsi="宋体" w:cs="宋体"/>
                <w:b/>
                <w:bCs/>
                <w:kern w:val="0"/>
                <w:sz w:val="21"/>
                <w:szCs w:val="21"/>
              </w:rPr>
            </w:pPr>
            <w:r w:rsidRPr="00A628B2">
              <w:rPr>
                <w:rFonts w:ascii="仿宋_GB2312" w:hAnsi="宋体" w:cs="宋体" w:hint="eastAsia"/>
                <w:b/>
                <w:bCs/>
                <w:kern w:val="0"/>
                <w:sz w:val="21"/>
                <w:szCs w:val="21"/>
              </w:rPr>
              <w:t>一般</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ascii="仿宋_GB2312" w:hAnsi="宋体" w:cs="宋体"/>
                <w:b/>
                <w:bCs/>
                <w:kern w:val="0"/>
                <w:sz w:val="21"/>
                <w:szCs w:val="21"/>
              </w:rPr>
            </w:pPr>
            <w:r w:rsidRPr="00A628B2">
              <w:rPr>
                <w:rFonts w:ascii="仿宋_GB2312" w:hAnsi="宋体" w:cs="宋体" w:hint="eastAsia"/>
                <w:b/>
                <w:bCs/>
                <w:kern w:val="0"/>
                <w:sz w:val="21"/>
                <w:szCs w:val="21"/>
              </w:rPr>
              <w:t>较劣</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ascii="仿宋_GB2312" w:hAnsi="宋体" w:cs="宋体"/>
                <w:b/>
                <w:bCs/>
                <w:kern w:val="0"/>
                <w:sz w:val="21"/>
                <w:szCs w:val="21"/>
              </w:rPr>
            </w:pPr>
            <w:r w:rsidRPr="00A628B2">
              <w:rPr>
                <w:rFonts w:ascii="仿宋_GB2312" w:hAnsi="宋体" w:cs="宋体" w:hint="eastAsia"/>
                <w:b/>
                <w:bCs/>
                <w:kern w:val="0"/>
                <w:sz w:val="21"/>
                <w:szCs w:val="21"/>
              </w:rPr>
              <w:t>劣</w:t>
            </w:r>
          </w:p>
        </w:tc>
      </w:tr>
      <w:tr w:rsidR="009F4BD1" w:rsidRPr="00A628B2" w:rsidTr="00C965C0">
        <w:trPr>
          <w:cantSplit/>
          <w:trHeight w:val="285"/>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9F4BD1" w:rsidRPr="00A628B2" w:rsidRDefault="009F4BD1" w:rsidP="00C965C0">
            <w:pPr>
              <w:widowControl/>
              <w:jc w:val="left"/>
              <w:rPr>
                <w:rFonts w:ascii="仿宋_GB2312" w:hAnsi="宋体" w:cs="宋体"/>
                <w:b/>
                <w:bCs/>
                <w:kern w:val="0"/>
                <w:sz w:val="21"/>
                <w:szCs w:val="21"/>
              </w:rPr>
            </w:pP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ascii="仿宋_GB2312" w:hAnsi="宋体" w:cs="宋体"/>
                <w:b/>
                <w:bCs/>
                <w:kern w:val="0"/>
                <w:sz w:val="21"/>
                <w:szCs w:val="21"/>
              </w:rPr>
            </w:pPr>
            <w:r w:rsidRPr="00A628B2">
              <w:rPr>
                <w:rFonts w:ascii="仿宋_GB2312" w:hAnsi="宋体" w:cs="宋体" w:hint="eastAsia"/>
                <w:b/>
                <w:bCs/>
                <w:kern w:val="0"/>
                <w:sz w:val="21"/>
                <w:szCs w:val="21"/>
              </w:rPr>
              <w:t>因素指标</w:t>
            </w:r>
          </w:p>
        </w:tc>
        <w:tc>
          <w:tcPr>
            <w:tcW w:w="11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ascii="仿宋_GB2312" w:hAnsi="宋体" w:cs="宋体"/>
                <w:b/>
                <w:bCs/>
                <w:kern w:val="0"/>
                <w:sz w:val="21"/>
                <w:szCs w:val="21"/>
              </w:rPr>
            </w:pPr>
            <w:r w:rsidRPr="00A628B2">
              <w:rPr>
                <w:rFonts w:ascii="仿宋_GB2312" w:hAnsi="宋体" w:cs="宋体" w:hint="eastAsia"/>
                <w:b/>
                <w:bCs/>
                <w:kern w:val="0"/>
                <w:sz w:val="21"/>
                <w:szCs w:val="21"/>
              </w:rPr>
              <w:t>修正系数</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ascii="仿宋_GB2312" w:hAnsi="宋体" w:cs="宋体"/>
                <w:b/>
                <w:bCs/>
                <w:kern w:val="0"/>
                <w:sz w:val="21"/>
                <w:szCs w:val="21"/>
              </w:rPr>
            </w:pPr>
            <w:r w:rsidRPr="00A628B2">
              <w:rPr>
                <w:rFonts w:ascii="仿宋_GB2312" w:hAnsi="宋体" w:cs="宋体" w:hint="eastAsia"/>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ascii="仿宋_GB2312" w:hAnsi="宋体" w:cs="宋体"/>
                <w:b/>
                <w:bCs/>
                <w:kern w:val="0"/>
                <w:sz w:val="21"/>
                <w:szCs w:val="21"/>
              </w:rPr>
            </w:pPr>
            <w:r w:rsidRPr="00A628B2">
              <w:rPr>
                <w:rFonts w:ascii="仿宋_GB2312" w:hAnsi="宋体" w:cs="宋体" w:hint="eastAsia"/>
                <w:b/>
                <w:bCs/>
                <w:kern w:val="0"/>
                <w:sz w:val="21"/>
                <w:szCs w:val="21"/>
              </w:rPr>
              <w:t>修正系数</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ascii="仿宋_GB2312" w:hAnsi="宋体" w:cs="宋体"/>
                <w:b/>
                <w:bCs/>
                <w:kern w:val="0"/>
                <w:sz w:val="21"/>
                <w:szCs w:val="21"/>
              </w:rPr>
            </w:pPr>
            <w:r w:rsidRPr="00A628B2">
              <w:rPr>
                <w:rFonts w:ascii="仿宋_GB2312" w:hAnsi="宋体" w:cs="宋体" w:hint="eastAsia"/>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ascii="仿宋_GB2312" w:hAnsi="宋体" w:cs="宋体"/>
                <w:b/>
                <w:bCs/>
                <w:kern w:val="0"/>
                <w:sz w:val="21"/>
                <w:szCs w:val="21"/>
              </w:rPr>
            </w:pPr>
            <w:r w:rsidRPr="00A628B2">
              <w:rPr>
                <w:rFonts w:ascii="仿宋_GB2312" w:hAnsi="宋体" w:cs="宋体" w:hint="eastAsia"/>
                <w:b/>
                <w:bCs/>
                <w:kern w:val="0"/>
                <w:sz w:val="21"/>
                <w:szCs w:val="21"/>
              </w:rPr>
              <w:t>修正系数</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ascii="仿宋_GB2312" w:hAnsi="宋体" w:cs="宋体"/>
                <w:b/>
                <w:bCs/>
                <w:kern w:val="0"/>
                <w:sz w:val="21"/>
                <w:szCs w:val="21"/>
              </w:rPr>
            </w:pPr>
            <w:r w:rsidRPr="00A628B2">
              <w:rPr>
                <w:rFonts w:ascii="仿宋_GB2312" w:hAnsi="宋体" w:cs="宋体" w:hint="eastAsia"/>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ascii="仿宋_GB2312" w:hAnsi="宋体" w:cs="宋体"/>
                <w:b/>
                <w:bCs/>
                <w:kern w:val="0"/>
                <w:sz w:val="21"/>
                <w:szCs w:val="21"/>
              </w:rPr>
            </w:pPr>
            <w:r w:rsidRPr="00A628B2">
              <w:rPr>
                <w:rFonts w:ascii="仿宋_GB2312" w:hAnsi="宋体" w:cs="宋体" w:hint="eastAsia"/>
                <w:b/>
                <w:bCs/>
                <w:kern w:val="0"/>
                <w:sz w:val="21"/>
                <w:szCs w:val="21"/>
              </w:rPr>
              <w:t>修正系数</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ascii="仿宋_GB2312" w:hAnsi="宋体" w:cs="宋体"/>
                <w:b/>
                <w:bCs/>
                <w:kern w:val="0"/>
                <w:sz w:val="21"/>
                <w:szCs w:val="21"/>
              </w:rPr>
            </w:pPr>
            <w:r w:rsidRPr="00A628B2">
              <w:rPr>
                <w:rFonts w:ascii="仿宋_GB2312" w:hAnsi="宋体" w:cs="宋体" w:hint="eastAsia"/>
                <w:b/>
                <w:bCs/>
                <w:kern w:val="0"/>
                <w:sz w:val="21"/>
                <w:szCs w:val="21"/>
              </w:rPr>
              <w:t>因素指标</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ascii="仿宋_GB2312" w:hAnsi="宋体" w:cs="宋体"/>
                <w:b/>
                <w:bCs/>
                <w:kern w:val="0"/>
                <w:sz w:val="21"/>
                <w:szCs w:val="21"/>
              </w:rPr>
            </w:pPr>
            <w:r w:rsidRPr="00A628B2">
              <w:rPr>
                <w:rFonts w:ascii="仿宋_GB2312" w:hAnsi="宋体" w:cs="宋体" w:hint="eastAsia"/>
                <w:b/>
                <w:bCs/>
                <w:kern w:val="0"/>
                <w:sz w:val="21"/>
                <w:szCs w:val="21"/>
              </w:rPr>
              <w:t>修正系数</w:t>
            </w:r>
          </w:p>
        </w:tc>
      </w:tr>
      <w:tr w:rsidR="009F4BD1" w:rsidRPr="00A628B2" w:rsidTr="00C965C0">
        <w:trPr>
          <w:cantSplit/>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水质</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Ⅰ</w:t>
            </w:r>
            <w:r w:rsidRPr="00A628B2">
              <w:rPr>
                <w:kern w:val="0"/>
                <w:sz w:val="21"/>
                <w:szCs w:val="21"/>
              </w:rPr>
              <w:t>类水、</w:t>
            </w:r>
            <w:r w:rsidRPr="00A628B2">
              <w:rPr>
                <w:rFonts w:ascii="宋体" w:eastAsia="宋体" w:hAnsi="宋体" w:cs="宋体" w:hint="eastAsia"/>
                <w:kern w:val="0"/>
                <w:sz w:val="21"/>
                <w:szCs w:val="21"/>
              </w:rPr>
              <w:t>Ⅱ</w:t>
            </w:r>
            <w:r w:rsidRPr="00A628B2">
              <w:rPr>
                <w:kern w:val="0"/>
                <w:sz w:val="21"/>
                <w:szCs w:val="21"/>
              </w:rPr>
              <w:t>类水</w:t>
            </w:r>
          </w:p>
        </w:tc>
        <w:tc>
          <w:tcPr>
            <w:tcW w:w="11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3.11%</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Ⅲ</w:t>
            </w:r>
            <w:r w:rsidRPr="00A628B2">
              <w:rPr>
                <w:kern w:val="0"/>
                <w:sz w:val="21"/>
                <w:szCs w:val="21"/>
              </w:rPr>
              <w:t>类水、</w:t>
            </w:r>
            <w:r w:rsidRPr="00A628B2">
              <w:rPr>
                <w:rFonts w:ascii="宋体" w:eastAsia="宋体" w:hAnsi="宋体" w:cs="宋体" w:hint="eastAsia"/>
                <w:kern w:val="0"/>
                <w:sz w:val="21"/>
                <w:szCs w:val="21"/>
              </w:rPr>
              <w:t>Ⅳ</w:t>
            </w:r>
            <w:r w:rsidRPr="00A628B2">
              <w:rPr>
                <w:kern w:val="0"/>
                <w:sz w:val="21"/>
                <w:szCs w:val="21"/>
              </w:rPr>
              <w:t>类</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1.55%</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ascii="宋体" w:eastAsia="宋体" w:hAnsi="宋体" w:cs="宋体" w:hint="eastAsia"/>
                <w:kern w:val="0"/>
                <w:sz w:val="21"/>
                <w:szCs w:val="21"/>
              </w:rPr>
              <w:t>Ⅴ</w:t>
            </w:r>
            <w:r w:rsidRPr="00A628B2">
              <w:rPr>
                <w:kern w:val="0"/>
                <w:sz w:val="21"/>
                <w:szCs w:val="21"/>
              </w:rPr>
              <w:t>类水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劣</w:t>
            </w:r>
            <w:r w:rsidRPr="00A628B2">
              <w:rPr>
                <w:rFonts w:ascii="宋体" w:eastAsia="宋体" w:hAnsi="宋体" w:cs="宋体" w:hint="eastAsia"/>
                <w:kern w:val="0"/>
                <w:sz w:val="21"/>
                <w:szCs w:val="21"/>
              </w:rPr>
              <w:t>Ⅴ</w:t>
            </w:r>
            <w:r w:rsidRPr="00A628B2">
              <w:rPr>
                <w:kern w:val="0"/>
                <w:sz w:val="21"/>
                <w:szCs w:val="21"/>
              </w:rPr>
              <w:t>类水，</w:t>
            </w:r>
          </w:p>
          <w:p w:rsidR="009F4BD1" w:rsidRPr="00A628B2" w:rsidRDefault="009F4BD1" w:rsidP="00C965C0">
            <w:pPr>
              <w:widowControl/>
              <w:jc w:val="center"/>
              <w:rPr>
                <w:kern w:val="0"/>
                <w:sz w:val="21"/>
                <w:szCs w:val="21"/>
              </w:rPr>
            </w:pPr>
            <w:r w:rsidRPr="00A628B2">
              <w:rPr>
                <w:kern w:val="0"/>
                <w:sz w:val="21"/>
                <w:szCs w:val="21"/>
              </w:rPr>
              <w:t>但不黑臭</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-1.63%</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劣</w:t>
            </w:r>
            <w:r w:rsidRPr="00A628B2">
              <w:rPr>
                <w:rFonts w:ascii="宋体" w:eastAsia="宋体" w:hAnsi="宋体" w:cs="宋体" w:hint="eastAsia"/>
                <w:kern w:val="0"/>
                <w:sz w:val="21"/>
                <w:szCs w:val="21"/>
              </w:rPr>
              <w:t>Ⅴ</w:t>
            </w:r>
            <w:r w:rsidRPr="00A628B2">
              <w:rPr>
                <w:kern w:val="0"/>
                <w:sz w:val="21"/>
                <w:szCs w:val="21"/>
              </w:rPr>
              <w:t>类水，</w:t>
            </w:r>
          </w:p>
          <w:p w:rsidR="009F4BD1" w:rsidRPr="00A628B2" w:rsidRDefault="009F4BD1" w:rsidP="00C965C0">
            <w:pPr>
              <w:widowControl/>
              <w:jc w:val="center"/>
              <w:rPr>
                <w:kern w:val="0"/>
                <w:sz w:val="21"/>
                <w:szCs w:val="21"/>
              </w:rPr>
            </w:pPr>
            <w:r w:rsidRPr="00A628B2">
              <w:rPr>
                <w:kern w:val="0"/>
                <w:sz w:val="21"/>
                <w:szCs w:val="21"/>
              </w:rPr>
              <w:t>并黑臭</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-3.27%</w:t>
            </w:r>
          </w:p>
        </w:tc>
      </w:tr>
      <w:tr w:rsidR="009F4BD1" w:rsidRPr="00A628B2" w:rsidTr="00C965C0">
        <w:trPr>
          <w:cantSplit/>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生态条件</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生物多样性好</w:t>
            </w:r>
          </w:p>
        </w:tc>
        <w:tc>
          <w:tcPr>
            <w:tcW w:w="11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2.20%</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w:t>
            </w:r>
          </w:p>
          <w:p w:rsidR="009F4BD1" w:rsidRPr="00A628B2" w:rsidRDefault="009F4BD1" w:rsidP="00C965C0">
            <w:pPr>
              <w:widowControl/>
              <w:jc w:val="center"/>
              <w:rPr>
                <w:kern w:val="0"/>
                <w:sz w:val="21"/>
                <w:szCs w:val="21"/>
              </w:rPr>
            </w:pPr>
            <w:r w:rsidRPr="00A628B2">
              <w:rPr>
                <w:kern w:val="0"/>
                <w:sz w:val="21"/>
                <w:szCs w:val="21"/>
              </w:rPr>
              <w:t>较好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1.10%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w:t>
            </w:r>
          </w:p>
          <w:p w:rsidR="009F4BD1" w:rsidRPr="00A628B2" w:rsidRDefault="009F4BD1" w:rsidP="00C965C0">
            <w:pPr>
              <w:widowControl/>
              <w:jc w:val="center"/>
              <w:rPr>
                <w:kern w:val="0"/>
                <w:sz w:val="21"/>
                <w:szCs w:val="21"/>
              </w:rPr>
            </w:pPr>
            <w:r w:rsidRPr="00A628B2">
              <w:rPr>
                <w:kern w:val="0"/>
                <w:sz w:val="21"/>
                <w:szCs w:val="21"/>
              </w:rPr>
              <w:t>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生物多样性</w:t>
            </w:r>
          </w:p>
          <w:p w:rsidR="009F4BD1" w:rsidRPr="00A628B2" w:rsidRDefault="009F4BD1" w:rsidP="00C965C0">
            <w:pPr>
              <w:widowControl/>
              <w:jc w:val="center"/>
              <w:rPr>
                <w:kern w:val="0"/>
                <w:sz w:val="21"/>
                <w:szCs w:val="21"/>
              </w:rPr>
            </w:pPr>
            <w:r w:rsidRPr="00A628B2">
              <w:rPr>
                <w:kern w:val="0"/>
                <w:sz w:val="21"/>
                <w:szCs w:val="21"/>
              </w:rPr>
              <w:t>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-1.15%</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生物多样</w:t>
            </w:r>
          </w:p>
          <w:p w:rsidR="009F4BD1" w:rsidRPr="00A628B2" w:rsidRDefault="009F4BD1" w:rsidP="00C965C0">
            <w:pPr>
              <w:widowControl/>
              <w:jc w:val="center"/>
              <w:rPr>
                <w:kern w:val="0"/>
                <w:sz w:val="21"/>
                <w:szCs w:val="21"/>
              </w:rPr>
            </w:pPr>
            <w:r w:rsidRPr="00A628B2">
              <w:rPr>
                <w:kern w:val="0"/>
                <w:sz w:val="21"/>
                <w:szCs w:val="21"/>
              </w:rPr>
              <w:t>性差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-2.31%</w:t>
            </w:r>
          </w:p>
        </w:tc>
      </w:tr>
      <w:tr w:rsidR="009F4BD1" w:rsidRPr="00A628B2" w:rsidTr="00C965C0">
        <w:trPr>
          <w:cantSplit/>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供电</w:t>
            </w:r>
          </w:p>
          <w:p w:rsidR="009F4BD1" w:rsidRPr="00A628B2" w:rsidRDefault="009F4BD1" w:rsidP="00C965C0">
            <w:pPr>
              <w:widowControl/>
              <w:jc w:val="center"/>
              <w:rPr>
                <w:kern w:val="0"/>
                <w:sz w:val="21"/>
                <w:szCs w:val="21"/>
              </w:rPr>
            </w:pPr>
            <w:r w:rsidRPr="00A628B2">
              <w:rPr>
                <w:kern w:val="0"/>
                <w:sz w:val="21"/>
                <w:szCs w:val="21"/>
              </w:rPr>
              <w:t>保障率</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充分满足</w:t>
            </w:r>
          </w:p>
        </w:tc>
        <w:tc>
          <w:tcPr>
            <w:tcW w:w="11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2.35%</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基本满足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1.17%</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一般满足</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供电保障较差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-1.23%</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无供电条件</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-2.47%</w:t>
            </w:r>
          </w:p>
        </w:tc>
      </w:tr>
      <w:tr w:rsidR="009F4BD1" w:rsidRPr="00A628B2" w:rsidTr="00C965C0">
        <w:trPr>
          <w:cantSplit/>
          <w:trHeight w:val="76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利用现状</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经常进行</w:t>
            </w:r>
            <w:r w:rsidRPr="00A628B2">
              <w:rPr>
                <w:rFonts w:hint="eastAsia"/>
                <w:kern w:val="0"/>
                <w:sz w:val="21"/>
                <w:szCs w:val="21"/>
              </w:rPr>
              <w:t>农业种植</w:t>
            </w:r>
            <w:r w:rsidRPr="00A628B2">
              <w:rPr>
                <w:kern w:val="0"/>
                <w:sz w:val="21"/>
                <w:szCs w:val="21"/>
              </w:rPr>
              <w:t>活动，利用现状好</w:t>
            </w:r>
          </w:p>
        </w:tc>
        <w:tc>
          <w:tcPr>
            <w:tcW w:w="11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1.39%</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有一定</w:t>
            </w:r>
            <w:r w:rsidRPr="00A628B2">
              <w:rPr>
                <w:rFonts w:hint="eastAsia"/>
                <w:kern w:val="0"/>
                <w:sz w:val="21"/>
                <w:szCs w:val="21"/>
              </w:rPr>
              <w:t>农业种植活动</w:t>
            </w:r>
            <w:r w:rsidRPr="00A628B2">
              <w:rPr>
                <w:kern w:val="0"/>
                <w:sz w:val="21"/>
                <w:szCs w:val="21"/>
              </w:rPr>
              <w:t>，利用现状较好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0.69%</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有一定</w:t>
            </w:r>
            <w:r w:rsidRPr="00A628B2">
              <w:rPr>
                <w:rFonts w:hint="eastAsia"/>
                <w:kern w:val="0"/>
                <w:sz w:val="21"/>
                <w:szCs w:val="21"/>
              </w:rPr>
              <w:t>农业种植活动，</w:t>
            </w:r>
            <w:r w:rsidRPr="00A628B2">
              <w:rPr>
                <w:kern w:val="0"/>
                <w:sz w:val="21"/>
                <w:szCs w:val="21"/>
              </w:rPr>
              <w:t>利用现状</w:t>
            </w:r>
            <w:r w:rsidRPr="00A628B2">
              <w:rPr>
                <w:rFonts w:hint="eastAsia"/>
                <w:kern w:val="0"/>
                <w:sz w:val="21"/>
                <w:szCs w:val="21"/>
              </w:rPr>
              <w:t>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农业种植</w:t>
            </w:r>
            <w:r w:rsidRPr="00A628B2">
              <w:rPr>
                <w:kern w:val="0"/>
                <w:sz w:val="21"/>
                <w:szCs w:val="21"/>
              </w:rPr>
              <w:t>活动较少</w:t>
            </w:r>
            <w:r w:rsidRPr="00A628B2">
              <w:rPr>
                <w:rFonts w:hint="eastAsia"/>
                <w:kern w:val="0"/>
                <w:sz w:val="21"/>
                <w:szCs w:val="21"/>
              </w:rPr>
              <w:t>，</w:t>
            </w:r>
            <w:r w:rsidRPr="00A628B2">
              <w:rPr>
                <w:kern w:val="0"/>
                <w:sz w:val="21"/>
                <w:szCs w:val="21"/>
              </w:rPr>
              <w:t>利用现状较</w:t>
            </w:r>
            <w:r w:rsidRPr="00A628B2">
              <w:rPr>
                <w:rFonts w:hint="eastAsia"/>
                <w:kern w:val="0"/>
                <w:sz w:val="21"/>
                <w:szCs w:val="21"/>
              </w:rPr>
              <w:t>少</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-0.73%</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丢弃或荒废</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-1.46%</w:t>
            </w:r>
          </w:p>
        </w:tc>
      </w:tr>
      <w:tr w:rsidR="009F4BD1" w:rsidRPr="00A628B2" w:rsidTr="00C965C0">
        <w:trPr>
          <w:cantSplit/>
          <w:trHeight w:val="510"/>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利用</w:t>
            </w:r>
          </w:p>
          <w:p w:rsidR="009F4BD1" w:rsidRPr="00A628B2" w:rsidRDefault="009F4BD1" w:rsidP="00C965C0">
            <w:pPr>
              <w:widowControl/>
              <w:jc w:val="center"/>
              <w:rPr>
                <w:kern w:val="0"/>
                <w:sz w:val="21"/>
                <w:szCs w:val="21"/>
              </w:rPr>
            </w:pPr>
            <w:r w:rsidRPr="00A628B2">
              <w:rPr>
                <w:kern w:val="0"/>
                <w:sz w:val="21"/>
                <w:szCs w:val="21"/>
              </w:rPr>
              <w:t>集约度</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内陆滩涂</w:t>
            </w:r>
            <w:r w:rsidRPr="00A628B2">
              <w:rPr>
                <w:rFonts w:hint="eastAsia"/>
                <w:kern w:val="0"/>
                <w:sz w:val="21"/>
                <w:szCs w:val="21"/>
              </w:rPr>
              <w:t>集中连片，利用</w:t>
            </w:r>
            <w:r w:rsidRPr="00A628B2">
              <w:rPr>
                <w:kern w:val="0"/>
                <w:sz w:val="21"/>
                <w:szCs w:val="21"/>
              </w:rPr>
              <w:t>程度高</w:t>
            </w:r>
          </w:p>
        </w:tc>
        <w:tc>
          <w:tcPr>
            <w:tcW w:w="11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1.43%</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内陆滩</w:t>
            </w:r>
            <w:r w:rsidRPr="00A628B2">
              <w:rPr>
                <w:rFonts w:hint="eastAsia"/>
                <w:kern w:val="0"/>
                <w:sz w:val="21"/>
                <w:szCs w:val="21"/>
              </w:rPr>
              <w:t>较为集中连片，利用程度</w:t>
            </w:r>
            <w:r w:rsidRPr="00A628B2">
              <w:rPr>
                <w:kern w:val="0"/>
                <w:sz w:val="21"/>
                <w:szCs w:val="21"/>
              </w:rPr>
              <w:t>较高</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0.71%</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内陆滩涂</w:t>
            </w:r>
            <w:r w:rsidRPr="00A628B2">
              <w:rPr>
                <w:rFonts w:hint="eastAsia"/>
                <w:kern w:val="0"/>
                <w:sz w:val="21"/>
                <w:szCs w:val="21"/>
              </w:rPr>
              <w:t>集中连片一般，利用</w:t>
            </w:r>
            <w:r w:rsidRPr="00A628B2">
              <w:rPr>
                <w:kern w:val="0"/>
                <w:sz w:val="21"/>
                <w:szCs w:val="21"/>
              </w:rPr>
              <w:t>程度一般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内陆滩涂</w:t>
            </w:r>
            <w:r w:rsidRPr="00A628B2">
              <w:rPr>
                <w:rFonts w:hint="eastAsia"/>
                <w:kern w:val="0"/>
                <w:sz w:val="21"/>
                <w:szCs w:val="21"/>
              </w:rPr>
              <w:t>集中连片较差，利用</w:t>
            </w:r>
            <w:r w:rsidRPr="00A628B2">
              <w:rPr>
                <w:kern w:val="0"/>
                <w:sz w:val="21"/>
                <w:szCs w:val="21"/>
              </w:rPr>
              <w:t>程度较低</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-0.75%</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内陆滩涂</w:t>
            </w:r>
            <w:r w:rsidRPr="00A628B2">
              <w:rPr>
                <w:rFonts w:hint="eastAsia"/>
                <w:kern w:val="0"/>
                <w:sz w:val="21"/>
                <w:szCs w:val="21"/>
              </w:rPr>
              <w:t>分散不连片，利用</w:t>
            </w:r>
            <w:r w:rsidRPr="00A628B2">
              <w:rPr>
                <w:kern w:val="0"/>
                <w:sz w:val="21"/>
                <w:szCs w:val="21"/>
              </w:rPr>
              <w:t>程度低</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-1.50%</w:t>
            </w:r>
          </w:p>
        </w:tc>
      </w:tr>
      <w:tr w:rsidR="009F4BD1" w:rsidRPr="00A628B2" w:rsidTr="00C965C0">
        <w:trPr>
          <w:cantSplit/>
          <w:trHeight w:val="510"/>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经营效益</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种植</w:t>
            </w:r>
            <w:r w:rsidRPr="00A628B2">
              <w:rPr>
                <w:kern w:val="0"/>
                <w:sz w:val="21"/>
                <w:szCs w:val="21"/>
              </w:rPr>
              <w:t>特色</w:t>
            </w:r>
            <w:r w:rsidRPr="00A628B2">
              <w:rPr>
                <w:rFonts w:hint="eastAsia"/>
                <w:kern w:val="0"/>
                <w:sz w:val="21"/>
                <w:szCs w:val="21"/>
              </w:rPr>
              <w:t>产品</w:t>
            </w:r>
            <w:r w:rsidRPr="00A628B2">
              <w:rPr>
                <w:kern w:val="0"/>
                <w:sz w:val="21"/>
                <w:szCs w:val="21"/>
              </w:rPr>
              <w:t>，经营效益好</w:t>
            </w:r>
          </w:p>
        </w:tc>
        <w:tc>
          <w:tcPr>
            <w:tcW w:w="11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0.84%</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种植</w:t>
            </w:r>
            <w:r w:rsidRPr="00A628B2">
              <w:rPr>
                <w:kern w:val="0"/>
                <w:sz w:val="21"/>
                <w:szCs w:val="21"/>
              </w:rPr>
              <w:t>特色</w:t>
            </w:r>
            <w:r w:rsidRPr="00A628B2">
              <w:rPr>
                <w:rFonts w:hint="eastAsia"/>
                <w:kern w:val="0"/>
                <w:sz w:val="21"/>
                <w:szCs w:val="21"/>
              </w:rPr>
              <w:t>产品</w:t>
            </w:r>
            <w:r w:rsidRPr="00A628B2">
              <w:rPr>
                <w:kern w:val="0"/>
                <w:sz w:val="21"/>
                <w:szCs w:val="21"/>
              </w:rPr>
              <w:t>，经营效益较好</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0.42%</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种植</w:t>
            </w:r>
            <w:r w:rsidRPr="00A628B2">
              <w:rPr>
                <w:kern w:val="0"/>
                <w:sz w:val="21"/>
                <w:szCs w:val="21"/>
              </w:rPr>
              <w:t>一般</w:t>
            </w:r>
            <w:r w:rsidRPr="00A628B2">
              <w:rPr>
                <w:rFonts w:hint="eastAsia"/>
                <w:kern w:val="0"/>
                <w:sz w:val="21"/>
                <w:szCs w:val="21"/>
              </w:rPr>
              <w:t>产品</w:t>
            </w:r>
            <w:r w:rsidRPr="00A628B2">
              <w:rPr>
                <w:kern w:val="0"/>
                <w:sz w:val="21"/>
                <w:szCs w:val="21"/>
              </w:rPr>
              <w:t>，经营效益一般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种植</w:t>
            </w:r>
            <w:r w:rsidRPr="00A628B2">
              <w:rPr>
                <w:kern w:val="0"/>
                <w:sz w:val="21"/>
                <w:szCs w:val="21"/>
              </w:rPr>
              <w:t>一般</w:t>
            </w:r>
            <w:r w:rsidRPr="00A628B2">
              <w:rPr>
                <w:rFonts w:hint="eastAsia"/>
                <w:kern w:val="0"/>
                <w:sz w:val="21"/>
                <w:szCs w:val="21"/>
              </w:rPr>
              <w:t>产品</w:t>
            </w:r>
            <w:r w:rsidRPr="00A628B2">
              <w:rPr>
                <w:kern w:val="0"/>
                <w:sz w:val="21"/>
                <w:szCs w:val="21"/>
              </w:rPr>
              <w:t>，经营效益较差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-0.44%</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区域可</w:t>
            </w:r>
            <w:r w:rsidRPr="00A628B2">
              <w:rPr>
                <w:rFonts w:hint="eastAsia"/>
                <w:kern w:val="0"/>
                <w:sz w:val="21"/>
                <w:szCs w:val="21"/>
              </w:rPr>
              <w:t>种植</w:t>
            </w:r>
            <w:r w:rsidRPr="00A628B2">
              <w:rPr>
                <w:kern w:val="0"/>
                <w:sz w:val="21"/>
                <w:szCs w:val="21"/>
              </w:rPr>
              <w:t>一般</w:t>
            </w:r>
            <w:r w:rsidRPr="00A628B2">
              <w:rPr>
                <w:rFonts w:hint="eastAsia"/>
                <w:kern w:val="0"/>
                <w:sz w:val="21"/>
                <w:szCs w:val="21"/>
              </w:rPr>
              <w:t>产品</w:t>
            </w:r>
            <w:r w:rsidRPr="00A628B2">
              <w:rPr>
                <w:kern w:val="0"/>
                <w:sz w:val="21"/>
                <w:szCs w:val="21"/>
              </w:rPr>
              <w:t>，</w:t>
            </w:r>
            <w:r w:rsidRPr="00A628B2">
              <w:rPr>
                <w:rFonts w:hint="eastAsia"/>
                <w:kern w:val="0"/>
                <w:sz w:val="21"/>
                <w:szCs w:val="21"/>
              </w:rPr>
              <w:t>但</w:t>
            </w:r>
            <w:r w:rsidRPr="00A628B2">
              <w:rPr>
                <w:kern w:val="0"/>
                <w:sz w:val="21"/>
                <w:szCs w:val="21"/>
              </w:rPr>
              <w:t>经营效益差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-0.88%</w:t>
            </w:r>
          </w:p>
        </w:tc>
      </w:tr>
      <w:tr w:rsidR="009F4BD1" w:rsidRPr="00A628B2" w:rsidTr="00C965C0">
        <w:trPr>
          <w:cantSplit/>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耕作距离</w:t>
            </w:r>
          </w:p>
          <w:p w:rsidR="009F4BD1" w:rsidRPr="00A628B2" w:rsidRDefault="009F4BD1" w:rsidP="00C965C0">
            <w:pPr>
              <w:widowControl/>
              <w:jc w:val="center"/>
              <w:rPr>
                <w:kern w:val="0"/>
                <w:sz w:val="21"/>
                <w:szCs w:val="21"/>
              </w:rPr>
            </w:pPr>
            <w:r w:rsidRPr="00A628B2">
              <w:rPr>
                <w:rFonts w:hint="eastAsia"/>
                <w:kern w:val="0"/>
                <w:sz w:val="21"/>
                <w:szCs w:val="21"/>
              </w:rPr>
              <w:t>（距离最近集中居民点）（</w:t>
            </w:r>
            <w:r w:rsidRPr="00A628B2">
              <w:rPr>
                <w:kern w:val="0"/>
                <w:sz w:val="21"/>
                <w:szCs w:val="21"/>
              </w:rPr>
              <w:t>米</w:t>
            </w:r>
            <w:r w:rsidRPr="00A628B2">
              <w:rPr>
                <w:rFonts w:hint="eastAsia"/>
                <w:kern w:val="0"/>
                <w:sz w:val="21"/>
                <w:szCs w:val="21"/>
              </w:rPr>
              <w:t>）</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11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0.97%</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kern w:val="0"/>
                <w:sz w:val="21"/>
                <w:szCs w:val="21"/>
              </w:rPr>
              <w:t>，</w:t>
            </w:r>
            <w:r w:rsidRPr="00A628B2">
              <w:rPr>
                <w:kern w:val="0"/>
                <w:sz w:val="21"/>
                <w:szCs w:val="21"/>
              </w:rPr>
              <w:t>800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0.48%</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w:t>
            </w:r>
            <w:r w:rsidRPr="00A628B2">
              <w:rPr>
                <w:kern w:val="0"/>
                <w:sz w:val="21"/>
                <w:szCs w:val="21"/>
              </w:rPr>
              <w:t>，</w:t>
            </w:r>
            <w:r w:rsidRPr="00A628B2">
              <w:rPr>
                <w:rFonts w:hint="eastAsia"/>
                <w:kern w:val="0"/>
                <w:sz w:val="21"/>
                <w:szCs w:val="21"/>
              </w:rPr>
              <w:t>1</w:t>
            </w:r>
            <w:r w:rsidRPr="00A628B2">
              <w:rPr>
                <w:kern w:val="0"/>
                <w:sz w:val="21"/>
                <w:szCs w:val="21"/>
              </w:rPr>
              <w:t>200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rFonts w:hint="eastAsia"/>
                <w:kern w:val="0"/>
                <w:sz w:val="21"/>
                <w:szCs w:val="21"/>
              </w:rPr>
              <w:t>1200</w:t>
            </w:r>
            <w:r w:rsidRPr="00A628B2">
              <w:rPr>
                <w:kern w:val="0"/>
                <w:sz w:val="21"/>
                <w:szCs w:val="21"/>
              </w:rPr>
              <w:t>，</w:t>
            </w:r>
            <w:r w:rsidRPr="00A628B2">
              <w:rPr>
                <w:rFonts w:hint="eastAsia"/>
                <w:kern w:val="0"/>
                <w:sz w:val="21"/>
                <w:szCs w:val="21"/>
              </w:rPr>
              <w:t>1</w:t>
            </w:r>
            <w:r w:rsidRPr="00A628B2">
              <w:rPr>
                <w:kern w:val="0"/>
                <w:sz w:val="21"/>
                <w:szCs w:val="21"/>
              </w:rPr>
              <w:t>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-0.51%</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rFonts w:hint="eastAsia"/>
                <w:kern w:val="0"/>
                <w:sz w:val="21"/>
                <w:szCs w:val="21"/>
              </w:rPr>
              <w:t>15</w:t>
            </w:r>
            <w:r w:rsidRPr="00A628B2">
              <w:rPr>
                <w:kern w:val="0"/>
                <w:sz w:val="21"/>
                <w:szCs w:val="21"/>
              </w:rPr>
              <w:t>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-1.02%</w:t>
            </w:r>
          </w:p>
        </w:tc>
      </w:tr>
      <w:tr w:rsidR="009F4BD1" w:rsidRPr="00A628B2" w:rsidTr="00C965C0">
        <w:trPr>
          <w:cantSplit/>
          <w:trHeight w:val="510"/>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lastRenderedPageBreak/>
              <w:t>城镇</w:t>
            </w:r>
          </w:p>
          <w:p w:rsidR="009F4BD1" w:rsidRPr="00A628B2" w:rsidRDefault="009F4BD1" w:rsidP="00C965C0">
            <w:pPr>
              <w:widowControl/>
              <w:jc w:val="center"/>
              <w:rPr>
                <w:kern w:val="0"/>
                <w:sz w:val="21"/>
                <w:szCs w:val="21"/>
              </w:rPr>
            </w:pPr>
            <w:r w:rsidRPr="00A628B2">
              <w:rPr>
                <w:kern w:val="0"/>
                <w:sz w:val="21"/>
                <w:szCs w:val="21"/>
              </w:rPr>
              <w:t>影响度</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位于越秀、天河、荔湾、海珠建成区范围。</w:t>
            </w:r>
          </w:p>
        </w:tc>
        <w:tc>
          <w:tcPr>
            <w:tcW w:w="11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1.71%</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位于越秀、天河、荔湾、海珠建成区以外的远郊范围；位于白云、黄埔、番禺建成区范围。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0.86%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位于花都、南沙、增城、从化的建成区范围；位于番禺、白云、黄埔建成区以外的远郊范围。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位于花都、南沙建成区以外的远郊范围。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eastAsia="宋体"/>
                <w:kern w:val="0"/>
                <w:sz w:val="21"/>
                <w:szCs w:val="21"/>
              </w:rPr>
              <w:t>-0.90%</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hint="eastAsia"/>
                <w:kern w:val="0"/>
                <w:sz w:val="21"/>
                <w:szCs w:val="21"/>
              </w:rPr>
              <w:t>位于增城、从化区建成区以外的远郊范围。</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rFonts w:eastAsia="宋体"/>
                <w:kern w:val="0"/>
                <w:sz w:val="21"/>
                <w:szCs w:val="21"/>
              </w:rPr>
              <w:t>-1.80%</w:t>
            </w:r>
          </w:p>
        </w:tc>
      </w:tr>
      <w:tr w:rsidR="009F4BD1" w:rsidRPr="00A628B2" w:rsidTr="00C965C0">
        <w:trPr>
          <w:cantSplit/>
          <w:trHeight w:val="510"/>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农贸市场影响度（距</w:t>
            </w:r>
            <w:r w:rsidRPr="00A628B2">
              <w:rPr>
                <w:rFonts w:hint="eastAsia"/>
                <w:kern w:val="0"/>
                <w:sz w:val="21"/>
                <w:szCs w:val="21"/>
              </w:rPr>
              <w:t>最近</w:t>
            </w:r>
            <w:r w:rsidRPr="00A628B2">
              <w:rPr>
                <w:kern w:val="0"/>
                <w:sz w:val="21"/>
                <w:szCs w:val="21"/>
              </w:rPr>
              <w:t>农贸市场）</w:t>
            </w:r>
            <w:r w:rsidRPr="00A628B2">
              <w:rPr>
                <w:rFonts w:hint="eastAsia"/>
                <w:kern w:val="0"/>
                <w:sz w:val="21"/>
                <w:szCs w:val="21"/>
              </w:rPr>
              <w:t>（</w:t>
            </w:r>
            <w:r w:rsidRPr="00A628B2">
              <w:rPr>
                <w:kern w:val="0"/>
                <w:sz w:val="21"/>
                <w:szCs w:val="21"/>
              </w:rPr>
              <w:t>米</w:t>
            </w:r>
            <w:r w:rsidRPr="00A628B2">
              <w:rPr>
                <w:rFonts w:hint="eastAsia"/>
                <w:kern w:val="0"/>
                <w:sz w:val="21"/>
                <w:szCs w:val="21"/>
              </w:rPr>
              <w:t>）</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500</w:t>
            </w:r>
            <w:r w:rsidRPr="00A628B2">
              <w:rPr>
                <w:kern w:val="0"/>
                <w:sz w:val="21"/>
                <w:szCs w:val="21"/>
              </w:rPr>
              <w:t>）</w:t>
            </w:r>
          </w:p>
        </w:tc>
        <w:tc>
          <w:tcPr>
            <w:tcW w:w="11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1.39%</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w:t>
            </w:r>
            <w:r w:rsidRPr="00A628B2">
              <w:rPr>
                <w:kern w:val="0"/>
                <w:sz w:val="21"/>
                <w:szCs w:val="21"/>
              </w:rPr>
              <w:t>，</w:t>
            </w:r>
            <w:r w:rsidRPr="00A628B2">
              <w:rPr>
                <w:kern w:val="0"/>
                <w:sz w:val="21"/>
                <w:szCs w:val="21"/>
              </w:rPr>
              <w:t>800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0.69%</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w:t>
            </w:r>
            <w:r w:rsidRPr="00A628B2">
              <w:rPr>
                <w:kern w:val="0"/>
                <w:sz w:val="21"/>
                <w:szCs w:val="21"/>
              </w:rPr>
              <w:t>，</w:t>
            </w:r>
            <w:r w:rsidRPr="00A628B2">
              <w:rPr>
                <w:rFonts w:hint="eastAsia"/>
                <w:kern w:val="0"/>
                <w:sz w:val="21"/>
                <w:szCs w:val="21"/>
              </w:rPr>
              <w:t>1</w:t>
            </w:r>
            <w:r w:rsidRPr="00A628B2">
              <w:rPr>
                <w:kern w:val="0"/>
                <w:sz w:val="21"/>
                <w:szCs w:val="21"/>
              </w:rPr>
              <w:t>200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rFonts w:hint="eastAsia"/>
                <w:kern w:val="0"/>
                <w:sz w:val="21"/>
                <w:szCs w:val="21"/>
              </w:rPr>
              <w:t>1200</w:t>
            </w:r>
            <w:r w:rsidRPr="00A628B2">
              <w:rPr>
                <w:kern w:val="0"/>
                <w:sz w:val="21"/>
                <w:szCs w:val="21"/>
              </w:rPr>
              <w:t>，</w:t>
            </w:r>
            <w:r w:rsidRPr="00A628B2">
              <w:rPr>
                <w:rFonts w:hint="eastAsia"/>
                <w:kern w:val="0"/>
                <w:sz w:val="21"/>
                <w:szCs w:val="21"/>
              </w:rPr>
              <w:t>1</w:t>
            </w:r>
            <w:r w:rsidRPr="00A628B2">
              <w:rPr>
                <w:kern w:val="0"/>
                <w:sz w:val="21"/>
                <w:szCs w:val="21"/>
              </w:rPr>
              <w:t>500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-0.73%</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rFonts w:hint="eastAsia"/>
                <w:kern w:val="0"/>
                <w:sz w:val="21"/>
                <w:szCs w:val="21"/>
              </w:rPr>
              <w:t>15</w:t>
            </w:r>
            <w:r w:rsidRPr="00A628B2">
              <w:rPr>
                <w:kern w:val="0"/>
                <w:sz w:val="21"/>
                <w:szCs w:val="21"/>
              </w:rPr>
              <w:t>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-1.46%</w:t>
            </w:r>
          </w:p>
        </w:tc>
      </w:tr>
      <w:tr w:rsidR="009F4BD1" w:rsidRPr="00A628B2" w:rsidTr="00C965C0">
        <w:trPr>
          <w:cantSplit/>
          <w:trHeight w:val="510"/>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w:t>
            </w:r>
          </w:p>
          <w:p w:rsidR="009F4BD1" w:rsidRPr="00A628B2" w:rsidRDefault="009F4BD1" w:rsidP="00C965C0">
            <w:pPr>
              <w:widowControl/>
              <w:jc w:val="center"/>
              <w:rPr>
                <w:kern w:val="0"/>
                <w:sz w:val="21"/>
                <w:szCs w:val="21"/>
              </w:rPr>
            </w:pPr>
            <w:r w:rsidRPr="00A628B2">
              <w:rPr>
                <w:kern w:val="0"/>
                <w:sz w:val="21"/>
                <w:szCs w:val="21"/>
              </w:rPr>
              <w:t>价值</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生态及旅游价值大</w:t>
            </w:r>
          </w:p>
        </w:tc>
        <w:tc>
          <w:tcPr>
            <w:tcW w:w="11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0.98%</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生态及旅游价值较大</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0.49%</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生态及旅游价值一般</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生态及旅游价值较差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-0.51%</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生态及旅游价值差</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-1.03%</w:t>
            </w:r>
          </w:p>
        </w:tc>
      </w:tr>
      <w:tr w:rsidR="009F4BD1" w:rsidRPr="00A628B2" w:rsidTr="00C965C0">
        <w:trPr>
          <w:cantSplit/>
          <w:trHeight w:val="28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道路</w:t>
            </w:r>
          </w:p>
          <w:p w:rsidR="009F4BD1" w:rsidRPr="00A628B2" w:rsidRDefault="009F4BD1" w:rsidP="00C965C0">
            <w:pPr>
              <w:widowControl/>
              <w:jc w:val="center"/>
              <w:rPr>
                <w:kern w:val="0"/>
                <w:sz w:val="21"/>
                <w:szCs w:val="21"/>
              </w:rPr>
            </w:pPr>
            <w:r w:rsidRPr="00A628B2">
              <w:rPr>
                <w:kern w:val="0"/>
                <w:sz w:val="21"/>
                <w:szCs w:val="21"/>
              </w:rPr>
              <w:t>通达度</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国道能通达</w:t>
            </w:r>
          </w:p>
        </w:tc>
        <w:tc>
          <w:tcPr>
            <w:tcW w:w="11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1.85%</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省道能通达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0.92%</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县道能通达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乡道能通达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-0.97%</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只有村道能通达</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-1.94%</w:t>
            </w:r>
          </w:p>
        </w:tc>
      </w:tr>
      <w:tr w:rsidR="009F4BD1" w:rsidRPr="00A628B2" w:rsidTr="00C965C0">
        <w:trPr>
          <w:cantSplit/>
          <w:trHeight w:val="765"/>
        </w:trPr>
        <w:tc>
          <w:tcPr>
            <w:tcW w:w="1560" w:type="dxa"/>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对外交通便利度（距离</w:t>
            </w:r>
            <w:r w:rsidRPr="00A628B2">
              <w:rPr>
                <w:rFonts w:hint="eastAsia"/>
                <w:kern w:val="0"/>
                <w:sz w:val="21"/>
                <w:szCs w:val="21"/>
              </w:rPr>
              <w:t>最近</w:t>
            </w:r>
            <w:r w:rsidRPr="00A628B2">
              <w:rPr>
                <w:kern w:val="0"/>
                <w:sz w:val="21"/>
                <w:szCs w:val="21"/>
              </w:rPr>
              <w:t>港口、飞机场、火车站）</w:t>
            </w:r>
            <w:r w:rsidRPr="00A628B2">
              <w:rPr>
                <w:rFonts w:hint="eastAsia"/>
                <w:kern w:val="0"/>
                <w:sz w:val="21"/>
                <w:szCs w:val="21"/>
              </w:rPr>
              <w:t>（</w:t>
            </w:r>
            <w:r w:rsidRPr="00A628B2">
              <w:rPr>
                <w:kern w:val="0"/>
                <w:sz w:val="21"/>
                <w:szCs w:val="21"/>
              </w:rPr>
              <w:t>米</w:t>
            </w:r>
            <w:r w:rsidRPr="00A628B2">
              <w:rPr>
                <w:rFonts w:hint="eastAsia"/>
                <w:kern w:val="0"/>
                <w:sz w:val="21"/>
                <w:szCs w:val="21"/>
              </w:rPr>
              <w:t>）</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0</w:t>
            </w:r>
            <w:r w:rsidRPr="00A628B2">
              <w:rPr>
                <w:kern w:val="0"/>
                <w:sz w:val="21"/>
                <w:szCs w:val="21"/>
              </w:rPr>
              <w:t>，</w:t>
            </w:r>
            <w:r w:rsidRPr="00A628B2">
              <w:rPr>
                <w:kern w:val="0"/>
                <w:sz w:val="21"/>
                <w:szCs w:val="21"/>
              </w:rPr>
              <w:t>1500</w:t>
            </w:r>
            <w:r w:rsidRPr="00A628B2">
              <w:rPr>
                <w:kern w:val="0"/>
                <w:sz w:val="21"/>
                <w:szCs w:val="21"/>
              </w:rPr>
              <w:t>）</w:t>
            </w:r>
          </w:p>
        </w:tc>
        <w:tc>
          <w:tcPr>
            <w:tcW w:w="1133"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1.92%</w:t>
            </w:r>
          </w:p>
        </w:tc>
        <w:tc>
          <w:tcPr>
            <w:tcW w:w="1560"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1500</w:t>
            </w:r>
            <w:r w:rsidRPr="00A628B2">
              <w:rPr>
                <w:kern w:val="0"/>
                <w:sz w:val="21"/>
                <w:szCs w:val="21"/>
              </w:rPr>
              <w:t>，</w:t>
            </w:r>
            <w:r w:rsidRPr="00A628B2">
              <w:rPr>
                <w:kern w:val="0"/>
                <w:sz w:val="21"/>
                <w:szCs w:val="21"/>
              </w:rPr>
              <w:t>3000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0.96%</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3000</w:t>
            </w:r>
            <w:r w:rsidRPr="00A628B2">
              <w:rPr>
                <w:kern w:val="0"/>
                <w:sz w:val="21"/>
                <w:szCs w:val="21"/>
              </w:rPr>
              <w:t>，</w:t>
            </w:r>
            <w:r w:rsidRPr="00A628B2">
              <w:rPr>
                <w:kern w:val="0"/>
                <w:sz w:val="21"/>
                <w:szCs w:val="21"/>
              </w:rPr>
              <w:t>5000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0.00%</w:t>
            </w:r>
          </w:p>
        </w:tc>
        <w:tc>
          <w:tcPr>
            <w:tcW w:w="1559"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5000</w:t>
            </w:r>
            <w:r w:rsidRPr="00A628B2">
              <w:rPr>
                <w:kern w:val="0"/>
                <w:sz w:val="21"/>
                <w:szCs w:val="21"/>
              </w:rPr>
              <w:t>，</w:t>
            </w:r>
            <w:r w:rsidRPr="00A628B2">
              <w:rPr>
                <w:kern w:val="0"/>
                <w:sz w:val="21"/>
                <w:szCs w:val="21"/>
              </w:rPr>
              <w:t>8000</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-1.01%</w:t>
            </w:r>
          </w:p>
        </w:tc>
        <w:tc>
          <w:tcPr>
            <w:tcW w:w="1418"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1"/>
                <w:szCs w:val="21"/>
              </w:rPr>
            </w:pPr>
            <w:r w:rsidRPr="00A628B2">
              <w:rPr>
                <w:kern w:val="0"/>
                <w:sz w:val="21"/>
                <w:szCs w:val="21"/>
              </w:rPr>
              <w:t>［</w:t>
            </w:r>
            <w:r w:rsidRPr="00A628B2">
              <w:rPr>
                <w:kern w:val="0"/>
                <w:sz w:val="21"/>
                <w:szCs w:val="21"/>
              </w:rPr>
              <w:t>8000</w:t>
            </w:r>
            <w:r w:rsidRPr="00A628B2">
              <w:rPr>
                <w:kern w:val="0"/>
                <w:sz w:val="21"/>
                <w:szCs w:val="21"/>
              </w:rPr>
              <w:t>，</w:t>
            </w:r>
            <w:r w:rsidRPr="00A628B2">
              <w:rPr>
                <w:kern w:val="0"/>
                <w:sz w:val="21"/>
                <w:szCs w:val="21"/>
              </w:rPr>
              <w:t>+∞</w:t>
            </w:r>
            <w:r w:rsidRPr="00A628B2">
              <w:rPr>
                <w:kern w:val="0"/>
                <w:sz w:val="21"/>
                <w:szCs w:val="21"/>
              </w:rPr>
              <w:t>）</w:t>
            </w:r>
          </w:p>
        </w:tc>
        <w:tc>
          <w:tcPr>
            <w:tcW w:w="1134" w:type="dxa"/>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1"/>
                <w:szCs w:val="21"/>
              </w:rPr>
            </w:pPr>
            <w:r w:rsidRPr="00A628B2">
              <w:rPr>
                <w:rFonts w:eastAsia="宋体"/>
                <w:kern w:val="0"/>
                <w:sz w:val="21"/>
                <w:szCs w:val="21"/>
              </w:rPr>
              <w:t>-2.02%</w:t>
            </w:r>
          </w:p>
        </w:tc>
      </w:tr>
    </w:tbl>
    <w:p w:rsidR="009F4BD1" w:rsidRDefault="009F4BD1" w:rsidP="009F4BD1">
      <w:pPr>
        <w:adjustRightInd w:val="0"/>
        <w:snapToGrid w:val="0"/>
        <w:spacing w:beforeLines="50" w:before="120"/>
        <w:ind w:firstLine="480"/>
        <w:jc w:val="left"/>
        <w:rPr>
          <w:b/>
          <w:kern w:val="28"/>
          <w:sz w:val="21"/>
          <w:szCs w:val="21"/>
        </w:rPr>
      </w:pPr>
    </w:p>
    <w:p w:rsidR="009F4BD1" w:rsidRPr="00A628B2" w:rsidRDefault="009F4BD1" w:rsidP="009F4BD1">
      <w:pPr>
        <w:pStyle w:val="a8"/>
        <w:spacing w:before="60" w:after="60"/>
        <w:outlineLvl w:val="2"/>
        <w:rPr>
          <w:rFonts w:ascii="黑体" w:eastAsia="黑体" w:hAnsi="宋体"/>
          <w:b w:val="0"/>
          <w:sz w:val="28"/>
        </w:rPr>
      </w:pPr>
      <w:r w:rsidRPr="00A628B2">
        <w:br w:type="page"/>
      </w:r>
      <w:bookmarkStart w:id="29" w:name="_Toc505948260"/>
      <w:r w:rsidRPr="00A628B2">
        <w:rPr>
          <w:rFonts w:ascii="黑体" w:eastAsia="黑体" w:hAnsi="宋体"/>
          <w:b w:val="0"/>
          <w:sz w:val="28"/>
        </w:rPr>
        <w:lastRenderedPageBreak/>
        <w:t>二、广州市2017年国有农用地使用年期修正</w:t>
      </w:r>
      <w:bookmarkEnd w:id="29"/>
    </w:p>
    <w:bookmarkEnd w:id="5"/>
    <w:bookmarkEnd w:id="6"/>
    <w:bookmarkEnd w:id="7"/>
    <w:p w:rsidR="009F4BD1" w:rsidRDefault="009F4BD1" w:rsidP="009F4BD1">
      <w:pPr>
        <w:spacing w:beforeLines="100" w:before="240" w:afterLines="25" w:after="60" w:line="300" w:lineRule="auto"/>
        <w:ind w:left="1327"/>
        <w:jc w:val="center"/>
        <w:outlineLvl w:val="6"/>
        <w:rPr>
          <w:rFonts w:ascii="黑体" w:eastAsia="黑体" w:hAnsi="黑体"/>
          <w:b/>
          <w:sz w:val="24"/>
          <w:szCs w:val="24"/>
        </w:rPr>
      </w:pPr>
      <w:r w:rsidRPr="00A628B2">
        <w:rPr>
          <w:rFonts w:ascii="黑体" w:eastAsia="黑体" w:hAnsi="黑体" w:hint="eastAsia"/>
          <w:b/>
          <w:sz w:val="24"/>
          <w:szCs w:val="24"/>
        </w:rPr>
        <w:t>表2</w:t>
      </w:r>
      <w:r w:rsidRPr="00A628B2">
        <w:rPr>
          <w:rFonts w:ascii="黑体" w:eastAsia="黑体" w:hAnsi="黑体"/>
          <w:b/>
          <w:sz w:val="24"/>
          <w:szCs w:val="24"/>
        </w:rPr>
        <w:t>-1 耕地剩余使用年期修正系数表（还原率r=4.47%）</w:t>
      </w:r>
    </w:p>
    <w:tbl>
      <w:tblPr>
        <w:tblW w:w="5000" w:type="pct"/>
        <w:tblLook w:val="04A0" w:firstRow="1" w:lastRow="0" w:firstColumn="1" w:lastColumn="0" w:noHBand="0" w:noVBand="1"/>
      </w:tblPr>
      <w:tblGrid>
        <w:gridCol w:w="1868"/>
        <w:gridCol w:w="1395"/>
        <w:gridCol w:w="1193"/>
        <w:gridCol w:w="1192"/>
        <w:gridCol w:w="1192"/>
        <w:gridCol w:w="1192"/>
        <w:gridCol w:w="1192"/>
        <w:gridCol w:w="1192"/>
        <w:gridCol w:w="1192"/>
        <w:gridCol w:w="1192"/>
        <w:gridCol w:w="1192"/>
      </w:tblGrid>
      <w:tr w:rsidR="009F4BD1" w:rsidRPr="00A628B2" w:rsidTr="00C965C0">
        <w:trPr>
          <w:trHeight w:val="300"/>
        </w:trPr>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剩余年限</w:t>
            </w:r>
          </w:p>
        </w:tc>
        <w:tc>
          <w:tcPr>
            <w:tcW w:w="498"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w:t>
            </w:r>
          </w:p>
        </w:tc>
        <w:tc>
          <w:tcPr>
            <w:tcW w:w="426"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w:t>
            </w:r>
          </w:p>
        </w:tc>
        <w:tc>
          <w:tcPr>
            <w:tcW w:w="426"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w:t>
            </w:r>
          </w:p>
        </w:tc>
        <w:tc>
          <w:tcPr>
            <w:tcW w:w="426"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w:t>
            </w:r>
          </w:p>
        </w:tc>
        <w:tc>
          <w:tcPr>
            <w:tcW w:w="426"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5</w:t>
            </w:r>
          </w:p>
        </w:tc>
        <w:tc>
          <w:tcPr>
            <w:tcW w:w="426"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6</w:t>
            </w:r>
          </w:p>
        </w:tc>
        <w:tc>
          <w:tcPr>
            <w:tcW w:w="426"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7</w:t>
            </w:r>
          </w:p>
        </w:tc>
        <w:tc>
          <w:tcPr>
            <w:tcW w:w="426"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8</w:t>
            </w:r>
          </w:p>
        </w:tc>
        <w:tc>
          <w:tcPr>
            <w:tcW w:w="426"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9</w:t>
            </w:r>
          </w:p>
        </w:tc>
        <w:tc>
          <w:tcPr>
            <w:tcW w:w="426"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10</w:t>
            </w:r>
          </w:p>
        </w:tc>
      </w:tr>
      <w:tr w:rsidR="009F4BD1" w:rsidRPr="00A628B2" w:rsidTr="00C965C0">
        <w:trPr>
          <w:trHeight w:val="270"/>
        </w:trPr>
        <w:tc>
          <w:tcPr>
            <w:tcW w:w="667"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49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0.0482</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0.0943</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0.1385</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0.1808</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0.2212</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0.26</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0.2971</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0.3325</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0.3665</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0.399</w:t>
            </w:r>
          </w:p>
        </w:tc>
      </w:tr>
      <w:tr w:rsidR="009F4BD1" w:rsidRPr="00A628B2" w:rsidTr="00C965C0">
        <w:trPr>
          <w:trHeight w:val="300"/>
        </w:trPr>
        <w:tc>
          <w:tcPr>
            <w:tcW w:w="667"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剩余年限</w:t>
            </w:r>
          </w:p>
        </w:tc>
        <w:tc>
          <w:tcPr>
            <w:tcW w:w="498"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11</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12</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13</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14</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15</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16</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17</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18</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19</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20</w:t>
            </w:r>
          </w:p>
        </w:tc>
      </w:tr>
      <w:tr w:rsidR="009F4BD1" w:rsidRPr="00A628B2" w:rsidTr="00C965C0">
        <w:trPr>
          <w:trHeight w:val="270"/>
        </w:trPr>
        <w:tc>
          <w:tcPr>
            <w:tcW w:w="667"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49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0.4302</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0.46</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0.4885</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0.5158</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0.5419</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0.5669</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0.5909</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0.6138</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0.6357</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0.6567</w:t>
            </w:r>
          </w:p>
        </w:tc>
      </w:tr>
      <w:tr w:rsidR="009F4BD1" w:rsidRPr="00A628B2" w:rsidTr="00C965C0">
        <w:trPr>
          <w:trHeight w:val="300"/>
        </w:trPr>
        <w:tc>
          <w:tcPr>
            <w:tcW w:w="667"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剩余年限</w:t>
            </w:r>
          </w:p>
        </w:tc>
        <w:tc>
          <w:tcPr>
            <w:tcW w:w="498"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21</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22</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23</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24</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25</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26</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27</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28</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29</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30</w:t>
            </w:r>
          </w:p>
        </w:tc>
      </w:tr>
      <w:tr w:rsidR="009F4BD1" w:rsidRPr="00A628B2" w:rsidTr="00C965C0">
        <w:trPr>
          <w:trHeight w:val="270"/>
        </w:trPr>
        <w:tc>
          <w:tcPr>
            <w:tcW w:w="667"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49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0.6768</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0.6961</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0.7145</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0.7321</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0.749</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0.7651</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0.7806</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0.7954</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0.8096</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0.8231</w:t>
            </w:r>
          </w:p>
        </w:tc>
      </w:tr>
      <w:tr w:rsidR="009F4BD1" w:rsidRPr="00A628B2" w:rsidTr="00C965C0">
        <w:trPr>
          <w:trHeight w:val="300"/>
        </w:trPr>
        <w:tc>
          <w:tcPr>
            <w:tcW w:w="667"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剩余年限</w:t>
            </w:r>
          </w:p>
        </w:tc>
        <w:tc>
          <w:tcPr>
            <w:tcW w:w="498"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31</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32</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33</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34</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35</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36</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37</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38</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39</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40</w:t>
            </w:r>
          </w:p>
        </w:tc>
      </w:tr>
      <w:tr w:rsidR="009F4BD1" w:rsidRPr="00A628B2" w:rsidTr="00C965C0">
        <w:trPr>
          <w:trHeight w:val="270"/>
        </w:trPr>
        <w:tc>
          <w:tcPr>
            <w:tcW w:w="667"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49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0.8361</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0.8485</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0.8604</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0.8718</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0.8827</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0.8932</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0.9031</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0.9127</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0.9218</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0.9306</w:t>
            </w:r>
          </w:p>
        </w:tc>
      </w:tr>
      <w:tr w:rsidR="009F4BD1" w:rsidRPr="00A628B2" w:rsidTr="00C965C0">
        <w:trPr>
          <w:trHeight w:val="300"/>
        </w:trPr>
        <w:tc>
          <w:tcPr>
            <w:tcW w:w="667"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剩余年限</w:t>
            </w:r>
          </w:p>
        </w:tc>
        <w:tc>
          <w:tcPr>
            <w:tcW w:w="498"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41</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42</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43</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44</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45</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46</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47</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48</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49</w:t>
            </w:r>
          </w:p>
        </w:tc>
        <w:tc>
          <w:tcPr>
            <w:tcW w:w="42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50</w:t>
            </w:r>
          </w:p>
        </w:tc>
      </w:tr>
      <w:tr w:rsidR="009F4BD1" w:rsidRPr="00A628B2" w:rsidTr="00C965C0">
        <w:trPr>
          <w:trHeight w:val="270"/>
        </w:trPr>
        <w:tc>
          <w:tcPr>
            <w:tcW w:w="667"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498"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0.939</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0.947</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0.9547</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0.962</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0.9691</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0.9758</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0.9823</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0.9884</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0.9943</w:t>
            </w:r>
          </w:p>
        </w:tc>
        <w:tc>
          <w:tcPr>
            <w:tcW w:w="42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1</w:t>
            </w:r>
          </w:p>
        </w:tc>
      </w:tr>
    </w:tbl>
    <w:p w:rsidR="009F4BD1" w:rsidRDefault="009F4BD1" w:rsidP="009F4BD1">
      <w:pPr>
        <w:spacing w:beforeLines="25" w:before="60" w:afterLines="25" w:after="60" w:line="300" w:lineRule="auto"/>
        <w:ind w:left="1324"/>
        <w:jc w:val="center"/>
        <w:outlineLvl w:val="6"/>
        <w:rPr>
          <w:rFonts w:ascii="黑体" w:eastAsia="黑体" w:hAnsi="黑体"/>
          <w:b/>
          <w:sz w:val="24"/>
          <w:szCs w:val="24"/>
        </w:rPr>
      </w:pPr>
      <w:r w:rsidRPr="00A628B2">
        <w:rPr>
          <w:rFonts w:ascii="黑体" w:eastAsia="黑体" w:hAnsi="黑体" w:hint="eastAsia"/>
          <w:b/>
          <w:sz w:val="24"/>
          <w:szCs w:val="24"/>
        </w:rPr>
        <w:t>表2</w:t>
      </w:r>
      <w:r w:rsidRPr="00A628B2">
        <w:rPr>
          <w:rFonts w:ascii="黑体" w:eastAsia="黑体" w:hAnsi="黑体"/>
          <w:b/>
          <w:sz w:val="24"/>
          <w:szCs w:val="24"/>
        </w:rPr>
        <w:t>-2 园地剩余使用年期修正系数表（还原率r=4.</w:t>
      </w:r>
      <w:r w:rsidRPr="00A628B2">
        <w:rPr>
          <w:rFonts w:ascii="黑体" w:eastAsia="黑体" w:hAnsi="黑体" w:hint="eastAsia"/>
          <w:b/>
          <w:sz w:val="24"/>
          <w:szCs w:val="24"/>
        </w:rPr>
        <w:t>53</w:t>
      </w:r>
      <w:r w:rsidRPr="00A628B2">
        <w:rPr>
          <w:rFonts w:ascii="黑体" w:eastAsia="黑体" w:hAnsi="黑体"/>
          <w:b/>
          <w:sz w:val="24"/>
          <w:szCs w:val="24"/>
        </w:rPr>
        <w:t>%）</w:t>
      </w:r>
    </w:p>
    <w:tbl>
      <w:tblPr>
        <w:tblW w:w="5000" w:type="pct"/>
        <w:tblLook w:val="04A0" w:firstRow="1" w:lastRow="0" w:firstColumn="1" w:lastColumn="0" w:noHBand="0" w:noVBand="1"/>
      </w:tblPr>
      <w:tblGrid>
        <w:gridCol w:w="1650"/>
        <w:gridCol w:w="1457"/>
        <w:gridCol w:w="1212"/>
        <w:gridCol w:w="1189"/>
        <w:gridCol w:w="1212"/>
        <w:gridCol w:w="1212"/>
        <w:gridCol w:w="1212"/>
        <w:gridCol w:w="1212"/>
        <w:gridCol w:w="1212"/>
        <w:gridCol w:w="1212"/>
        <w:gridCol w:w="1212"/>
      </w:tblGrid>
      <w:tr w:rsidR="009F4BD1" w:rsidRPr="00A628B2" w:rsidTr="00C965C0">
        <w:trPr>
          <w:trHeight w:val="300"/>
        </w:trPr>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ascii="仿宋_GB2312" w:hint="eastAsia"/>
                <w:kern w:val="0"/>
                <w:sz w:val="24"/>
                <w:szCs w:val="24"/>
              </w:rPr>
              <w:t>剩余年限</w:t>
            </w:r>
          </w:p>
        </w:tc>
        <w:tc>
          <w:tcPr>
            <w:tcW w:w="521"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1</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2</w:t>
            </w:r>
          </w:p>
        </w:tc>
        <w:tc>
          <w:tcPr>
            <w:tcW w:w="425"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3</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4</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5</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6</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7</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8</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9</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10</w:t>
            </w:r>
          </w:p>
        </w:tc>
      </w:tr>
      <w:tr w:rsidR="009F4BD1" w:rsidRPr="00A628B2" w:rsidTr="00C965C0">
        <w:trPr>
          <w:trHeight w:val="270"/>
        </w:trPr>
        <w:tc>
          <w:tcPr>
            <w:tcW w:w="590"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ascii="仿宋_GB2312" w:hint="eastAsia"/>
                <w:kern w:val="0"/>
                <w:sz w:val="24"/>
                <w:szCs w:val="24"/>
              </w:rPr>
              <w:t>修正系数</w:t>
            </w:r>
          </w:p>
        </w:tc>
        <w:tc>
          <w:tcPr>
            <w:tcW w:w="52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0.0486</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0.0952</w:t>
            </w:r>
          </w:p>
        </w:tc>
        <w:tc>
          <w:tcPr>
            <w:tcW w:w="425"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0.1397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0.1823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0.223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0.262</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0.2993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0.335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0.3691</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0.4018</w:t>
            </w:r>
          </w:p>
        </w:tc>
      </w:tr>
      <w:tr w:rsidR="009F4BD1" w:rsidRPr="00A628B2" w:rsidTr="00C965C0">
        <w:trPr>
          <w:trHeight w:val="300"/>
        </w:trPr>
        <w:tc>
          <w:tcPr>
            <w:tcW w:w="590"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ascii="仿宋_GB2312" w:hint="eastAsia"/>
                <w:kern w:val="0"/>
                <w:sz w:val="24"/>
                <w:szCs w:val="24"/>
              </w:rPr>
              <w:t>剩余年限</w:t>
            </w:r>
          </w:p>
        </w:tc>
        <w:tc>
          <w:tcPr>
            <w:tcW w:w="521"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11</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12</w:t>
            </w:r>
          </w:p>
        </w:tc>
        <w:tc>
          <w:tcPr>
            <w:tcW w:w="425"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13</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14</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15</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16</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17</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18</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19</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20</w:t>
            </w:r>
          </w:p>
        </w:tc>
      </w:tr>
      <w:tr w:rsidR="009F4BD1" w:rsidRPr="00A628B2" w:rsidTr="00C965C0">
        <w:trPr>
          <w:trHeight w:val="270"/>
        </w:trPr>
        <w:tc>
          <w:tcPr>
            <w:tcW w:w="590"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ascii="仿宋_GB2312" w:hint="eastAsia"/>
                <w:kern w:val="0"/>
                <w:sz w:val="24"/>
                <w:szCs w:val="24"/>
              </w:rPr>
              <w:t>修正系数</w:t>
            </w:r>
          </w:p>
        </w:tc>
        <w:tc>
          <w:tcPr>
            <w:tcW w:w="52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0.433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0.4629</w:t>
            </w:r>
          </w:p>
        </w:tc>
        <w:tc>
          <w:tcPr>
            <w:tcW w:w="425"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0.4915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0.5188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0.545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0.57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0.5939</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0.6169</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0.6388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0.6597</w:t>
            </w:r>
          </w:p>
        </w:tc>
      </w:tr>
      <w:tr w:rsidR="009F4BD1" w:rsidRPr="00A628B2" w:rsidTr="00C965C0">
        <w:trPr>
          <w:trHeight w:val="300"/>
        </w:trPr>
        <w:tc>
          <w:tcPr>
            <w:tcW w:w="590"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ascii="仿宋_GB2312" w:hint="eastAsia"/>
                <w:kern w:val="0"/>
                <w:sz w:val="24"/>
                <w:szCs w:val="24"/>
              </w:rPr>
              <w:t>剩余年限</w:t>
            </w:r>
          </w:p>
        </w:tc>
        <w:tc>
          <w:tcPr>
            <w:tcW w:w="521"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21</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22</w:t>
            </w:r>
          </w:p>
        </w:tc>
        <w:tc>
          <w:tcPr>
            <w:tcW w:w="425"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23</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24</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25</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26</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27</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28</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29</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30</w:t>
            </w:r>
          </w:p>
        </w:tc>
      </w:tr>
      <w:tr w:rsidR="009F4BD1" w:rsidRPr="00A628B2" w:rsidTr="00C965C0">
        <w:trPr>
          <w:trHeight w:val="270"/>
        </w:trPr>
        <w:tc>
          <w:tcPr>
            <w:tcW w:w="590"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ascii="仿宋_GB2312" w:hint="eastAsia"/>
                <w:kern w:val="0"/>
                <w:sz w:val="24"/>
                <w:szCs w:val="24"/>
              </w:rPr>
              <w:t>修正系数</w:t>
            </w:r>
          </w:p>
        </w:tc>
        <w:tc>
          <w:tcPr>
            <w:tcW w:w="52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0.6798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0.699</w:t>
            </w:r>
          </w:p>
        </w:tc>
        <w:tc>
          <w:tcPr>
            <w:tcW w:w="425"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0.7173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0.7349</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0.7517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0.7678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0.7831</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0.7978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0.8119</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0.8254</w:t>
            </w:r>
          </w:p>
        </w:tc>
      </w:tr>
      <w:tr w:rsidR="009F4BD1" w:rsidRPr="00A628B2" w:rsidTr="00C965C0">
        <w:trPr>
          <w:trHeight w:val="300"/>
        </w:trPr>
        <w:tc>
          <w:tcPr>
            <w:tcW w:w="590"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ascii="仿宋_GB2312" w:hint="eastAsia"/>
                <w:kern w:val="0"/>
                <w:sz w:val="24"/>
                <w:szCs w:val="24"/>
              </w:rPr>
              <w:t>剩余年限</w:t>
            </w:r>
          </w:p>
        </w:tc>
        <w:tc>
          <w:tcPr>
            <w:tcW w:w="521"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31</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32</w:t>
            </w:r>
          </w:p>
        </w:tc>
        <w:tc>
          <w:tcPr>
            <w:tcW w:w="425"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33</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34</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35</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36</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37</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38</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39</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40</w:t>
            </w:r>
          </w:p>
        </w:tc>
      </w:tr>
      <w:tr w:rsidR="009F4BD1" w:rsidRPr="00A628B2" w:rsidTr="00C965C0">
        <w:trPr>
          <w:trHeight w:val="270"/>
        </w:trPr>
        <w:tc>
          <w:tcPr>
            <w:tcW w:w="590"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ascii="仿宋_GB2312" w:hint="eastAsia"/>
                <w:kern w:val="0"/>
                <w:sz w:val="24"/>
                <w:szCs w:val="24"/>
              </w:rPr>
              <w:t>修正系数</w:t>
            </w:r>
          </w:p>
        </w:tc>
        <w:tc>
          <w:tcPr>
            <w:tcW w:w="52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0.8382</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0.8506</w:t>
            </w:r>
          </w:p>
        </w:tc>
        <w:tc>
          <w:tcPr>
            <w:tcW w:w="425"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0.8623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0.8736</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0.8844</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0.8947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0.9046</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0.914</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0.9231</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0.9317</w:t>
            </w:r>
          </w:p>
        </w:tc>
      </w:tr>
      <w:tr w:rsidR="009F4BD1" w:rsidRPr="00A628B2" w:rsidTr="00C965C0">
        <w:trPr>
          <w:trHeight w:val="300"/>
        </w:trPr>
        <w:tc>
          <w:tcPr>
            <w:tcW w:w="590"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ascii="仿宋_GB2312" w:hint="eastAsia"/>
                <w:kern w:val="0"/>
                <w:sz w:val="24"/>
                <w:szCs w:val="24"/>
              </w:rPr>
              <w:t>剩余年限</w:t>
            </w:r>
          </w:p>
        </w:tc>
        <w:tc>
          <w:tcPr>
            <w:tcW w:w="521"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41</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42</w:t>
            </w:r>
          </w:p>
        </w:tc>
        <w:tc>
          <w:tcPr>
            <w:tcW w:w="425"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43</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44</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45</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46</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47</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48</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49</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50</w:t>
            </w:r>
          </w:p>
        </w:tc>
      </w:tr>
      <w:tr w:rsidR="009F4BD1" w:rsidRPr="00A628B2" w:rsidTr="00C965C0">
        <w:trPr>
          <w:trHeight w:val="270"/>
        </w:trPr>
        <w:tc>
          <w:tcPr>
            <w:tcW w:w="590"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rFonts w:eastAsia="宋体"/>
                <w:kern w:val="0"/>
                <w:sz w:val="24"/>
                <w:szCs w:val="24"/>
              </w:rPr>
            </w:pPr>
            <w:r w:rsidRPr="00A628B2">
              <w:rPr>
                <w:rFonts w:ascii="仿宋_GB2312" w:hint="eastAsia"/>
                <w:kern w:val="0"/>
                <w:sz w:val="24"/>
                <w:szCs w:val="24"/>
              </w:rPr>
              <w:t>修正系数</w:t>
            </w:r>
          </w:p>
        </w:tc>
        <w:tc>
          <w:tcPr>
            <w:tcW w:w="521"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0.94</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0.9479</w:t>
            </w:r>
          </w:p>
        </w:tc>
        <w:tc>
          <w:tcPr>
            <w:tcW w:w="425"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0.9555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0.9627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0.9696</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0.9762</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0.9826</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0.9887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0.9945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rFonts w:eastAsia="宋体"/>
                <w:kern w:val="0"/>
                <w:sz w:val="24"/>
                <w:szCs w:val="24"/>
              </w:rPr>
            </w:pPr>
            <w:r w:rsidRPr="00A628B2">
              <w:rPr>
                <w:rFonts w:eastAsia="宋体"/>
                <w:kern w:val="0"/>
                <w:sz w:val="24"/>
                <w:szCs w:val="24"/>
              </w:rPr>
              <w:t>1</w:t>
            </w:r>
          </w:p>
        </w:tc>
      </w:tr>
    </w:tbl>
    <w:p w:rsidR="009F4BD1" w:rsidRDefault="009F4BD1" w:rsidP="009F4BD1">
      <w:pPr>
        <w:spacing w:beforeLines="25" w:before="60" w:afterLines="25" w:after="60" w:line="300" w:lineRule="auto"/>
        <w:ind w:left="1324"/>
        <w:jc w:val="center"/>
        <w:outlineLvl w:val="6"/>
        <w:rPr>
          <w:rFonts w:ascii="黑体" w:eastAsia="黑体" w:hAnsi="黑体"/>
          <w:b/>
          <w:sz w:val="24"/>
          <w:szCs w:val="24"/>
        </w:rPr>
      </w:pPr>
      <w:r w:rsidRPr="00A628B2">
        <w:rPr>
          <w:rFonts w:ascii="黑体" w:eastAsia="黑体" w:hAnsi="黑体" w:hint="eastAsia"/>
          <w:b/>
          <w:sz w:val="24"/>
          <w:szCs w:val="24"/>
        </w:rPr>
        <w:t>表2</w:t>
      </w:r>
      <w:r w:rsidRPr="00A628B2">
        <w:rPr>
          <w:rFonts w:ascii="黑体" w:eastAsia="黑体" w:hAnsi="黑体"/>
          <w:b/>
          <w:sz w:val="24"/>
          <w:szCs w:val="24"/>
        </w:rPr>
        <w:t>-3 坑塘水面剩余使用年期修正系数表（还原率r=4.55%）</w:t>
      </w:r>
    </w:p>
    <w:tbl>
      <w:tblPr>
        <w:tblW w:w="5000" w:type="pct"/>
        <w:tblLook w:val="04A0" w:firstRow="1" w:lastRow="0" w:firstColumn="1" w:lastColumn="0" w:noHBand="0" w:noVBand="1"/>
      </w:tblPr>
      <w:tblGrid>
        <w:gridCol w:w="1670"/>
        <w:gridCol w:w="1415"/>
        <w:gridCol w:w="1211"/>
        <w:gridCol w:w="1212"/>
        <w:gridCol w:w="1212"/>
        <w:gridCol w:w="1212"/>
        <w:gridCol w:w="1212"/>
        <w:gridCol w:w="1212"/>
        <w:gridCol w:w="1212"/>
        <w:gridCol w:w="1212"/>
        <w:gridCol w:w="1212"/>
      </w:tblGrid>
      <w:tr w:rsidR="009F4BD1" w:rsidRPr="00A628B2" w:rsidTr="00C965C0">
        <w:trPr>
          <w:trHeight w:val="300"/>
        </w:trPr>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spacing w:before="78" w:after="78"/>
              <w:jc w:val="center"/>
              <w:rPr>
                <w:kern w:val="0"/>
                <w:sz w:val="24"/>
                <w:szCs w:val="24"/>
              </w:rPr>
            </w:pPr>
            <w:r w:rsidRPr="00A628B2">
              <w:rPr>
                <w:kern w:val="0"/>
                <w:sz w:val="24"/>
                <w:szCs w:val="24"/>
              </w:rPr>
              <w:lastRenderedPageBreak/>
              <w:t>剩余年限</w:t>
            </w:r>
          </w:p>
        </w:tc>
        <w:tc>
          <w:tcPr>
            <w:tcW w:w="506"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5</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6</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7</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8</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9</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10</w:t>
            </w:r>
          </w:p>
        </w:tc>
      </w:tr>
      <w:tr w:rsidR="009F4BD1" w:rsidRPr="00A628B2" w:rsidTr="00C965C0">
        <w:trPr>
          <w:trHeight w:val="270"/>
        </w:trPr>
        <w:tc>
          <w:tcPr>
            <w:tcW w:w="597"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50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0.0488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0.0955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0.1401</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0.1828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0.2236</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0.2627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0.3001</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0.3358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0.37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0.4027</w:t>
            </w:r>
          </w:p>
        </w:tc>
      </w:tr>
      <w:tr w:rsidR="009F4BD1" w:rsidRPr="00A628B2" w:rsidTr="00C965C0">
        <w:trPr>
          <w:trHeight w:val="300"/>
        </w:trPr>
        <w:tc>
          <w:tcPr>
            <w:tcW w:w="597"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剩余年限</w:t>
            </w:r>
          </w:p>
        </w:tc>
        <w:tc>
          <w:tcPr>
            <w:tcW w:w="50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11</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12</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13</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14</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15</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16</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17</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18</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19</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20</w:t>
            </w:r>
          </w:p>
        </w:tc>
      </w:tr>
      <w:tr w:rsidR="009F4BD1" w:rsidRPr="00A628B2" w:rsidTr="00C965C0">
        <w:trPr>
          <w:trHeight w:val="270"/>
        </w:trPr>
        <w:tc>
          <w:tcPr>
            <w:tcW w:w="597"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50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0.4339</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0.4639</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0.4925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0.5198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0.546</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0.571</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0.595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0.6179</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0.6398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0.6607</w:t>
            </w:r>
          </w:p>
        </w:tc>
      </w:tr>
      <w:tr w:rsidR="009F4BD1" w:rsidRPr="00A628B2" w:rsidTr="00C965C0">
        <w:trPr>
          <w:trHeight w:val="300"/>
        </w:trPr>
        <w:tc>
          <w:tcPr>
            <w:tcW w:w="597"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剩余年限</w:t>
            </w:r>
          </w:p>
        </w:tc>
        <w:tc>
          <w:tcPr>
            <w:tcW w:w="50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21</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22</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23</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24</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25</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26</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27</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28</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29</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30</w:t>
            </w:r>
          </w:p>
        </w:tc>
      </w:tr>
      <w:tr w:rsidR="009F4BD1" w:rsidRPr="00A628B2" w:rsidTr="00C965C0">
        <w:trPr>
          <w:trHeight w:val="270"/>
        </w:trPr>
        <w:tc>
          <w:tcPr>
            <w:tcW w:w="597"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50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0.6808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0.6999</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0.7183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0.7358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0.7526</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0.7686</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0.784</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0.7986</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0.8127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0.8261</w:t>
            </w:r>
          </w:p>
        </w:tc>
      </w:tr>
      <w:tr w:rsidR="009F4BD1" w:rsidRPr="00A628B2" w:rsidTr="00C965C0">
        <w:trPr>
          <w:trHeight w:val="300"/>
        </w:trPr>
        <w:tc>
          <w:tcPr>
            <w:tcW w:w="597"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剩余年限</w:t>
            </w:r>
          </w:p>
        </w:tc>
        <w:tc>
          <w:tcPr>
            <w:tcW w:w="50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31</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32</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33</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34</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35</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36</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37</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38</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39</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40</w:t>
            </w:r>
          </w:p>
        </w:tc>
      </w:tr>
      <w:tr w:rsidR="009F4BD1" w:rsidRPr="00A628B2" w:rsidTr="00C965C0">
        <w:trPr>
          <w:trHeight w:val="270"/>
        </w:trPr>
        <w:tc>
          <w:tcPr>
            <w:tcW w:w="597"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50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0.8389</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0.8512</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0.863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0.8742</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0.885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0.8952</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0.9051</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0.9145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0.9235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0.9321</w:t>
            </w:r>
          </w:p>
        </w:tc>
      </w:tr>
      <w:tr w:rsidR="009F4BD1" w:rsidRPr="00A628B2" w:rsidTr="00C965C0">
        <w:trPr>
          <w:trHeight w:val="300"/>
        </w:trPr>
        <w:tc>
          <w:tcPr>
            <w:tcW w:w="597"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剩余年限</w:t>
            </w:r>
          </w:p>
        </w:tc>
        <w:tc>
          <w:tcPr>
            <w:tcW w:w="50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41</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42</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43</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44</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45</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46</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47</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48</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49</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50</w:t>
            </w:r>
          </w:p>
        </w:tc>
      </w:tr>
      <w:tr w:rsidR="009F4BD1" w:rsidRPr="00A628B2" w:rsidTr="00C965C0">
        <w:trPr>
          <w:trHeight w:val="270"/>
        </w:trPr>
        <w:tc>
          <w:tcPr>
            <w:tcW w:w="597"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50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0.9403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0.9482</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0.9557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0.9629</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0.9698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0.9764</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0.9827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0.9887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0.9945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1</w:t>
            </w:r>
          </w:p>
        </w:tc>
      </w:tr>
    </w:tbl>
    <w:p w:rsidR="009F4BD1" w:rsidRDefault="009F4BD1" w:rsidP="009F4BD1">
      <w:pPr>
        <w:spacing w:beforeLines="50" w:before="120" w:afterLines="25" w:after="60" w:line="300" w:lineRule="auto"/>
        <w:ind w:left="1327"/>
        <w:jc w:val="center"/>
        <w:outlineLvl w:val="6"/>
        <w:rPr>
          <w:rFonts w:ascii="黑体" w:eastAsia="黑体" w:hAnsi="黑体"/>
          <w:b/>
          <w:sz w:val="24"/>
          <w:szCs w:val="24"/>
        </w:rPr>
      </w:pPr>
      <w:r w:rsidRPr="00A628B2">
        <w:rPr>
          <w:rFonts w:ascii="黑体" w:eastAsia="黑体" w:hAnsi="黑体" w:hint="eastAsia"/>
          <w:b/>
          <w:sz w:val="24"/>
          <w:szCs w:val="24"/>
        </w:rPr>
        <w:t>表2</w:t>
      </w:r>
      <w:r w:rsidRPr="00A628B2">
        <w:rPr>
          <w:rFonts w:ascii="黑体" w:eastAsia="黑体" w:hAnsi="黑体"/>
          <w:b/>
          <w:sz w:val="24"/>
          <w:szCs w:val="24"/>
        </w:rPr>
        <w:t>-4 林地剩余使用年期修正系数表（还原率r=4.18%）</w:t>
      </w:r>
    </w:p>
    <w:tbl>
      <w:tblPr>
        <w:tblW w:w="5000" w:type="pct"/>
        <w:tblLook w:val="04A0" w:firstRow="1" w:lastRow="0" w:firstColumn="1" w:lastColumn="0" w:noHBand="0" w:noVBand="1"/>
      </w:tblPr>
      <w:tblGrid>
        <w:gridCol w:w="1670"/>
        <w:gridCol w:w="1415"/>
        <w:gridCol w:w="1211"/>
        <w:gridCol w:w="1212"/>
        <w:gridCol w:w="1212"/>
        <w:gridCol w:w="1212"/>
        <w:gridCol w:w="1212"/>
        <w:gridCol w:w="1212"/>
        <w:gridCol w:w="1212"/>
        <w:gridCol w:w="1212"/>
        <w:gridCol w:w="1212"/>
      </w:tblGrid>
      <w:tr w:rsidR="009F4BD1" w:rsidRPr="00A628B2" w:rsidTr="00C965C0">
        <w:trPr>
          <w:trHeight w:val="270"/>
        </w:trPr>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spacing w:before="78" w:after="78"/>
              <w:jc w:val="center"/>
              <w:rPr>
                <w:kern w:val="0"/>
                <w:sz w:val="24"/>
                <w:szCs w:val="24"/>
              </w:rPr>
            </w:pPr>
            <w:r w:rsidRPr="00A628B2">
              <w:rPr>
                <w:kern w:val="0"/>
                <w:sz w:val="24"/>
                <w:szCs w:val="24"/>
              </w:rPr>
              <w:t>剩余年限</w:t>
            </w:r>
          </w:p>
        </w:tc>
        <w:tc>
          <w:tcPr>
            <w:tcW w:w="506"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5</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6</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7</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8</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9</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10</w:t>
            </w:r>
          </w:p>
        </w:tc>
      </w:tr>
      <w:tr w:rsidR="009F4BD1" w:rsidRPr="00A628B2" w:rsidTr="00C965C0">
        <w:trPr>
          <w:trHeight w:val="270"/>
        </w:trPr>
        <w:tc>
          <w:tcPr>
            <w:tcW w:w="597"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50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0.0461</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0.0903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0.1327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0.1735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0.2126</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0.2501</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0.2862</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0.3207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0.3539</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0.3858</w:t>
            </w:r>
          </w:p>
        </w:tc>
      </w:tr>
      <w:tr w:rsidR="009F4BD1" w:rsidRPr="00A628B2" w:rsidTr="00C965C0">
        <w:trPr>
          <w:trHeight w:val="270"/>
        </w:trPr>
        <w:tc>
          <w:tcPr>
            <w:tcW w:w="597"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剩余年限</w:t>
            </w:r>
          </w:p>
        </w:tc>
        <w:tc>
          <w:tcPr>
            <w:tcW w:w="50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11</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12</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13</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14</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15</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16</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17</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18</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19</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20</w:t>
            </w:r>
          </w:p>
        </w:tc>
      </w:tr>
      <w:tr w:rsidR="009F4BD1" w:rsidRPr="00A628B2" w:rsidTr="00C965C0">
        <w:trPr>
          <w:trHeight w:val="270"/>
        </w:trPr>
        <w:tc>
          <w:tcPr>
            <w:tcW w:w="597"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50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0.4164</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0.4458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0.4739</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0.501</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0.527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0.5519</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0.5758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0.5988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0.6208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0.642</w:t>
            </w:r>
          </w:p>
        </w:tc>
      </w:tr>
      <w:tr w:rsidR="009F4BD1" w:rsidRPr="00A628B2" w:rsidTr="00C965C0">
        <w:trPr>
          <w:trHeight w:val="270"/>
        </w:trPr>
        <w:tc>
          <w:tcPr>
            <w:tcW w:w="597"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剩余年限</w:t>
            </w:r>
          </w:p>
        </w:tc>
        <w:tc>
          <w:tcPr>
            <w:tcW w:w="50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21</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22</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23</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24</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25</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26</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27</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28</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29</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30</w:t>
            </w:r>
          </w:p>
        </w:tc>
      </w:tr>
      <w:tr w:rsidR="009F4BD1" w:rsidRPr="00A628B2" w:rsidTr="00C965C0">
        <w:trPr>
          <w:trHeight w:val="270"/>
        </w:trPr>
        <w:tc>
          <w:tcPr>
            <w:tcW w:w="597"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50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0.6623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0.6818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0.7005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0.7185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0.7357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0.7523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0.7681</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0.7834</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0.798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0.8121</w:t>
            </w:r>
          </w:p>
        </w:tc>
      </w:tr>
      <w:tr w:rsidR="009F4BD1" w:rsidRPr="00A628B2" w:rsidTr="00C965C0">
        <w:trPr>
          <w:trHeight w:val="270"/>
        </w:trPr>
        <w:tc>
          <w:tcPr>
            <w:tcW w:w="597"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剩余年限</w:t>
            </w:r>
          </w:p>
        </w:tc>
        <w:tc>
          <w:tcPr>
            <w:tcW w:w="50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31</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32</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33</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34</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35</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36</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37</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38</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39</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40</w:t>
            </w:r>
          </w:p>
        </w:tc>
      </w:tr>
      <w:tr w:rsidR="009F4BD1" w:rsidRPr="00A628B2" w:rsidTr="00C965C0">
        <w:trPr>
          <w:trHeight w:val="270"/>
        </w:trPr>
        <w:tc>
          <w:tcPr>
            <w:tcW w:w="597"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50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0.8256</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0.8385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0.8509</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0.8629</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0.8743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0.8853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0.8958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0.906</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0.9157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0.925</w:t>
            </w:r>
          </w:p>
        </w:tc>
      </w:tr>
      <w:tr w:rsidR="009F4BD1" w:rsidRPr="00A628B2" w:rsidTr="00C965C0">
        <w:trPr>
          <w:trHeight w:val="270"/>
        </w:trPr>
        <w:tc>
          <w:tcPr>
            <w:tcW w:w="597"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剩余年限</w:t>
            </w:r>
          </w:p>
        </w:tc>
        <w:tc>
          <w:tcPr>
            <w:tcW w:w="50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41</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42</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43</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44</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45</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46</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47</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48</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49</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50</w:t>
            </w:r>
          </w:p>
        </w:tc>
      </w:tr>
      <w:tr w:rsidR="009F4BD1" w:rsidRPr="00A628B2" w:rsidTr="00C965C0">
        <w:trPr>
          <w:trHeight w:val="270"/>
        </w:trPr>
        <w:tc>
          <w:tcPr>
            <w:tcW w:w="597"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50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0.934</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0.9426</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0.9508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0.9587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0.9663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0.9736</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0.9806</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0.9874</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0.9938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1</w:t>
            </w:r>
          </w:p>
        </w:tc>
      </w:tr>
    </w:tbl>
    <w:p w:rsidR="009F4BD1" w:rsidRDefault="009F4BD1" w:rsidP="009F4BD1">
      <w:pPr>
        <w:spacing w:beforeLines="50" w:before="120" w:afterLines="25" w:after="60" w:line="500" w:lineRule="exact"/>
        <w:ind w:left="1327"/>
        <w:jc w:val="center"/>
        <w:outlineLvl w:val="6"/>
        <w:rPr>
          <w:rFonts w:ascii="黑体" w:eastAsia="黑体" w:hAnsi="黑体"/>
          <w:b/>
          <w:sz w:val="24"/>
          <w:szCs w:val="24"/>
        </w:rPr>
      </w:pPr>
    </w:p>
    <w:p w:rsidR="009F4BD1" w:rsidRDefault="009F4BD1" w:rsidP="009F4BD1">
      <w:pPr>
        <w:spacing w:beforeLines="50" w:before="120" w:afterLines="25" w:after="60" w:line="500" w:lineRule="exact"/>
        <w:ind w:left="1327"/>
        <w:jc w:val="center"/>
        <w:outlineLvl w:val="6"/>
        <w:rPr>
          <w:rFonts w:ascii="黑体" w:eastAsia="黑体" w:hAnsi="黑体"/>
          <w:b/>
          <w:sz w:val="24"/>
          <w:szCs w:val="24"/>
        </w:rPr>
      </w:pPr>
      <w:r w:rsidRPr="00A628B2">
        <w:rPr>
          <w:rFonts w:ascii="黑体" w:eastAsia="黑体" w:hAnsi="黑体" w:hint="eastAsia"/>
          <w:b/>
          <w:sz w:val="24"/>
          <w:szCs w:val="24"/>
        </w:rPr>
        <w:lastRenderedPageBreak/>
        <w:t>表2</w:t>
      </w:r>
      <w:r w:rsidRPr="00A628B2">
        <w:rPr>
          <w:rFonts w:ascii="黑体" w:eastAsia="黑体" w:hAnsi="黑体"/>
          <w:b/>
          <w:sz w:val="24"/>
          <w:szCs w:val="24"/>
        </w:rPr>
        <w:t>-5 草地（其他草地）剩余使用年期修正系数表（还原率r=3.88%）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415"/>
        <w:gridCol w:w="1211"/>
        <w:gridCol w:w="1212"/>
        <w:gridCol w:w="1212"/>
        <w:gridCol w:w="1212"/>
        <w:gridCol w:w="1212"/>
        <w:gridCol w:w="1212"/>
        <w:gridCol w:w="1212"/>
        <w:gridCol w:w="1212"/>
        <w:gridCol w:w="1212"/>
      </w:tblGrid>
      <w:tr w:rsidR="009F4BD1" w:rsidRPr="00A628B2" w:rsidTr="00C965C0">
        <w:trPr>
          <w:trHeight w:val="114"/>
          <w:jc w:val="center"/>
        </w:trPr>
        <w:tc>
          <w:tcPr>
            <w:tcW w:w="597" w:type="pct"/>
            <w:shd w:val="clear" w:color="auto" w:fill="auto"/>
            <w:vAlign w:val="center"/>
          </w:tcPr>
          <w:p w:rsidR="009F4BD1" w:rsidRPr="00A628B2" w:rsidRDefault="009F4BD1" w:rsidP="00C965C0">
            <w:pPr>
              <w:widowControl/>
              <w:spacing w:before="78" w:after="78"/>
              <w:jc w:val="center"/>
              <w:rPr>
                <w:kern w:val="0"/>
                <w:sz w:val="24"/>
                <w:szCs w:val="24"/>
              </w:rPr>
            </w:pPr>
            <w:r w:rsidRPr="00A628B2">
              <w:rPr>
                <w:kern w:val="0"/>
                <w:sz w:val="24"/>
                <w:szCs w:val="24"/>
              </w:rPr>
              <w:t>剩余年限</w:t>
            </w:r>
          </w:p>
        </w:tc>
        <w:tc>
          <w:tcPr>
            <w:tcW w:w="506"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5</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6</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7</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8</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9</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10</w:t>
            </w:r>
          </w:p>
        </w:tc>
      </w:tr>
      <w:tr w:rsidR="009F4BD1" w:rsidRPr="00A628B2" w:rsidTr="00C965C0">
        <w:trPr>
          <w:trHeight w:val="270"/>
          <w:jc w:val="center"/>
        </w:trPr>
        <w:tc>
          <w:tcPr>
            <w:tcW w:w="597"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506"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0.0439</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0.0861</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0.1268</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0.166</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0.2037</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0.24</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0.2749</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0.3085</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0.3409</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0.3721</w:t>
            </w:r>
          </w:p>
        </w:tc>
      </w:tr>
      <w:tr w:rsidR="009F4BD1" w:rsidRPr="00A628B2" w:rsidTr="00C965C0">
        <w:trPr>
          <w:trHeight w:val="270"/>
          <w:jc w:val="center"/>
        </w:trPr>
        <w:tc>
          <w:tcPr>
            <w:tcW w:w="597"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剩余年限</w:t>
            </w:r>
          </w:p>
        </w:tc>
        <w:tc>
          <w:tcPr>
            <w:tcW w:w="506"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11</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12</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13</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14</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15</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16</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17</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18</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19</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20</w:t>
            </w:r>
          </w:p>
        </w:tc>
      </w:tr>
      <w:tr w:rsidR="009F4BD1" w:rsidRPr="00A628B2" w:rsidTr="00C965C0">
        <w:trPr>
          <w:trHeight w:val="270"/>
          <w:jc w:val="center"/>
        </w:trPr>
        <w:tc>
          <w:tcPr>
            <w:tcW w:w="597"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506"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0.4021</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0.4309</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0.4587</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0.4855</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0.5113</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0.536</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0.5599</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0.5829</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0.605</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0.6263</w:t>
            </w:r>
          </w:p>
        </w:tc>
      </w:tr>
      <w:tr w:rsidR="009F4BD1" w:rsidRPr="00A628B2" w:rsidTr="00C965C0">
        <w:trPr>
          <w:trHeight w:val="270"/>
          <w:jc w:val="center"/>
        </w:trPr>
        <w:tc>
          <w:tcPr>
            <w:tcW w:w="597"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剩余年限</w:t>
            </w:r>
          </w:p>
        </w:tc>
        <w:tc>
          <w:tcPr>
            <w:tcW w:w="506"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21</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22</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23</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24</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25</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26</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27</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28</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29</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30</w:t>
            </w:r>
          </w:p>
        </w:tc>
      </w:tr>
      <w:tr w:rsidR="009F4BD1" w:rsidRPr="00A628B2" w:rsidTr="00C965C0">
        <w:trPr>
          <w:trHeight w:val="270"/>
          <w:jc w:val="center"/>
        </w:trPr>
        <w:tc>
          <w:tcPr>
            <w:tcW w:w="597"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506"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0.6468</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0.6666</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0.6856</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0.7038</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0.7214</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0.7384</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0.7547</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0.7704</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0.7855</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0.8001</w:t>
            </w:r>
          </w:p>
        </w:tc>
      </w:tr>
      <w:tr w:rsidR="009F4BD1" w:rsidRPr="00A628B2" w:rsidTr="00C965C0">
        <w:trPr>
          <w:trHeight w:val="270"/>
          <w:jc w:val="center"/>
        </w:trPr>
        <w:tc>
          <w:tcPr>
            <w:tcW w:w="597"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剩余年限</w:t>
            </w:r>
          </w:p>
        </w:tc>
        <w:tc>
          <w:tcPr>
            <w:tcW w:w="506"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31</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32</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33</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34</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35</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36</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37</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38</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39</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40</w:t>
            </w:r>
          </w:p>
        </w:tc>
      </w:tr>
      <w:tr w:rsidR="009F4BD1" w:rsidRPr="00A628B2" w:rsidTr="00C965C0">
        <w:trPr>
          <w:trHeight w:val="270"/>
          <w:jc w:val="center"/>
        </w:trPr>
        <w:tc>
          <w:tcPr>
            <w:tcW w:w="597"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506"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0.8141</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0.8276</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0.8406</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0.8531</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0.8651</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0.8767</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0.8878</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0.8986</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0.9089</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0.9188</w:t>
            </w:r>
          </w:p>
        </w:tc>
      </w:tr>
      <w:tr w:rsidR="009F4BD1" w:rsidRPr="00A628B2" w:rsidTr="00C965C0">
        <w:trPr>
          <w:trHeight w:val="270"/>
          <w:jc w:val="center"/>
        </w:trPr>
        <w:tc>
          <w:tcPr>
            <w:tcW w:w="597"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剩余年限</w:t>
            </w:r>
          </w:p>
        </w:tc>
        <w:tc>
          <w:tcPr>
            <w:tcW w:w="506"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41</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42</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43</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44</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45</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46</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47</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48</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49</w:t>
            </w:r>
          </w:p>
        </w:tc>
        <w:tc>
          <w:tcPr>
            <w:tcW w:w="433"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50</w:t>
            </w:r>
          </w:p>
        </w:tc>
      </w:tr>
      <w:tr w:rsidR="009F4BD1" w:rsidRPr="00A628B2" w:rsidTr="00C965C0">
        <w:trPr>
          <w:trHeight w:val="270"/>
          <w:jc w:val="center"/>
        </w:trPr>
        <w:tc>
          <w:tcPr>
            <w:tcW w:w="597" w:type="pct"/>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506"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0.9284</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0.9376</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0.9465</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0.955</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0.9633</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0.9712</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0.9788</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0.9861</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0.9932</w:t>
            </w:r>
          </w:p>
        </w:tc>
        <w:tc>
          <w:tcPr>
            <w:tcW w:w="433" w:type="pct"/>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1</w:t>
            </w:r>
          </w:p>
        </w:tc>
      </w:tr>
    </w:tbl>
    <w:p w:rsidR="009F4BD1" w:rsidRDefault="009F4BD1" w:rsidP="009F4BD1">
      <w:pPr>
        <w:spacing w:beforeLines="100" w:before="240" w:afterLines="25" w:after="60" w:line="500" w:lineRule="exact"/>
        <w:ind w:left="1327"/>
        <w:jc w:val="center"/>
        <w:outlineLvl w:val="6"/>
        <w:rPr>
          <w:rFonts w:ascii="黑体" w:eastAsia="黑体" w:hAnsi="黑体"/>
          <w:b/>
          <w:sz w:val="24"/>
          <w:szCs w:val="24"/>
        </w:rPr>
      </w:pPr>
      <w:r w:rsidRPr="00A628B2">
        <w:rPr>
          <w:rFonts w:ascii="黑体" w:eastAsia="黑体" w:hAnsi="黑体" w:hint="eastAsia"/>
          <w:b/>
          <w:sz w:val="24"/>
          <w:szCs w:val="24"/>
        </w:rPr>
        <w:t>表2</w:t>
      </w:r>
      <w:r w:rsidRPr="00A628B2">
        <w:rPr>
          <w:rFonts w:ascii="黑体" w:eastAsia="黑体" w:hAnsi="黑体"/>
          <w:b/>
          <w:sz w:val="24"/>
          <w:szCs w:val="24"/>
        </w:rPr>
        <w:t>-6 设施农用地剩余使用年期修正系数表（还原率r=4.56%）</w:t>
      </w:r>
    </w:p>
    <w:tbl>
      <w:tblPr>
        <w:tblW w:w="5000" w:type="pct"/>
        <w:tblLook w:val="04A0" w:firstRow="1" w:lastRow="0" w:firstColumn="1" w:lastColumn="0" w:noHBand="0" w:noVBand="1"/>
      </w:tblPr>
      <w:tblGrid>
        <w:gridCol w:w="1670"/>
        <w:gridCol w:w="1415"/>
        <w:gridCol w:w="1211"/>
        <w:gridCol w:w="1212"/>
        <w:gridCol w:w="1212"/>
        <w:gridCol w:w="1212"/>
        <w:gridCol w:w="1212"/>
        <w:gridCol w:w="1212"/>
        <w:gridCol w:w="1212"/>
        <w:gridCol w:w="1212"/>
        <w:gridCol w:w="1212"/>
      </w:tblGrid>
      <w:tr w:rsidR="009F4BD1" w:rsidRPr="00A628B2" w:rsidTr="00C965C0">
        <w:trPr>
          <w:trHeight w:val="270"/>
        </w:trPr>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spacing w:before="78" w:after="78"/>
              <w:jc w:val="center"/>
              <w:rPr>
                <w:kern w:val="0"/>
                <w:sz w:val="24"/>
                <w:szCs w:val="24"/>
              </w:rPr>
            </w:pPr>
            <w:r w:rsidRPr="00A628B2">
              <w:rPr>
                <w:kern w:val="0"/>
                <w:sz w:val="24"/>
                <w:szCs w:val="24"/>
              </w:rPr>
              <w:t>剩余年限</w:t>
            </w:r>
          </w:p>
        </w:tc>
        <w:tc>
          <w:tcPr>
            <w:tcW w:w="506"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5</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6</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7</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8</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9</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10</w:t>
            </w:r>
          </w:p>
        </w:tc>
      </w:tr>
      <w:tr w:rsidR="009F4BD1" w:rsidRPr="00A628B2" w:rsidTr="00C965C0">
        <w:trPr>
          <w:trHeight w:val="270"/>
        </w:trPr>
        <w:tc>
          <w:tcPr>
            <w:tcW w:w="597"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50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0.0489</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0.0956</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0.1403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0.1831</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0.2239</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0.263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0.3004</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0.3362</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0.3704</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0.4031</w:t>
            </w:r>
          </w:p>
        </w:tc>
      </w:tr>
      <w:tr w:rsidR="009F4BD1" w:rsidRPr="00A628B2" w:rsidTr="00C965C0">
        <w:trPr>
          <w:trHeight w:val="270"/>
        </w:trPr>
        <w:tc>
          <w:tcPr>
            <w:tcW w:w="597"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剩余年限</w:t>
            </w:r>
          </w:p>
        </w:tc>
        <w:tc>
          <w:tcPr>
            <w:tcW w:w="50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11</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12</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13</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14</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15</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16</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17</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18</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19</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20</w:t>
            </w:r>
          </w:p>
        </w:tc>
      </w:tr>
      <w:tr w:rsidR="009F4BD1" w:rsidRPr="00A628B2" w:rsidTr="00C965C0">
        <w:trPr>
          <w:trHeight w:val="270"/>
        </w:trPr>
        <w:tc>
          <w:tcPr>
            <w:tcW w:w="597"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50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0.4344</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0.4643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0.493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0.5203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0.5465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0.5715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0.5955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0.6184</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0.6403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0.6612</w:t>
            </w:r>
          </w:p>
        </w:tc>
      </w:tr>
      <w:tr w:rsidR="009F4BD1" w:rsidRPr="00A628B2" w:rsidTr="00C965C0">
        <w:trPr>
          <w:trHeight w:val="270"/>
        </w:trPr>
        <w:tc>
          <w:tcPr>
            <w:tcW w:w="597"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剩余年限</w:t>
            </w:r>
          </w:p>
        </w:tc>
        <w:tc>
          <w:tcPr>
            <w:tcW w:w="50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21</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22</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23</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24</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25</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26</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27</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28</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29</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30</w:t>
            </w:r>
          </w:p>
        </w:tc>
      </w:tr>
      <w:tr w:rsidR="009F4BD1" w:rsidRPr="00A628B2" w:rsidTr="00C965C0">
        <w:trPr>
          <w:trHeight w:val="270"/>
        </w:trPr>
        <w:tc>
          <w:tcPr>
            <w:tcW w:w="597"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50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0.6813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0.7004</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0.7187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0.7363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0.753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0.769</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0.7844</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0.799</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0.8131</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0.8265</w:t>
            </w:r>
          </w:p>
        </w:tc>
      </w:tr>
      <w:tr w:rsidR="009F4BD1" w:rsidRPr="00A628B2" w:rsidTr="00C965C0">
        <w:trPr>
          <w:trHeight w:val="270"/>
        </w:trPr>
        <w:tc>
          <w:tcPr>
            <w:tcW w:w="597"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剩余年限</w:t>
            </w:r>
          </w:p>
        </w:tc>
        <w:tc>
          <w:tcPr>
            <w:tcW w:w="50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31</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32</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33</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34</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35</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36</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37</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38</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39</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40</w:t>
            </w:r>
          </w:p>
        </w:tc>
      </w:tr>
      <w:tr w:rsidR="009F4BD1" w:rsidRPr="00A628B2" w:rsidTr="00C965C0">
        <w:trPr>
          <w:trHeight w:val="270"/>
        </w:trPr>
        <w:tc>
          <w:tcPr>
            <w:tcW w:w="597"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50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0.8393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0.8516</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0.8633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0.8745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0.8852</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0.8955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0.9053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0.9147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0.9237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0.9323</w:t>
            </w:r>
          </w:p>
        </w:tc>
      </w:tr>
      <w:tr w:rsidR="009F4BD1" w:rsidRPr="00A628B2" w:rsidTr="00C965C0">
        <w:trPr>
          <w:trHeight w:val="270"/>
        </w:trPr>
        <w:tc>
          <w:tcPr>
            <w:tcW w:w="597"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剩余年限</w:t>
            </w:r>
          </w:p>
        </w:tc>
        <w:tc>
          <w:tcPr>
            <w:tcW w:w="50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41</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42</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43</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44</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45</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46</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47</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48</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49</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50</w:t>
            </w:r>
          </w:p>
        </w:tc>
      </w:tr>
      <w:tr w:rsidR="009F4BD1" w:rsidRPr="00A628B2" w:rsidTr="00C965C0">
        <w:trPr>
          <w:trHeight w:val="270"/>
        </w:trPr>
        <w:tc>
          <w:tcPr>
            <w:tcW w:w="597"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50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0.9405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0.9483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0.9558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0.963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0.9699</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0.9765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0.9827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0.9888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0.9945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1</w:t>
            </w:r>
          </w:p>
        </w:tc>
      </w:tr>
    </w:tbl>
    <w:p w:rsidR="009F4BD1" w:rsidRDefault="009F4BD1" w:rsidP="009F4BD1">
      <w:pPr>
        <w:spacing w:beforeLines="100" w:before="240" w:afterLines="25" w:after="60" w:line="500" w:lineRule="exact"/>
        <w:ind w:left="1327"/>
        <w:jc w:val="center"/>
        <w:outlineLvl w:val="6"/>
        <w:rPr>
          <w:rFonts w:ascii="黑体" w:eastAsia="黑体" w:hAnsi="黑体"/>
          <w:b/>
          <w:sz w:val="24"/>
          <w:szCs w:val="24"/>
        </w:rPr>
      </w:pPr>
      <w:r w:rsidRPr="00A628B2">
        <w:rPr>
          <w:rFonts w:ascii="黑体" w:eastAsia="黑体" w:hAnsi="黑体" w:hint="eastAsia"/>
          <w:b/>
          <w:sz w:val="24"/>
          <w:szCs w:val="24"/>
        </w:rPr>
        <w:lastRenderedPageBreak/>
        <w:t>表2</w:t>
      </w:r>
      <w:r w:rsidRPr="00A628B2">
        <w:rPr>
          <w:rFonts w:ascii="黑体" w:eastAsia="黑体" w:hAnsi="黑体"/>
          <w:b/>
          <w:sz w:val="24"/>
          <w:szCs w:val="24"/>
        </w:rPr>
        <w:t>-7 内陆滩涂剩余使用年期修正系数表（还原率r=3.71%）</w:t>
      </w:r>
    </w:p>
    <w:tbl>
      <w:tblPr>
        <w:tblW w:w="5000" w:type="pct"/>
        <w:jc w:val="center"/>
        <w:tblLook w:val="04A0" w:firstRow="1" w:lastRow="0" w:firstColumn="1" w:lastColumn="0" w:noHBand="0" w:noVBand="1"/>
      </w:tblPr>
      <w:tblGrid>
        <w:gridCol w:w="1670"/>
        <w:gridCol w:w="1415"/>
        <w:gridCol w:w="1211"/>
        <w:gridCol w:w="1212"/>
        <w:gridCol w:w="1212"/>
        <w:gridCol w:w="1212"/>
        <w:gridCol w:w="1212"/>
        <w:gridCol w:w="1212"/>
        <w:gridCol w:w="1212"/>
        <w:gridCol w:w="1212"/>
        <w:gridCol w:w="1212"/>
      </w:tblGrid>
      <w:tr w:rsidR="009F4BD1" w:rsidRPr="00A628B2" w:rsidTr="00C965C0">
        <w:trPr>
          <w:trHeight w:val="300"/>
          <w:jc w:val="center"/>
        </w:trPr>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spacing w:before="78" w:after="78"/>
              <w:jc w:val="center"/>
              <w:rPr>
                <w:kern w:val="0"/>
                <w:sz w:val="24"/>
                <w:szCs w:val="24"/>
              </w:rPr>
            </w:pPr>
            <w:r w:rsidRPr="00A628B2">
              <w:rPr>
                <w:kern w:val="0"/>
                <w:sz w:val="24"/>
                <w:szCs w:val="24"/>
              </w:rPr>
              <w:t>剩余年限</w:t>
            </w:r>
          </w:p>
        </w:tc>
        <w:tc>
          <w:tcPr>
            <w:tcW w:w="506"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5</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6</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7</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8</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9</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10</w:t>
            </w:r>
          </w:p>
        </w:tc>
      </w:tr>
      <w:tr w:rsidR="009F4BD1" w:rsidRPr="00A628B2" w:rsidTr="00C965C0">
        <w:trPr>
          <w:trHeight w:val="270"/>
          <w:jc w:val="center"/>
        </w:trPr>
        <w:tc>
          <w:tcPr>
            <w:tcW w:w="597"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50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0.0427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0.0838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0.1235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0.1618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0.1987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0.2342</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0.2685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0.3016</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0.3335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0.3642</w:t>
            </w:r>
          </w:p>
        </w:tc>
      </w:tr>
      <w:tr w:rsidR="009F4BD1" w:rsidRPr="00A628B2" w:rsidTr="00C965C0">
        <w:trPr>
          <w:trHeight w:val="300"/>
          <w:jc w:val="center"/>
        </w:trPr>
        <w:tc>
          <w:tcPr>
            <w:tcW w:w="597"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剩余年限</w:t>
            </w:r>
          </w:p>
        </w:tc>
        <w:tc>
          <w:tcPr>
            <w:tcW w:w="50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11</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12</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13</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14</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15</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16</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17</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18</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19</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20</w:t>
            </w:r>
          </w:p>
        </w:tc>
      </w:tr>
      <w:tr w:rsidR="009F4BD1" w:rsidRPr="00A628B2" w:rsidTr="00C965C0">
        <w:trPr>
          <w:trHeight w:val="270"/>
          <w:jc w:val="center"/>
        </w:trPr>
        <w:tc>
          <w:tcPr>
            <w:tcW w:w="597"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50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0.3939</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0.4225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0.45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0.4766</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0.5022</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0.527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0.5508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0.5738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0.5959</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0.6173</w:t>
            </w:r>
          </w:p>
        </w:tc>
      </w:tr>
      <w:tr w:rsidR="009F4BD1" w:rsidRPr="00A628B2" w:rsidTr="00C965C0">
        <w:trPr>
          <w:trHeight w:val="300"/>
          <w:jc w:val="center"/>
        </w:trPr>
        <w:tc>
          <w:tcPr>
            <w:tcW w:w="597"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剩余年限</w:t>
            </w:r>
          </w:p>
        </w:tc>
        <w:tc>
          <w:tcPr>
            <w:tcW w:w="50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21</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22</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23</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24</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25</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26</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27</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28</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29</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30</w:t>
            </w:r>
          </w:p>
        </w:tc>
      </w:tr>
      <w:tr w:rsidR="009F4BD1" w:rsidRPr="00A628B2" w:rsidTr="00C965C0">
        <w:trPr>
          <w:trHeight w:val="270"/>
          <w:jc w:val="center"/>
        </w:trPr>
        <w:tc>
          <w:tcPr>
            <w:tcW w:w="597"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50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0.6379</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0.6577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0.6769</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0.6953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0.7131</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0.7303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0.7469</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0.7628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0.7782</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0.7931</w:t>
            </w:r>
          </w:p>
        </w:tc>
      </w:tr>
      <w:tr w:rsidR="009F4BD1" w:rsidRPr="00A628B2" w:rsidTr="00C965C0">
        <w:trPr>
          <w:trHeight w:val="300"/>
          <w:jc w:val="center"/>
        </w:trPr>
        <w:tc>
          <w:tcPr>
            <w:tcW w:w="597"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剩余年限</w:t>
            </w:r>
          </w:p>
        </w:tc>
        <w:tc>
          <w:tcPr>
            <w:tcW w:w="50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31</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32</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33</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34</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35</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36</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37</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38</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39</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40</w:t>
            </w:r>
          </w:p>
        </w:tc>
      </w:tr>
      <w:tr w:rsidR="009F4BD1" w:rsidRPr="00A628B2" w:rsidTr="00C965C0">
        <w:trPr>
          <w:trHeight w:val="270"/>
          <w:jc w:val="center"/>
        </w:trPr>
        <w:tc>
          <w:tcPr>
            <w:tcW w:w="597"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50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0.8074</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0.8212</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0.8345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0.8473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0.8597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0.8716</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0.8831</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0.8942</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0.9049</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0.9152</w:t>
            </w:r>
          </w:p>
        </w:tc>
      </w:tr>
      <w:tr w:rsidR="009F4BD1" w:rsidRPr="00A628B2" w:rsidTr="00C965C0">
        <w:trPr>
          <w:trHeight w:val="300"/>
          <w:jc w:val="center"/>
        </w:trPr>
        <w:tc>
          <w:tcPr>
            <w:tcW w:w="597"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剩余年限</w:t>
            </w:r>
          </w:p>
        </w:tc>
        <w:tc>
          <w:tcPr>
            <w:tcW w:w="50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41</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42</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43</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44</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45</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46</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47</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48</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49</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50</w:t>
            </w:r>
          </w:p>
        </w:tc>
      </w:tr>
      <w:tr w:rsidR="009F4BD1" w:rsidRPr="00A628B2" w:rsidTr="00C965C0">
        <w:trPr>
          <w:trHeight w:val="270"/>
          <w:jc w:val="center"/>
        </w:trPr>
        <w:tc>
          <w:tcPr>
            <w:tcW w:w="597"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50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0.9251</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0.9347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0.9439</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0.9528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0.9614</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0.9697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0.9777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0.9854</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0.9928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1</w:t>
            </w:r>
          </w:p>
        </w:tc>
      </w:tr>
    </w:tbl>
    <w:p w:rsidR="009F4BD1" w:rsidRPr="00A628B2" w:rsidRDefault="009F4BD1" w:rsidP="009F4BD1"/>
    <w:p w:rsidR="009F4BD1" w:rsidRDefault="009F4BD1" w:rsidP="009F4BD1">
      <w:pPr>
        <w:spacing w:beforeLines="25" w:before="60" w:afterLines="25" w:after="60" w:line="300" w:lineRule="auto"/>
        <w:ind w:left="1324"/>
        <w:jc w:val="center"/>
        <w:outlineLvl w:val="6"/>
        <w:rPr>
          <w:rFonts w:ascii="黑体" w:eastAsia="黑体" w:hAnsi="黑体"/>
          <w:b/>
          <w:sz w:val="24"/>
          <w:szCs w:val="24"/>
        </w:rPr>
      </w:pPr>
      <w:r w:rsidRPr="00A628B2">
        <w:rPr>
          <w:rFonts w:ascii="黑体" w:eastAsia="黑体" w:hAnsi="黑体" w:hint="eastAsia"/>
          <w:b/>
          <w:sz w:val="24"/>
          <w:szCs w:val="24"/>
        </w:rPr>
        <w:t>表2</w:t>
      </w:r>
      <w:r w:rsidRPr="00A628B2">
        <w:rPr>
          <w:rFonts w:ascii="黑体" w:eastAsia="黑体" w:hAnsi="黑体"/>
          <w:b/>
          <w:sz w:val="24"/>
          <w:szCs w:val="24"/>
        </w:rPr>
        <w:t>-8 沿海滩涂剩余使用年期修正系数表（还原率r=3.78%）</w:t>
      </w:r>
    </w:p>
    <w:tbl>
      <w:tblPr>
        <w:tblW w:w="5000" w:type="pct"/>
        <w:jc w:val="center"/>
        <w:tblLook w:val="04A0" w:firstRow="1" w:lastRow="0" w:firstColumn="1" w:lastColumn="0" w:noHBand="0" w:noVBand="1"/>
      </w:tblPr>
      <w:tblGrid>
        <w:gridCol w:w="1670"/>
        <w:gridCol w:w="1415"/>
        <w:gridCol w:w="1211"/>
        <w:gridCol w:w="1212"/>
        <w:gridCol w:w="1212"/>
        <w:gridCol w:w="1212"/>
        <w:gridCol w:w="1212"/>
        <w:gridCol w:w="1212"/>
        <w:gridCol w:w="1212"/>
        <w:gridCol w:w="1212"/>
        <w:gridCol w:w="1212"/>
      </w:tblGrid>
      <w:tr w:rsidR="009F4BD1" w:rsidRPr="00A628B2" w:rsidTr="00C965C0">
        <w:trPr>
          <w:trHeight w:val="300"/>
          <w:jc w:val="center"/>
        </w:trPr>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spacing w:before="78" w:after="78"/>
              <w:jc w:val="center"/>
              <w:rPr>
                <w:kern w:val="0"/>
                <w:sz w:val="24"/>
                <w:szCs w:val="24"/>
              </w:rPr>
            </w:pPr>
            <w:r w:rsidRPr="00A628B2">
              <w:rPr>
                <w:kern w:val="0"/>
                <w:sz w:val="24"/>
                <w:szCs w:val="24"/>
              </w:rPr>
              <w:t>剩余年限</w:t>
            </w:r>
          </w:p>
        </w:tc>
        <w:tc>
          <w:tcPr>
            <w:tcW w:w="506"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5</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6</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7</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8</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9</w:t>
            </w:r>
          </w:p>
        </w:tc>
        <w:tc>
          <w:tcPr>
            <w:tcW w:w="433" w:type="pct"/>
            <w:tcBorders>
              <w:top w:val="single" w:sz="4" w:space="0" w:color="auto"/>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10</w:t>
            </w:r>
          </w:p>
        </w:tc>
      </w:tr>
      <w:tr w:rsidR="009F4BD1" w:rsidRPr="00A628B2" w:rsidTr="00C965C0">
        <w:trPr>
          <w:trHeight w:val="270"/>
          <w:jc w:val="center"/>
        </w:trPr>
        <w:tc>
          <w:tcPr>
            <w:tcW w:w="597"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50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0.0432</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0.0848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0.1249</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0.1635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0.2007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0.2366</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0.2711</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0.3045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0.3365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0.3675</w:t>
            </w:r>
          </w:p>
        </w:tc>
      </w:tr>
      <w:tr w:rsidR="009F4BD1" w:rsidRPr="00A628B2" w:rsidTr="00C965C0">
        <w:trPr>
          <w:trHeight w:val="300"/>
          <w:jc w:val="center"/>
        </w:trPr>
        <w:tc>
          <w:tcPr>
            <w:tcW w:w="597"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剩余年限</w:t>
            </w:r>
          </w:p>
        </w:tc>
        <w:tc>
          <w:tcPr>
            <w:tcW w:w="50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11</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12</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13</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14</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15</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16</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17</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18</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19</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20</w:t>
            </w:r>
          </w:p>
        </w:tc>
      </w:tr>
      <w:tr w:rsidR="009F4BD1" w:rsidRPr="00A628B2" w:rsidTr="00C965C0">
        <w:trPr>
          <w:trHeight w:val="270"/>
          <w:jc w:val="center"/>
        </w:trPr>
        <w:tc>
          <w:tcPr>
            <w:tcW w:w="597"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50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0.3973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0.426</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0.4536</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0.4803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0.506</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0.5307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0.5546</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0.5775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0.5997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0.621</w:t>
            </w:r>
          </w:p>
        </w:tc>
      </w:tr>
      <w:tr w:rsidR="009F4BD1" w:rsidRPr="00A628B2" w:rsidTr="00C965C0">
        <w:trPr>
          <w:trHeight w:val="300"/>
          <w:jc w:val="center"/>
        </w:trPr>
        <w:tc>
          <w:tcPr>
            <w:tcW w:w="597"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剩余年限</w:t>
            </w:r>
          </w:p>
        </w:tc>
        <w:tc>
          <w:tcPr>
            <w:tcW w:w="50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21</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22</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23</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24</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25</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26</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27</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28</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29</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30</w:t>
            </w:r>
          </w:p>
        </w:tc>
      </w:tr>
      <w:tr w:rsidR="009F4BD1" w:rsidRPr="00A628B2" w:rsidTr="00C965C0">
        <w:trPr>
          <w:trHeight w:val="270"/>
          <w:jc w:val="center"/>
        </w:trPr>
        <w:tc>
          <w:tcPr>
            <w:tcW w:w="597"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50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0.6416</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0.6614</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0.6805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0.6989</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0.7166</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0.7337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0.7501</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0.766</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0.7812</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0.796</w:t>
            </w:r>
          </w:p>
        </w:tc>
      </w:tr>
      <w:tr w:rsidR="009F4BD1" w:rsidRPr="00A628B2" w:rsidTr="00C965C0">
        <w:trPr>
          <w:trHeight w:val="300"/>
          <w:jc w:val="center"/>
        </w:trPr>
        <w:tc>
          <w:tcPr>
            <w:tcW w:w="597"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剩余年限</w:t>
            </w:r>
          </w:p>
        </w:tc>
        <w:tc>
          <w:tcPr>
            <w:tcW w:w="50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31</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32</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33</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34</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35</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36</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37</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38</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39</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40</w:t>
            </w:r>
          </w:p>
        </w:tc>
      </w:tr>
      <w:tr w:rsidR="009F4BD1" w:rsidRPr="00A628B2" w:rsidTr="00C965C0">
        <w:trPr>
          <w:trHeight w:val="270"/>
          <w:jc w:val="center"/>
        </w:trPr>
        <w:tc>
          <w:tcPr>
            <w:tcW w:w="597"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50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0.8102</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0.8238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0.837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0.8497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0.8619</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0.8737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0.8851</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0.896</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0.9065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0.9167</w:t>
            </w:r>
          </w:p>
        </w:tc>
      </w:tr>
      <w:tr w:rsidR="009F4BD1" w:rsidRPr="00A628B2" w:rsidTr="00C965C0">
        <w:trPr>
          <w:trHeight w:val="300"/>
          <w:jc w:val="center"/>
        </w:trPr>
        <w:tc>
          <w:tcPr>
            <w:tcW w:w="597" w:type="pct"/>
            <w:tcBorders>
              <w:top w:val="nil"/>
              <w:left w:val="single" w:sz="4" w:space="0" w:color="auto"/>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剩余年限</w:t>
            </w:r>
          </w:p>
        </w:tc>
        <w:tc>
          <w:tcPr>
            <w:tcW w:w="506"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41</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42</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43</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44</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45</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46</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47</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48</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49</w:t>
            </w:r>
          </w:p>
        </w:tc>
        <w:tc>
          <w:tcPr>
            <w:tcW w:w="433" w:type="pct"/>
            <w:tcBorders>
              <w:top w:val="nil"/>
              <w:left w:val="nil"/>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50</w:t>
            </w:r>
          </w:p>
        </w:tc>
      </w:tr>
      <w:tr w:rsidR="009F4BD1" w:rsidRPr="00A628B2" w:rsidTr="00C965C0">
        <w:trPr>
          <w:trHeight w:val="270"/>
          <w:jc w:val="center"/>
        </w:trPr>
        <w:tc>
          <w:tcPr>
            <w:tcW w:w="597" w:type="pct"/>
            <w:tcBorders>
              <w:top w:val="nil"/>
              <w:left w:val="single" w:sz="4" w:space="0" w:color="auto"/>
              <w:bottom w:val="single" w:sz="4" w:space="0" w:color="auto"/>
              <w:right w:val="single" w:sz="4" w:space="0" w:color="auto"/>
            </w:tcBorders>
            <w:shd w:val="clear" w:color="000000" w:fill="FFFFFF"/>
            <w:vAlign w:val="center"/>
          </w:tcPr>
          <w:p w:rsidR="009F4BD1" w:rsidRPr="00A628B2" w:rsidRDefault="009F4BD1" w:rsidP="00C965C0">
            <w:pPr>
              <w:widowControl/>
              <w:jc w:val="center"/>
              <w:rPr>
                <w:kern w:val="0"/>
                <w:sz w:val="24"/>
                <w:szCs w:val="24"/>
              </w:rPr>
            </w:pPr>
            <w:r w:rsidRPr="00A628B2">
              <w:rPr>
                <w:kern w:val="0"/>
                <w:sz w:val="24"/>
                <w:szCs w:val="24"/>
              </w:rPr>
              <w:t>修正系数</w:t>
            </w:r>
          </w:p>
        </w:tc>
        <w:tc>
          <w:tcPr>
            <w:tcW w:w="506"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0.9265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0.9359</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0.945</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0.9538</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0.9622</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0.9703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0.9782</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0.9857</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0.993</w:t>
            </w:r>
          </w:p>
        </w:tc>
        <w:tc>
          <w:tcPr>
            <w:tcW w:w="433" w:type="pct"/>
            <w:tcBorders>
              <w:top w:val="nil"/>
              <w:left w:val="nil"/>
              <w:bottom w:val="single" w:sz="4" w:space="0" w:color="auto"/>
              <w:right w:val="single" w:sz="4" w:space="0" w:color="auto"/>
            </w:tcBorders>
            <w:shd w:val="clear" w:color="auto" w:fill="auto"/>
            <w:vAlign w:val="center"/>
          </w:tcPr>
          <w:p w:rsidR="009F4BD1" w:rsidRPr="00A628B2" w:rsidRDefault="009F4BD1" w:rsidP="00C965C0">
            <w:pPr>
              <w:widowControl/>
              <w:jc w:val="center"/>
              <w:rPr>
                <w:kern w:val="0"/>
                <w:sz w:val="24"/>
                <w:szCs w:val="24"/>
              </w:rPr>
            </w:pPr>
            <w:r w:rsidRPr="00A628B2">
              <w:rPr>
                <w:kern w:val="0"/>
                <w:sz w:val="24"/>
                <w:szCs w:val="24"/>
              </w:rPr>
              <w:t>1</w:t>
            </w:r>
          </w:p>
        </w:tc>
      </w:tr>
    </w:tbl>
    <w:p w:rsidR="009F4BD1" w:rsidRDefault="009F4BD1" w:rsidP="009F4BD1">
      <w:pPr>
        <w:snapToGrid w:val="0"/>
        <w:spacing w:beforeLines="25" w:before="60" w:afterLines="25" w:after="60" w:line="400" w:lineRule="exact"/>
        <w:rPr>
          <w:rFonts w:ascii="仿宋_GB2312" w:hAnsi="黑体" w:hint="eastAsia"/>
          <w:kern w:val="28"/>
          <w:sz w:val="28"/>
          <w:szCs w:val="28"/>
        </w:rPr>
        <w:sectPr w:rsidR="009F4BD1" w:rsidSect="0027038A">
          <w:pgSz w:w="16838" w:h="11906" w:orient="landscape"/>
          <w:pgMar w:top="1701" w:right="1418" w:bottom="1701" w:left="1418" w:header="851" w:footer="992" w:gutter="0"/>
          <w:cols w:space="720"/>
          <w:docGrid w:linePitch="312"/>
        </w:sectPr>
      </w:pPr>
      <w:bookmarkStart w:id="30" w:name="_GoBack"/>
      <w:bookmarkEnd w:id="2"/>
      <w:bookmarkEnd w:id="3"/>
      <w:bookmarkEnd w:id="30"/>
    </w:p>
    <w:p w:rsidR="009F4BD1" w:rsidRPr="000C7511" w:rsidRDefault="009F4BD1" w:rsidP="008375D6">
      <w:pPr>
        <w:jc w:val="left"/>
        <w:outlineLvl w:val="0"/>
        <w:rPr>
          <w:rFonts w:hint="eastAsia"/>
        </w:rPr>
      </w:pPr>
    </w:p>
    <w:sectPr w:rsidR="009F4BD1" w:rsidRPr="000C7511" w:rsidSect="009F4BD1">
      <w:pgSz w:w="16838" w:h="11906" w:orient="landscape"/>
      <w:pgMar w:top="1474" w:right="1474" w:bottom="1474" w:left="1474"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154" w:rsidRDefault="004A6154" w:rsidP="009F4BD1">
      <w:r>
        <w:separator/>
      </w:r>
    </w:p>
  </w:endnote>
  <w:endnote w:type="continuationSeparator" w:id="0">
    <w:p w:rsidR="004A6154" w:rsidRDefault="004A6154" w:rsidP="009F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auto"/>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昆仑仿宋">
    <w:altName w:val="黑体"/>
    <w:charset w:val="86"/>
    <w:family w:val="modern"/>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imes New Roman”“">
    <w:altName w:val="宋体"/>
    <w:charset w:val="86"/>
    <w:family w:val="roma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154" w:rsidRDefault="004A6154" w:rsidP="009F4BD1">
      <w:r>
        <w:separator/>
      </w:r>
    </w:p>
  </w:footnote>
  <w:footnote w:type="continuationSeparator" w:id="0">
    <w:p w:rsidR="004A6154" w:rsidRDefault="004A6154" w:rsidP="009F4B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000001"/>
    <w:multiLevelType w:val="multilevel"/>
    <w:tmpl w:val="00000001"/>
    <w:lvl w:ilvl="0">
      <w:start w:val="1"/>
      <w:numFmt w:val="chineseCountingThousand"/>
      <w:pStyle w:val="1"/>
      <w:suff w:val="nothing"/>
      <w:lvlText w:val="第%1节"/>
      <w:lvlJc w:val="left"/>
      <w:rPr>
        <w:rFonts w:cs="Times New Roman" w:hint="eastAsia"/>
      </w:rPr>
    </w:lvl>
    <w:lvl w:ilvl="1">
      <w:start w:val="1"/>
      <w:numFmt w:val="none"/>
      <w:suff w:val="nothing"/>
      <w:lvlText w:val=""/>
      <w:lvlJc w:val="left"/>
      <w:rPr>
        <w:rFonts w:cs="Times New Roman" w:hint="eastAsia"/>
      </w:rPr>
    </w:lvl>
    <w:lvl w:ilvl="2">
      <w:start w:val="1"/>
      <w:numFmt w:val="chineseCountingThousand"/>
      <w:suff w:val="nothing"/>
      <w:lvlText w:val="%3、"/>
      <w:lvlJc w:val="left"/>
      <w:rPr>
        <w:rFonts w:cs="Times New Roman" w:hint="eastAsia"/>
      </w:rPr>
    </w:lvl>
    <w:lvl w:ilvl="3">
      <w:start w:val="1"/>
      <w:numFmt w:val="decimal"/>
      <w:suff w:val="nothing"/>
      <w:lvlText w:val="%4"/>
      <w:lvlJc w:val="left"/>
      <w:pPr>
        <w:ind w:firstLine="454"/>
      </w:pPr>
      <w:rPr>
        <w:rFonts w:cs="Times New Roman" w:hint="eastAsia"/>
      </w:rPr>
    </w:lvl>
    <w:lvl w:ilvl="4">
      <w:start w:val="1"/>
      <w:numFmt w:val="decimal"/>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2" w15:restartNumberingAfterBreak="0">
    <w:nsid w:val="00000006"/>
    <w:multiLevelType w:val="multilevel"/>
    <w:tmpl w:val="00000006"/>
    <w:lvl w:ilvl="0">
      <w:start w:val="1"/>
      <w:numFmt w:val="chineseCountingThousand"/>
      <w:pStyle w:val="2"/>
      <w:suff w:val="nothing"/>
      <w:lvlText w:val="第%1节"/>
      <w:lvlJc w:val="left"/>
      <w:rPr>
        <w:rFonts w:cs="Times New Roman" w:hint="eastAsia"/>
      </w:rPr>
    </w:lvl>
    <w:lvl w:ilvl="1">
      <w:start w:val="1"/>
      <w:numFmt w:val="none"/>
      <w:suff w:val="nothing"/>
      <w:lvlText w:val=""/>
      <w:lvlJc w:val="left"/>
      <w:rPr>
        <w:rFonts w:cs="Times New Roman" w:hint="eastAsia"/>
      </w:rPr>
    </w:lvl>
    <w:lvl w:ilvl="2">
      <w:start w:val="1"/>
      <w:numFmt w:val="chineseCountingThousand"/>
      <w:suff w:val="nothing"/>
      <w:lvlText w:val="%3、"/>
      <w:lvlJc w:val="left"/>
      <w:rPr>
        <w:rFonts w:cs="Times New Roman" w:hint="eastAsia"/>
      </w:rPr>
    </w:lvl>
    <w:lvl w:ilvl="3">
      <w:start w:val="1"/>
      <w:numFmt w:val="decimal"/>
      <w:suff w:val="nothing"/>
      <w:lvlText w:val="%4"/>
      <w:lvlJc w:val="left"/>
      <w:pPr>
        <w:ind w:firstLine="454"/>
      </w:pPr>
      <w:rPr>
        <w:rFonts w:cs="Times New Roman" w:hint="eastAsia"/>
      </w:rPr>
    </w:lvl>
    <w:lvl w:ilvl="4">
      <w:start w:val="1"/>
      <w:numFmt w:val="decimal"/>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3" w15:restartNumberingAfterBreak="0">
    <w:nsid w:val="0000000A"/>
    <w:multiLevelType w:val="multilevel"/>
    <w:tmpl w:val="0000000A"/>
    <w:lvl w:ilvl="0">
      <w:start w:val="1"/>
      <w:numFmt w:val="chineseCountingThousand"/>
      <w:pStyle w:val="3"/>
      <w:suff w:val="nothing"/>
      <w:lvlText w:val="第%1节"/>
      <w:lvlJc w:val="left"/>
      <w:rPr>
        <w:rFonts w:cs="Times New Roman" w:hint="eastAsia"/>
      </w:rPr>
    </w:lvl>
    <w:lvl w:ilvl="1">
      <w:start w:val="1"/>
      <w:numFmt w:val="none"/>
      <w:suff w:val="nothing"/>
      <w:lvlText w:val=""/>
      <w:lvlJc w:val="left"/>
      <w:rPr>
        <w:rFonts w:cs="Times New Roman" w:hint="eastAsia"/>
      </w:rPr>
    </w:lvl>
    <w:lvl w:ilvl="2">
      <w:start w:val="1"/>
      <w:numFmt w:val="chineseCountingThousand"/>
      <w:suff w:val="nothing"/>
      <w:lvlText w:val="%3、"/>
      <w:lvlJc w:val="left"/>
      <w:pPr>
        <w:ind w:left="900" w:hanging="900"/>
      </w:pPr>
      <w:rPr>
        <w:rFonts w:cs="Times New Roman" w:hint="eastAsia"/>
      </w:rPr>
    </w:lvl>
    <w:lvl w:ilvl="3">
      <w:start w:val="1"/>
      <w:numFmt w:val="chineseCountingThousand"/>
      <w:suff w:val="nothing"/>
      <w:lvlText w:val="（%4）"/>
      <w:lvlJc w:val="left"/>
      <w:pPr>
        <w:ind w:left="180"/>
      </w:pPr>
      <w:rPr>
        <w:rFonts w:cs="Times New Roman" w:hint="eastAsia"/>
      </w:rPr>
    </w:lvl>
    <w:lvl w:ilvl="4">
      <w:start w:val="1"/>
      <w:numFmt w:val="decimal"/>
      <w:suff w:val="nothing"/>
      <w:lvlText w:val="%5、"/>
      <w:lvlJc w:val="left"/>
      <w:pPr>
        <w:ind w:left="900" w:hanging="446"/>
      </w:pPr>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4" w15:restartNumberingAfterBreak="0">
    <w:nsid w:val="0000000B"/>
    <w:multiLevelType w:val="multilevel"/>
    <w:tmpl w:val="0000000B"/>
    <w:lvl w:ilvl="0">
      <w:start w:val="1"/>
      <w:numFmt w:val="chineseCountingThousand"/>
      <w:suff w:val="nothing"/>
      <w:lvlText w:val="第%1节"/>
      <w:lvlJc w:val="left"/>
      <w:rPr>
        <w:rFonts w:cs="Times New Roman" w:hint="eastAsia"/>
      </w:rPr>
    </w:lvl>
    <w:lvl w:ilvl="1">
      <w:start w:val="1"/>
      <w:numFmt w:val="none"/>
      <w:pStyle w:val="4"/>
      <w:suff w:val="nothing"/>
      <w:lvlText w:val=""/>
      <w:lvlJc w:val="left"/>
      <w:rPr>
        <w:rFonts w:cs="Times New Roman" w:hint="eastAsia"/>
      </w:rPr>
    </w:lvl>
    <w:lvl w:ilvl="2">
      <w:start w:val="1"/>
      <w:numFmt w:val="chineseCountingThousand"/>
      <w:suff w:val="nothing"/>
      <w:lvlText w:val="%3、"/>
      <w:lvlJc w:val="left"/>
      <w:rPr>
        <w:rFonts w:cs="Times New Roman" w:hint="eastAsia"/>
      </w:rPr>
    </w:lvl>
    <w:lvl w:ilvl="3">
      <w:start w:val="1"/>
      <w:numFmt w:val="decimal"/>
      <w:suff w:val="nothing"/>
      <w:lvlText w:val="%4"/>
      <w:lvlJc w:val="left"/>
      <w:pPr>
        <w:ind w:firstLine="454"/>
      </w:pPr>
      <w:rPr>
        <w:rFonts w:cs="Times New Roman" w:hint="eastAsia"/>
      </w:rPr>
    </w:lvl>
    <w:lvl w:ilvl="4">
      <w:start w:val="1"/>
      <w:numFmt w:val="decimal"/>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5" w15:restartNumberingAfterBreak="0">
    <w:nsid w:val="00F8528F"/>
    <w:multiLevelType w:val="multilevel"/>
    <w:tmpl w:val="00F8528F"/>
    <w:lvl w:ilvl="0">
      <w:start w:val="1"/>
      <w:numFmt w:val="none"/>
      <w:lvlText w:val="  第一部分"/>
      <w:lvlJc w:val="center"/>
      <w:pPr>
        <w:tabs>
          <w:tab w:val="num" w:pos="1728"/>
        </w:tabs>
        <w:ind w:left="425" w:hanging="137"/>
      </w:pPr>
      <w:rPr>
        <w:rFonts w:hint="eastAsia"/>
        <w:b/>
        <w:i w:val="0"/>
        <w:sz w:val="48"/>
      </w:rPr>
    </w:lvl>
    <w:lvl w:ilvl="1">
      <w:start w:val="1"/>
      <w:numFmt w:val="none"/>
      <w:lvlText w:val="第一章"/>
      <w:lvlJc w:val="center"/>
      <w:pPr>
        <w:tabs>
          <w:tab w:val="num" w:pos="1145"/>
        </w:tabs>
        <w:ind w:left="992" w:hanging="567"/>
      </w:pPr>
      <w:rPr>
        <w:rFonts w:hint="eastAsia"/>
        <w:b/>
        <w:i w:val="0"/>
        <w:sz w:val="36"/>
      </w:rPr>
    </w:lvl>
    <w:lvl w:ilvl="2">
      <w:start w:val="1"/>
      <w:numFmt w:val="none"/>
      <w:lvlText w:val="第一节"/>
      <w:lvlJc w:val="center"/>
      <w:pPr>
        <w:tabs>
          <w:tab w:val="num" w:pos="1418"/>
        </w:tabs>
        <w:ind w:left="1418" w:hanging="567"/>
      </w:pPr>
      <w:rPr>
        <w:rFonts w:hint="eastAsia"/>
        <w:b/>
        <w:i w:val="0"/>
        <w:sz w:val="32"/>
      </w:rPr>
    </w:lvl>
    <w:lvl w:ilvl="3">
      <w:start w:val="1"/>
      <w:numFmt w:val="none"/>
      <w:lvlText w:val="一、"/>
      <w:lvlJc w:val="left"/>
      <w:pPr>
        <w:tabs>
          <w:tab w:val="num" w:pos="1984"/>
        </w:tabs>
        <w:ind w:left="1984" w:hanging="708"/>
      </w:pPr>
      <w:rPr>
        <w:rFonts w:hint="eastAsia"/>
        <w:b/>
        <w:i w:val="0"/>
        <w:sz w:val="30"/>
      </w:rPr>
    </w:lvl>
    <w:lvl w:ilvl="4">
      <w:start w:val="1"/>
      <w:numFmt w:val="none"/>
      <w:lvlText w:val="（一）"/>
      <w:lvlJc w:val="left"/>
      <w:pPr>
        <w:tabs>
          <w:tab w:val="num" w:pos="2781"/>
        </w:tabs>
        <w:ind w:left="2551" w:hanging="850"/>
      </w:pPr>
      <w:rPr>
        <w:rFonts w:hint="eastAsia"/>
        <w:b/>
        <w:i w:val="0"/>
        <w:sz w:val="28"/>
      </w:rPr>
    </w:lvl>
    <w:lvl w:ilvl="5">
      <w:start w:val="1"/>
      <w:numFmt w:val="decimal"/>
      <w:lvlText w:val="%1.%2.%3.%4.%5.%6"/>
      <w:lvlJc w:val="left"/>
      <w:pPr>
        <w:tabs>
          <w:tab w:val="num" w:pos="3260"/>
        </w:tabs>
        <w:ind w:left="3260" w:hanging="1446"/>
      </w:pPr>
      <w:rPr>
        <w:rFonts w:hint="eastAsia"/>
        <w:sz w:val="24"/>
      </w:rPr>
    </w:lvl>
    <w:lvl w:ilvl="6">
      <w:start w:val="1"/>
      <w:numFmt w:val="decimal"/>
      <w:isLgl/>
      <w:lvlText w:val="%1.%2.%3.%4.%5.%6.%7"/>
      <w:lvlJc w:val="left"/>
      <w:pPr>
        <w:tabs>
          <w:tab w:val="num" w:pos="507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suff w:val="space"/>
      <w:lvlText w:val="%1.%2.%3.%4.%5.%6.%7.%8.%9"/>
      <w:lvlJc w:val="left"/>
      <w:pPr>
        <w:ind w:left="5102" w:hanging="1700"/>
      </w:pPr>
      <w:rPr>
        <w:rFonts w:hint="eastAsia"/>
      </w:rPr>
    </w:lvl>
  </w:abstractNum>
  <w:abstractNum w:abstractNumId="6" w15:restartNumberingAfterBreak="0">
    <w:nsid w:val="01A42F77"/>
    <w:multiLevelType w:val="multilevel"/>
    <w:tmpl w:val="01A42F77"/>
    <w:lvl w:ilvl="0">
      <w:start w:val="1"/>
      <w:numFmt w:val="decimal"/>
      <w:lvlText w:val="表3-%1 "/>
      <w:lvlJc w:val="center"/>
      <w:pPr>
        <w:ind w:left="4956" w:hanging="420"/>
      </w:pPr>
      <w:rPr>
        <w:rFonts w:hint="eastAsia"/>
        <w:b/>
        <w:lang w:val="en-US"/>
      </w:rPr>
    </w:lvl>
    <w:lvl w:ilvl="1">
      <w:start w:val="1"/>
      <w:numFmt w:val="lowerLetter"/>
      <w:lvlText w:val="%2)"/>
      <w:lvlJc w:val="left"/>
      <w:pPr>
        <w:ind w:left="5376" w:hanging="420"/>
      </w:pPr>
    </w:lvl>
    <w:lvl w:ilvl="2">
      <w:start w:val="1"/>
      <w:numFmt w:val="lowerRoman"/>
      <w:lvlText w:val="%3."/>
      <w:lvlJc w:val="right"/>
      <w:pPr>
        <w:ind w:left="5796" w:hanging="420"/>
      </w:pPr>
    </w:lvl>
    <w:lvl w:ilvl="3">
      <w:start w:val="1"/>
      <w:numFmt w:val="decimal"/>
      <w:lvlText w:val="%4."/>
      <w:lvlJc w:val="left"/>
      <w:pPr>
        <w:ind w:left="6216" w:hanging="420"/>
      </w:pPr>
    </w:lvl>
    <w:lvl w:ilvl="4">
      <w:start w:val="1"/>
      <w:numFmt w:val="lowerLetter"/>
      <w:lvlText w:val="%5)"/>
      <w:lvlJc w:val="left"/>
      <w:pPr>
        <w:ind w:left="6636" w:hanging="420"/>
      </w:pPr>
    </w:lvl>
    <w:lvl w:ilvl="5">
      <w:start w:val="1"/>
      <w:numFmt w:val="lowerRoman"/>
      <w:lvlText w:val="%6."/>
      <w:lvlJc w:val="right"/>
      <w:pPr>
        <w:ind w:left="7056" w:hanging="420"/>
      </w:pPr>
    </w:lvl>
    <w:lvl w:ilvl="6">
      <w:start w:val="1"/>
      <w:numFmt w:val="decimal"/>
      <w:lvlText w:val="%7."/>
      <w:lvlJc w:val="left"/>
      <w:pPr>
        <w:ind w:left="7476" w:hanging="420"/>
      </w:pPr>
    </w:lvl>
    <w:lvl w:ilvl="7">
      <w:start w:val="1"/>
      <w:numFmt w:val="lowerLetter"/>
      <w:lvlText w:val="%8)"/>
      <w:lvlJc w:val="left"/>
      <w:pPr>
        <w:ind w:left="7896" w:hanging="420"/>
      </w:pPr>
    </w:lvl>
    <w:lvl w:ilvl="8">
      <w:start w:val="1"/>
      <w:numFmt w:val="lowerRoman"/>
      <w:lvlText w:val="%9."/>
      <w:lvlJc w:val="right"/>
      <w:pPr>
        <w:ind w:left="8316" w:hanging="420"/>
      </w:pPr>
    </w:lvl>
  </w:abstractNum>
  <w:abstractNum w:abstractNumId="7" w15:restartNumberingAfterBreak="0">
    <w:nsid w:val="029421B4"/>
    <w:multiLevelType w:val="multilevel"/>
    <w:tmpl w:val="029421B4"/>
    <w:lvl w:ilvl="0">
      <w:start w:val="1"/>
      <w:numFmt w:val="chineseCountingThousand"/>
      <w:pStyle w:val="a"/>
      <w:suff w:val="nothing"/>
      <w:lvlText w:val="第%1节"/>
      <w:lvlJc w:val="left"/>
      <w:rPr>
        <w:rFonts w:cs="Times New Roman" w:hint="eastAsia"/>
      </w:rPr>
    </w:lvl>
    <w:lvl w:ilvl="1">
      <w:start w:val="1"/>
      <w:numFmt w:val="none"/>
      <w:suff w:val="nothing"/>
      <w:lvlText w:val=""/>
      <w:lvlJc w:val="left"/>
      <w:rPr>
        <w:rFonts w:cs="Times New Roman" w:hint="eastAsia"/>
      </w:rPr>
    </w:lvl>
    <w:lvl w:ilvl="2">
      <w:start w:val="1"/>
      <w:numFmt w:val="chineseCountingThousand"/>
      <w:suff w:val="nothing"/>
      <w:lvlText w:val="%3、"/>
      <w:lvlJc w:val="left"/>
      <w:rPr>
        <w:rFonts w:cs="Times New Roman" w:hint="eastAsia"/>
      </w:rPr>
    </w:lvl>
    <w:lvl w:ilvl="3">
      <w:start w:val="1"/>
      <w:numFmt w:val="chineseCountingThousand"/>
      <w:suff w:val="nothing"/>
      <w:lvlText w:val="（%4）"/>
      <w:lvlJc w:val="left"/>
      <w:pPr>
        <w:ind w:left="180"/>
      </w:pPr>
      <w:rPr>
        <w:rFonts w:cs="Times New Roman" w:hint="eastAsia"/>
      </w:rPr>
    </w:lvl>
    <w:lvl w:ilvl="4">
      <w:start w:val="1"/>
      <w:numFmt w:val="decimal"/>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8" w15:restartNumberingAfterBreak="0">
    <w:nsid w:val="05B52114"/>
    <w:multiLevelType w:val="multilevel"/>
    <w:tmpl w:val="05B52114"/>
    <w:lvl w:ilvl="0">
      <w:start w:val="1"/>
      <w:numFmt w:val="japaneseCounting"/>
      <w:lvlText w:val="%1、"/>
      <w:lvlJc w:val="left"/>
      <w:pPr>
        <w:tabs>
          <w:tab w:val="num" w:pos="2100"/>
        </w:tabs>
        <w:ind w:left="2100" w:hanging="720"/>
      </w:pPr>
      <w:rPr>
        <w:rFonts w:hint="default"/>
      </w:rPr>
    </w:lvl>
    <w:lvl w:ilvl="1">
      <w:start w:val="1"/>
      <w:numFmt w:val="lowerLetter"/>
      <w:pStyle w:val="602"/>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9" w15:restartNumberingAfterBreak="0">
    <w:nsid w:val="0C455881"/>
    <w:multiLevelType w:val="multilevel"/>
    <w:tmpl w:val="0C455881"/>
    <w:lvl w:ilvl="0">
      <w:start w:val="1"/>
      <w:numFmt w:val="chineseCountingThousand"/>
      <w:lvlText w:val="%1."/>
      <w:lvlJc w:val="left"/>
      <w:pPr>
        <w:tabs>
          <w:tab w:val="num" w:pos="2100"/>
        </w:tabs>
        <w:ind w:left="2100" w:hanging="580"/>
      </w:pPr>
      <w:rPr>
        <w:rFonts w:cs="Times New Roman" w:hint="eastAsia"/>
      </w:rPr>
    </w:lvl>
    <w:lvl w:ilvl="1">
      <w:start w:val="1"/>
      <w:numFmt w:val="lowerLetter"/>
      <w:pStyle w:val="02"/>
      <w:lvlText w:val="%2)"/>
      <w:lvlJc w:val="left"/>
      <w:pPr>
        <w:tabs>
          <w:tab w:val="num" w:pos="840"/>
        </w:tabs>
        <w:ind w:left="840" w:hanging="420"/>
      </w:pPr>
      <w:rPr>
        <w:rFonts w:cs="Times New Roman" w:hint="eastAsia"/>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0" w15:restartNumberingAfterBreak="0">
    <w:nsid w:val="109567C9"/>
    <w:multiLevelType w:val="hybridMultilevel"/>
    <w:tmpl w:val="43600D24"/>
    <w:lvl w:ilvl="0" w:tplc="B61CC934">
      <w:start w:val="1"/>
      <w:numFmt w:val="japaneseCounting"/>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5BA3E46"/>
    <w:multiLevelType w:val="hybridMultilevel"/>
    <w:tmpl w:val="A22CDD7A"/>
    <w:lvl w:ilvl="0" w:tplc="57CEDFD6">
      <w:start w:val="3"/>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2" w15:restartNumberingAfterBreak="0">
    <w:nsid w:val="1DC9624E"/>
    <w:multiLevelType w:val="multilevel"/>
    <w:tmpl w:val="1DC9624E"/>
    <w:lvl w:ilvl="0">
      <w:start w:val="1"/>
      <w:numFmt w:val="decimal"/>
      <w:lvlText w:val="%1、"/>
      <w:lvlJc w:val="left"/>
      <w:pPr>
        <w:tabs>
          <w:tab w:val="num" w:pos="600"/>
        </w:tabs>
        <w:ind w:left="600" w:hanging="360"/>
      </w:pPr>
      <w:rPr>
        <w:rFonts w:cs="Times New Roman" w:hint="default"/>
      </w:rPr>
    </w:lvl>
    <w:lvl w:ilvl="1">
      <w:start w:val="1"/>
      <w:numFmt w:val="lowerLetter"/>
      <w:pStyle w:val="a0"/>
      <w:lvlText w:val="%2)"/>
      <w:lvlJc w:val="left"/>
      <w:pPr>
        <w:tabs>
          <w:tab w:val="num" w:pos="1080"/>
        </w:tabs>
        <w:ind w:left="1080" w:hanging="420"/>
      </w:pPr>
      <w:rPr>
        <w:rFonts w:cs="Times New Roman"/>
      </w:rPr>
    </w:lvl>
    <w:lvl w:ilvl="2">
      <w:start w:val="1"/>
      <w:numFmt w:val="lowerRoman"/>
      <w:lvlText w:val="%3."/>
      <w:lvlJc w:val="right"/>
      <w:pPr>
        <w:tabs>
          <w:tab w:val="num" w:pos="1500"/>
        </w:tabs>
        <w:ind w:left="1500" w:hanging="420"/>
      </w:pPr>
      <w:rPr>
        <w:rFonts w:cs="Times New Roman"/>
      </w:rPr>
    </w:lvl>
    <w:lvl w:ilvl="3">
      <w:start w:val="1"/>
      <w:numFmt w:val="decimal"/>
      <w:lvlText w:val="%4."/>
      <w:lvlJc w:val="left"/>
      <w:pPr>
        <w:tabs>
          <w:tab w:val="num" w:pos="1920"/>
        </w:tabs>
        <w:ind w:left="1920" w:hanging="420"/>
      </w:pPr>
      <w:rPr>
        <w:rFonts w:cs="Times New Roman"/>
      </w:rPr>
    </w:lvl>
    <w:lvl w:ilvl="4">
      <w:start w:val="1"/>
      <w:numFmt w:val="lowerLetter"/>
      <w:lvlText w:val="%5)"/>
      <w:lvlJc w:val="left"/>
      <w:pPr>
        <w:tabs>
          <w:tab w:val="num" w:pos="2340"/>
        </w:tabs>
        <w:ind w:left="2340" w:hanging="420"/>
      </w:pPr>
      <w:rPr>
        <w:rFonts w:cs="Times New Roman"/>
      </w:rPr>
    </w:lvl>
    <w:lvl w:ilvl="5">
      <w:start w:val="1"/>
      <w:numFmt w:val="lowerRoman"/>
      <w:lvlText w:val="%6."/>
      <w:lvlJc w:val="right"/>
      <w:pPr>
        <w:tabs>
          <w:tab w:val="num" w:pos="2760"/>
        </w:tabs>
        <w:ind w:left="2760" w:hanging="420"/>
      </w:pPr>
      <w:rPr>
        <w:rFonts w:cs="Times New Roman"/>
      </w:rPr>
    </w:lvl>
    <w:lvl w:ilvl="6">
      <w:start w:val="1"/>
      <w:numFmt w:val="decimal"/>
      <w:lvlText w:val="%7."/>
      <w:lvlJc w:val="left"/>
      <w:pPr>
        <w:tabs>
          <w:tab w:val="num" w:pos="3180"/>
        </w:tabs>
        <w:ind w:left="3180" w:hanging="420"/>
      </w:pPr>
      <w:rPr>
        <w:rFonts w:cs="Times New Roman"/>
      </w:rPr>
    </w:lvl>
    <w:lvl w:ilvl="7">
      <w:start w:val="1"/>
      <w:numFmt w:val="lowerLetter"/>
      <w:lvlText w:val="%8)"/>
      <w:lvlJc w:val="left"/>
      <w:pPr>
        <w:tabs>
          <w:tab w:val="num" w:pos="3600"/>
        </w:tabs>
        <w:ind w:left="3600" w:hanging="420"/>
      </w:pPr>
      <w:rPr>
        <w:rFonts w:cs="Times New Roman"/>
      </w:rPr>
    </w:lvl>
    <w:lvl w:ilvl="8">
      <w:start w:val="1"/>
      <w:numFmt w:val="lowerRoman"/>
      <w:lvlText w:val="%9."/>
      <w:lvlJc w:val="right"/>
      <w:pPr>
        <w:tabs>
          <w:tab w:val="num" w:pos="4020"/>
        </w:tabs>
        <w:ind w:left="4020" w:hanging="420"/>
      </w:pPr>
      <w:rPr>
        <w:rFonts w:cs="Times New Roman"/>
      </w:rPr>
    </w:lvl>
  </w:abstractNum>
  <w:abstractNum w:abstractNumId="13" w15:restartNumberingAfterBreak="0">
    <w:nsid w:val="28DE0107"/>
    <w:multiLevelType w:val="multilevel"/>
    <w:tmpl w:val="28DE0107"/>
    <w:lvl w:ilvl="0">
      <w:start w:val="1"/>
      <w:numFmt w:val="decimal"/>
      <w:lvlText w:val="图1-%1"/>
      <w:lvlJc w:val="center"/>
      <w:pPr>
        <w:ind w:left="842" w:hanging="420"/>
      </w:pPr>
      <w:rPr>
        <w:rFonts w:hint="eastAsia"/>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4" w15:restartNumberingAfterBreak="0">
    <w:nsid w:val="2D571A62"/>
    <w:multiLevelType w:val="multilevel"/>
    <w:tmpl w:val="2D571A62"/>
    <w:lvl w:ilvl="0">
      <w:start w:val="1"/>
      <w:numFmt w:val="chineseCountingThousand"/>
      <w:pStyle w:val="10"/>
      <w:lvlText w:val="%1."/>
      <w:lvlJc w:val="left"/>
      <w:pPr>
        <w:tabs>
          <w:tab w:val="num" w:pos="2320"/>
        </w:tabs>
        <w:ind w:left="2320" w:hanging="58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5" w15:restartNumberingAfterBreak="0">
    <w:nsid w:val="3C321AE6"/>
    <w:multiLevelType w:val="multilevel"/>
    <w:tmpl w:val="3C321AE6"/>
    <w:lvl w:ilvl="0">
      <w:start w:val="1"/>
      <w:numFmt w:val="chineseCountingThousand"/>
      <w:suff w:val="nothing"/>
      <w:lvlText w:val="第%1节"/>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chineseCountingThousand"/>
      <w:suff w:val="nothing"/>
      <w:lvlText w:val="%3、"/>
      <w:lvlJc w:val="left"/>
      <w:pPr>
        <w:ind w:left="900" w:hanging="900"/>
      </w:pPr>
      <w:rPr>
        <w:rFonts w:hint="eastAsia"/>
      </w:rPr>
    </w:lvl>
    <w:lvl w:ilvl="3">
      <w:start w:val="1"/>
      <w:numFmt w:val="chineseCountingThousand"/>
      <w:suff w:val="nothing"/>
      <w:lvlText w:val="（%4）"/>
      <w:lvlJc w:val="left"/>
      <w:pPr>
        <w:ind w:left="180" w:firstLine="0"/>
      </w:pPr>
      <w:rPr>
        <w:rFonts w:hint="eastAsia"/>
      </w:rPr>
    </w:lvl>
    <w:lvl w:ilvl="4">
      <w:start w:val="1"/>
      <w:numFmt w:val="decimal"/>
      <w:suff w:val="nothing"/>
      <w:lvlText w:val="%5、"/>
      <w:lvlJc w:val="left"/>
      <w:pPr>
        <w:ind w:left="900" w:hanging="446"/>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6" w15:restartNumberingAfterBreak="0">
    <w:nsid w:val="40182092"/>
    <w:multiLevelType w:val="multilevel"/>
    <w:tmpl w:val="40182092"/>
    <w:lvl w:ilvl="0">
      <w:start w:val="1"/>
      <w:numFmt w:val="decimal"/>
      <w:lvlText w:val="表1-%1"/>
      <w:lvlJc w:val="center"/>
      <w:pPr>
        <w:ind w:left="842" w:hanging="420"/>
      </w:pPr>
      <w:rPr>
        <w:rFonts w:hint="eastAsia"/>
        <w:lang w:val="en-US"/>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7" w15:restartNumberingAfterBreak="0">
    <w:nsid w:val="45882DF4"/>
    <w:multiLevelType w:val="multilevel"/>
    <w:tmpl w:val="45882DF4"/>
    <w:lvl w:ilvl="0">
      <w:start w:val="1"/>
      <w:numFmt w:val="decimal"/>
      <w:lvlText w:val="表2-%1"/>
      <w:lvlJc w:val="left"/>
      <w:pPr>
        <w:ind w:left="1262" w:hanging="420"/>
      </w:pPr>
      <w:rPr>
        <w:rFonts w:hint="eastAsia"/>
      </w:rPr>
    </w:lvl>
    <w:lvl w:ilvl="1">
      <w:start w:val="1"/>
      <w:numFmt w:val="lowerLetter"/>
      <w:lvlText w:val="%2)"/>
      <w:lvlJc w:val="left"/>
      <w:pPr>
        <w:ind w:left="1682" w:hanging="420"/>
      </w:pPr>
    </w:lvl>
    <w:lvl w:ilvl="2">
      <w:start w:val="1"/>
      <w:numFmt w:val="lowerRoman"/>
      <w:lvlText w:val="%3."/>
      <w:lvlJc w:val="right"/>
      <w:pPr>
        <w:ind w:left="2102" w:hanging="420"/>
      </w:pPr>
    </w:lvl>
    <w:lvl w:ilvl="3">
      <w:start w:val="1"/>
      <w:numFmt w:val="decimal"/>
      <w:lvlText w:val="%4."/>
      <w:lvlJc w:val="left"/>
      <w:pPr>
        <w:ind w:left="2522" w:hanging="420"/>
      </w:pPr>
    </w:lvl>
    <w:lvl w:ilvl="4">
      <w:start w:val="1"/>
      <w:numFmt w:val="lowerLetter"/>
      <w:lvlText w:val="%5)"/>
      <w:lvlJc w:val="left"/>
      <w:pPr>
        <w:ind w:left="2942" w:hanging="420"/>
      </w:pPr>
    </w:lvl>
    <w:lvl w:ilvl="5">
      <w:start w:val="1"/>
      <w:numFmt w:val="lowerRoman"/>
      <w:lvlText w:val="%6."/>
      <w:lvlJc w:val="right"/>
      <w:pPr>
        <w:ind w:left="3362" w:hanging="420"/>
      </w:pPr>
    </w:lvl>
    <w:lvl w:ilvl="6">
      <w:start w:val="1"/>
      <w:numFmt w:val="decimal"/>
      <w:lvlText w:val="%7."/>
      <w:lvlJc w:val="left"/>
      <w:pPr>
        <w:ind w:left="3782" w:hanging="420"/>
      </w:pPr>
    </w:lvl>
    <w:lvl w:ilvl="7">
      <w:start w:val="1"/>
      <w:numFmt w:val="lowerLetter"/>
      <w:lvlText w:val="%8)"/>
      <w:lvlJc w:val="left"/>
      <w:pPr>
        <w:ind w:left="4202" w:hanging="420"/>
      </w:pPr>
    </w:lvl>
    <w:lvl w:ilvl="8">
      <w:start w:val="1"/>
      <w:numFmt w:val="lowerRoman"/>
      <w:lvlText w:val="%9."/>
      <w:lvlJc w:val="right"/>
      <w:pPr>
        <w:ind w:left="4622" w:hanging="420"/>
      </w:pPr>
    </w:lvl>
  </w:abstractNum>
  <w:abstractNum w:abstractNumId="18" w15:restartNumberingAfterBreak="0">
    <w:nsid w:val="5AE72839"/>
    <w:multiLevelType w:val="multilevel"/>
    <w:tmpl w:val="5AE72839"/>
    <w:lvl w:ilvl="0">
      <w:start w:val="1"/>
      <w:numFmt w:val="chineseCountingThousand"/>
      <w:pStyle w:val="07"/>
      <w:lvlText w:val="%1."/>
      <w:lvlJc w:val="left"/>
      <w:pPr>
        <w:tabs>
          <w:tab w:val="num" w:pos="360"/>
        </w:tabs>
        <w:ind w:left="0" w:firstLine="0"/>
      </w:pPr>
      <w:rPr>
        <w:rFonts w:ascii="黑体" w:eastAsia="黑体" w:hint="eastAsia"/>
        <w:sz w:val="24"/>
      </w:rPr>
    </w:lvl>
    <w:lvl w:ilvl="1">
      <w:start w:val="1"/>
      <w:numFmt w:val="decimal"/>
      <w:pStyle w:val="020"/>
      <w:suff w:val="space"/>
      <w:lvlText w:val="第%2章"/>
      <w:lvlJc w:val="left"/>
      <w:pPr>
        <w:ind w:left="0" w:firstLine="0"/>
      </w:pPr>
      <w:rPr>
        <w:rFonts w:ascii="黑体" w:eastAsia="黑体" w:hint="eastAsia"/>
      </w:rPr>
    </w:lvl>
    <w:lvl w:ilvl="2">
      <w:start w:val="1"/>
      <w:numFmt w:val="decimal"/>
      <w:pStyle w:val="03"/>
      <w:suff w:val="space"/>
      <w:lvlText w:val="第%3节"/>
      <w:lvlJc w:val="left"/>
      <w:pPr>
        <w:ind w:left="0" w:firstLine="0"/>
      </w:pPr>
      <w:rPr>
        <w:rFonts w:ascii="黑体" w:eastAsia="黑体" w:hint="eastAsia"/>
        <w:sz w:val="24"/>
      </w:rPr>
    </w:lvl>
    <w:lvl w:ilvl="3">
      <w:start w:val="1"/>
      <w:numFmt w:val="decimal"/>
      <w:pStyle w:val="04"/>
      <w:suff w:val="space"/>
      <w:lvlText w:val="%2.%3.%4."/>
      <w:lvlJc w:val="left"/>
      <w:pPr>
        <w:ind w:left="0" w:firstLine="0"/>
      </w:pPr>
      <w:rPr>
        <w:rFonts w:ascii="宋体" w:eastAsia="宋体" w:hint="eastAsia"/>
        <w:b/>
        <w:i w:val="0"/>
        <w:sz w:val="24"/>
      </w:rPr>
    </w:lvl>
    <w:lvl w:ilvl="4">
      <w:start w:val="1"/>
      <w:numFmt w:val="decimal"/>
      <w:pStyle w:val="05"/>
      <w:suff w:val="space"/>
      <w:lvlText w:val="%2.%3.%4.%5."/>
      <w:lvlJc w:val="left"/>
      <w:pPr>
        <w:ind w:left="851" w:hanging="426"/>
      </w:pPr>
      <w:rPr>
        <w:rFonts w:ascii="宋体" w:eastAsia="宋体" w:hint="eastAsia"/>
        <w:b/>
        <w:i w:val="0"/>
      </w:rPr>
    </w:lvl>
    <w:lvl w:ilvl="5">
      <w:start w:val="1"/>
      <w:numFmt w:val="upperLetter"/>
      <w:suff w:val="space"/>
      <w:lvlText w:val="%6."/>
      <w:lvlJc w:val="right"/>
      <w:pPr>
        <w:ind w:left="1134" w:hanging="283"/>
      </w:pPr>
      <w:rPr>
        <w:rFonts w:ascii="宋体" w:eastAsia="宋体" w:hint="eastAsia"/>
        <w:sz w:val="24"/>
      </w:rPr>
    </w:lvl>
    <w:lvl w:ilvl="6">
      <w:start w:val="1"/>
      <w:numFmt w:val="lowerLetter"/>
      <w:suff w:val="space"/>
      <w:lvlText w:val="%7."/>
      <w:lvlJc w:val="left"/>
      <w:pPr>
        <w:ind w:left="1418" w:hanging="284"/>
      </w:pPr>
      <w:rPr>
        <w:rFonts w:hint="eastAsia"/>
      </w:rPr>
    </w:lvl>
    <w:lvl w:ilvl="7">
      <w:start w:val="1"/>
      <w:numFmt w:val="lowerLetter"/>
      <w:lvlText w:val="%8)"/>
      <w:lvlJc w:val="left"/>
      <w:pPr>
        <w:tabs>
          <w:tab w:val="num" w:pos="3840"/>
        </w:tabs>
        <w:ind w:left="3840" w:hanging="420"/>
      </w:pPr>
      <w:rPr>
        <w:rFonts w:hint="eastAsia"/>
      </w:rPr>
    </w:lvl>
    <w:lvl w:ilvl="8">
      <w:start w:val="1"/>
      <w:numFmt w:val="lowerRoman"/>
      <w:lvlText w:val="%9."/>
      <w:lvlJc w:val="right"/>
      <w:pPr>
        <w:tabs>
          <w:tab w:val="num" w:pos="4260"/>
        </w:tabs>
        <w:ind w:left="4260" w:hanging="420"/>
      </w:pPr>
      <w:rPr>
        <w:rFonts w:hint="eastAsia"/>
      </w:rPr>
    </w:lvl>
  </w:abstractNum>
  <w:abstractNum w:abstractNumId="19" w15:restartNumberingAfterBreak="0">
    <w:nsid w:val="645311F1"/>
    <w:multiLevelType w:val="hybridMultilevel"/>
    <w:tmpl w:val="74BE1CAA"/>
    <w:lvl w:ilvl="0" w:tplc="4B4622B8">
      <w:start w:val="3"/>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0" w15:restartNumberingAfterBreak="0">
    <w:nsid w:val="721551D3"/>
    <w:multiLevelType w:val="multilevel"/>
    <w:tmpl w:val="721551D3"/>
    <w:lvl w:ilvl="0">
      <w:start w:val="1"/>
      <w:numFmt w:val="chineseCountingThousand"/>
      <w:pStyle w:val="lgy"/>
      <w:suff w:val="nothing"/>
      <w:lvlText w:val="第%1节"/>
      <w:lvlJc w:val="left"/>
      <w:rPr>
        <w:rFonts w:cs="Times New Roman" w:hint="eastAsia"/>
      </w:rPr>
    </w:lvl>
    <w:lvl w:ilvl="1">
      <w:start w:val="1"/>
      <w:numFmt w:val="none"/>
      <w:suff w:val="nothing"/>
      <w:lvlText w:val=""/>
      <w:lvlJc w:val="left"/>
      <w:rPr>
        <w:rFonts w:cs="Times New Roman" w:hint="eastAsia"/>
      </w:rPr>
    </w:lvl>
    <w:lvl w:ilvl="2">
      <w:start w:val="1"/>
      <w:numFmt w:val="chineseCountingThousand"/>
      <w:suff w:val="nothing"/>
      <w:lvlText w:val="%3、"/>
      <w:lvlJc w:val="left"/>
      <w:pPr>
        <w:ind w:left="900" w:hanging="900"/>
      </w:pPr>
      <w:rPr>
        <w:rFonts w:cs="Times New Roman" w:hint="eastAsia"/>
      </w:rPr>
    </w:lvl>
    <w:lvl w:ilvl="3">
      <w:start w:val="1"/>
      <w:numFmt w:val="chineseCountingThousand"/>
      <w:suff w:val="nothing"/>
      <w:lvlText w:val="（%4）"/>
      <w:lvlJc w:val="left"/>
      <w:pPr>
        <w:ind w:left="180"/>
      </w:pPr>
      <w:rPr>
        <w:rFonts w:cs="Times New Roman" w:hint="eastAsia"/>
      </w:rPr>
    </w:lvl>
    <w:lvl w:ilvl="4">
      <w:start w:val="1"/>
      <w:numFmt w:val="decimal"/>
      <w:suff w:val="nothing"/>
      <w:lvlText w:val="%5、"/>
      <w:lvlJc w:val="left"/>
      <w:pPr>
        <w:ind w:left="900" w:hanging="446"/>
      </w:pPr>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21" w15:restartNumberingAfterBreak="0">
    <w:nsid w:val="77141917"/>
    <w:multiLevelType w:val="hybridMultilevel"/>
    <w:tmpl w:val="C9F8D0EE"/>
    <w:lvl w:ilvl="0" w:tplc="F3C2F7B0">
      <w:start w:val="5"/>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9"/>
  </w:num>
  <w:num w:numId="2">
    <w:abstractNumId w:val="11"/>
  </w:num>
  <w:num w:numId="3">
    <w:abstractNumId w:val="14"/>
  </w:num>
  <w:num w:numId="4">
    <w:abstractNumId w:val="8"/>
  </w:num>
  <w:num w:numId="5">
    <w:abstractNumId w:val="20"/>
  </w:num>
  <w:num w:numId="6">
    <w:abstractNumId w:val="18"/>
  </w:num>
  <w:num w:numId="7">
    <w:abstractNumId w:val="12"/>
  </w:num>
  <w:num w:numId="8">
    <w:abstractNumId w:val="1"/>
  </w:num>
  <w:num w:numId="9">
    <w:abstractNumId w:val="2"/>
  </w:num>
  <w:num w:numId="10">
    <w:abstractNumId w:val="3"/>
  </w:num>
  <w:num w:numId="11">
    <w:abstractNumId w:val="7"/>
  </w:num>
  <w:num w:numId="12">
    <w:abstractNumId w:val="4"/>
  </w:num>
  <w:num w:numId="13">
    <w:abstractNumId w:val="9"/>
  </w:num>
  <w:num w:numId="14">
    <w:abstractNumId w:val="15"/>
  </w:num>
  <w:num w:numId="15">
    <w:abstractNumId w:val="0"/>
  </w:num>
  <w:num w:numId="16">
    <w:abstractNumId w:val="5"/>
  </w:num>
  <w:num w:numId="17">
    <w:abstractNumId w:val="16"/>
  </w:num>
  <w:num w:numId="18">
    <w:abstractNumId w:val="13"/>
  </w:num>
  <w:num w:numId="19">
    <w:abstractNumId w:val="17"/>
  </w:num>
  <w:num w:numId="20">
    <w:abstractNumId w:val="6"/>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3AD"/>
    <w:rsid w:val="002D4A1A"/>
    <w:rsid w:val="004A6154"/>
    <w:rsid w:val="008375D6"/>
    <w:rsid w:val="009F4BD1"/>
    <w:rsid w:val="00C24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5B77C8-25BA-4454-A64C-76DF16C5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qFormat="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qFormat="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iPriority="0" w:unhideWhenUsed="1" w:qFormat="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0"/>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F4BD1"/>
    <w:pPr>
      <w:widowControl w:val="0"/>
      <w:jc w:val="both"/>
    </w:pPr>
    <w:rPr>
      <w:rFonts w:ascii="Times New Roman" w:eastAsia="仿宋_GB2312" w:hAnsi="Times New Roman" w:cs="Times New Roman"/>
      <w:sz w:val="32"/>
      <w:szCs w:val="32"/>
    </w:rPr>
  </w:style>
  <w:style w:type="paragraph" w:styleId="11">
    <w:name w:val="heading 1"/>
    <w:aliases w:val="H1 Char,H1"/>
    <w:basedOn w:val="20"/>
    <w:next w:val="a1"/>
    <w:link w:val="1Char"/>
    <w:qFormat/>
    <w:rsid w:val="009F4BD1"/>
    <w:pPr>
      <w:adjustRightInd w:val="0"/>
      <w:spacing w:beforeLines="100" w:afterLines="50" w:line="360" w:lineRule="auto"/>
      <w:jc w:val="center"/>
      <w:outlineLvl w:val="0"/>
    </w:pPr>
    <w:rPr>
      <w:rFonts w:hAnsi="华文宋体"/>
      <w:kern w:val="48"/>
      <w:sz w:val="36"/>
      <w:szCs w:val="36"/>
    </w:rPr>
  </w:style>
  <w:style w:type="paragraph" w:styleId="20">
    <w:name w:val="heading 2"/>
    <w:aliases w:val="子 Char,子系统 Char,子系统1 Char,子系统2 Char,子系统3 Char,子系统4 Char,子系统11 Char,子系统21 Char,子系统31 Char,子系统5 Char,子系统12 Char,子系统22 Char,子系统32 Char,子系统6 Char,子系统13 Char,子系统23 Char,子系统33 Char,子系统7 C,子,子系统,子系统1,子系统2,子系统3,子系统4,子系统11,子系统21,子系统31,子系统5,子系统12,H,子系统22"/>
    <w:basedOn w:val="30"/>
    <w:next w:val="a1"/>
    <w:link w:val="2Char"/>
    <w:qFormat/>
    <w:rsid w:val="009F4BD1"/>
    <w:pPr>
      <w:spacing w:beforeLines="30" w:afterLines="30" w:line="240" w:lineRule="auto"/>
      <w:outlineLvl w:val="1"/>
    </w:pPr>
    <w:rPr>
      <w:rFonts w:ascii="黑体" w:eastAsia="黑体"/>
      <w:szCs w:val="30"/>
    </w:rPr>
  </w:style>
  <w:style w:type="paragraph" w:styleId="30">
    <w:name w:val="heading 3"/>
    <w:basedOn w:val="a1"/>
    <w:next w:val="a1"/>
    <w:link w:val="3Char"/>
    <w:qFormat/>
    <w:rsid w:val="009F4BD1"/>
    <w:pPr>
      <w:keepNext/>
      <w:keepLines/>
      <w:spacing w:before="260" w:after="260" w:line="416" w:lineRule="auto"/>
      <w:outlineLvl w:val="2"/>
    </w:pPr>
    <w:rPr>
      <w:rFonts w:ascii="宋体" w:eastAsia="宋体" w:hAnsi="宋体"/>
      <w:b/>
      <w:bCs/>
      <w:sz w:val="28"/>
    </w:rPr>
  </w:style>
  <w:style w:type="paragraph" w:styleId="40">
    <w:name w:val="heading 4"/>
    <w:basedOn w:val="a1"/>
    <w:next w:val="a1"/>
    <w:link w:val="4Char1"/>
    <w:qFormat/>
    <w:rsid w:val="009F4BD1"/>
    <w:pPr>
      <w:keepNext/>
      <w:keepLines/>
      <w:spacing w:beforeLines="30" w:afterLines="30" w:line="376" w:lineRule="auto"/>
      <w:outlineLvl w:val="3"/>
    </w:pPr>
    <w:rPr>
      <w:rFonts w:ascii="Arial" w:eastAsia="黑体" w:hAnsi="Arial"/>
      <w:b/>
      <w:bCs/>
      <w:kern w:val="28"/>
      <w:sz w:val="28"/>
      <w:szCs w:val="28"/>
    </w:rPr>
  </w:style>
  <w:style w:type="paragraph" w:styleId="5">
    <w:name w:val="heading 5"/>
    <w:basedOn w:val="a1"/>
    <w:next w:val="a1"/>
    <w:link w:val="5Char1"/>
    <w:qFormat/>
    <w:rsid w:val="009F4BD1"/>
    <w:pPr>
      <w:keepNext/>
      <w:keepLines/>
      <w:autoSpaceDE w:val="0"/>
      <w:autoSpaceDN w:val="0"/>
      <w:adjustRightInd w:val="0"/>
      <w:snapToGrid w:val="0"/>
      <w:spacing w:beforeLines="20" w:line="377" w:lineRule="auto"/>
      <w:ind w:left="446" w:hanging="446"/>
      <w:jc w:val="left"/>
      <w:textAlignment w:val="baseline"/>
      <w:outlineLvl w:val="4"/>
    </w:pPr>
    <w:rPr>
      <w:rFonts w:ascii="宋体" w:hAnsi="宋体"/>
      <w:b/>
      <w:kern w:val="24"/>
      <w:sz w:val="28"/>
      <w:szCs w:val="20"/>
    </w:rPr>
  </w:style>
  <w:style w:type="paragraph" w:styleId="6">
    <w:name w:val="heading 6"/>
    <w:basedOn w:val="a1"/>
    <w:next w:val="a2"/>
    <w:link w:val="6Char1"/>
    <w:qFormat/>
    <w:rsid w:val="009F4BD1"/>
    <w:pPr>
      <w:keepNext/>
      <w:keepLines/>
      <w:widowControl/>
      <w:overflowPunct w:val="0"/>
      <w:autoSpaceDE w:val="0"/>
      <w:autoSpaceDN w:val="0"/>
      <w:adjustRightInd w:val="0"/>
      <w:snapToGrid w:val="0"/>
      <w:spacing w:beforeLines="20" w:line="220" w:lineRule="atLeast"/>
      <w:jc w:val="left"/>
      <w:textAlignment w:val="baseline"/>
      <w:outlineLvl w:val="5"/>
    </w:pPr>
    <w:rPr>
      <w:rFonts w:ascii="Arial Black" w:eastAsia="宋体" w:hAnsi="Arial Black"/>
      <w:spacing w:val="-5"/>
      <w:kern w:val="20"/>
      <w:sz w:val="18"/>
      <w:szCs w:val="20"/>
    </w:rPr>
  </w:style>
  <w:style w:type="paragraph" w:styleId="7">
    <w:name w:val="heading 7"/>
    <w:basedOn w:val="a1"/>
    <w:next w:val="a2"/>
    <w:link w:val="7Char1"/>
    <w:qFormat/>
    <w:rsid w:val="009F4BD1"/>
    <w:pPr>
      <w:keepNext/>
      <w:keepLines/>
      <w:widowControl/>
      <w:overflowPunct w:val="0"/>
      <w:autoSpaceDE w:val="0"/>
      <w:autoSpaceDN w:val="0"/>
      <w:adjustRightInd w:val="0"/>
      <w:snapToGrid w:val="0"/>
      <w:spacing w:beforeLines="20" w:line="220" w:lineRule="atLeast"/>
      <w:jc w:val="left"/>
      <w:textAlignment w:val="baseline"/>
      <w:outlineLvl w:val="6"/>
    </w:pPr>
    <w:rPr>
      <w:rFonts w:ascii="Arial Black" w:eastAsia="宋体" w:hAnsi="Arial Black"/>
      <w:spacing w:val="-5"/>
      <w:kern w:val="20"/>
      <w:sz w:val="18"/>
      <w:szCs w:val="20"/>
    </w:rPr>
  </w:style>
  <w:style w:type="paragraph" w:styleId="8">
    <w:name w:val="heading 8"/>
    <w:basedOn w:val="a1"/>
    <w:next w:val="a2"/>
    <w:link w:val="8Char1"/>
    <w:qFormat/>
    <w:rsid w:val="009F4BD1"/>
    <w:pPr>
      <w:keepNext/>
      <w:keepLines/>
      <w:widowControl/>
      <w:overflowPunct w:val="0"/>
      <w:autoSpaceDE w:val="0"/>
      <w:autoSpaceDN w:val="0"/>
      <w:adjustRightInd w:val="0"/>
      <w:snapToGrid w:val="0"/>
      <w:spacing w:beforeLines="20" w:line="220" w:lineRule="atLeast"/>
      <w:jc w:val="left"/>
      <w:textAlignment w:val="baseline"/>
      <w:outlineLvl w:val="7"/>
    </w:pPr>
    <w:rPr>
      <w:rFonts w:ascii="Arial Black" w:eastAsia="宋体" w:hAnsi="Arial Black"/>
      <w:spacing w:val="-5"/>
      <w:kern w:val="20"/>
      <w:sz w:val="18"/>
      <w:szCs w:val="20"/>
    </w:rPr>
  </w:style>
  <w:style w:type="paragraph" w:styleId="9">
    <w:name w:val="heading 9"/>
    <w:basedOn w:val="a1"/>
    <w:next w:val="a2"/>
    <w:link w:val="9Char1"/>
    <w:qFormat/>
    <w:rsid w:val="009F4BD1"/>
    <w:pPr>
      <w:keepNext/>
      <w:keepLines/>
      <w:widowControl/>
      <w:overflowPunct w:val="0"/>
      <w:autoSpaceDE w:val="0"/>
      <w:autoSpaceDN w:val="0"/>
      <w:adjustRightInd w:val="0"/>
      <w:snapToGrid w:val="0"/>
      <w:spacing w:beforeLines="20" w:line="220" w:lineRule="atLeast"/>
      <w:jc w:val="left"/>
      <w:textAlignment w:val="baseline"/>
      <w:outlineLvl w:val="8"/>
    </w:pPr>
    <w:rPr>
      <w:rFonts w:ascii="Arial Black" w:eastAsia="宋体" w:hAnsi="Arial Black"/>
      <w:spacing w:val="-5"/>
      <w:kern w:val="20"/>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paragraph" w:styleId="a6">
    <w:name w:val="header"/>
    <w:basedOn w:val="a1"/>
    <w:link w:val="Char"/>
    <w:unhideWhenUsed/>
    <w:qFormat/>
    <w:rsid w:val="009F4B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qFormat/>
    <w:rsid w:val="009F4BD1"/>
    <w:rPr>
      <w:sz w:val="18"/>
      <w:szCs w:val="18"/>
    </w:rPr>
  </w:style>
  <w:style w:type="paragraph" w:styleId="a7">
    <w:name w:val="footer"/>
    <w:basedOn w:val="a1"/>
    <w:link w:val="Char0"/>
    <w:unhideWhenUsed/>
    <w:qFormat/>
    <w:rsid w:val="009F4BD1"/>
    <w:pPr>
      <w:tabs>
        <w:tab w:val="center" w:pos="4153"/>
        <w:tab w:val="right" w:pos="8306"/>
      </w:tabs>
      <w:snapToGrid w:val="0"/>
      <w:jc w:val="left"/>
    </w:pPr>
    <w:rPr>
      <w:sz w:val="18"/>
      <w:szCs w:val="18"/>
    </w:rPr>
  </w:style>
  <w:style w:type="character" w:customStyle="1" w:styleId="Char0">
    <w:name w:val="页脚 Char"/>
    <w:basedOn w:val="a3"/>
    <w:link w:val="a7"/>
    <w:qFormat/>
    <w:rsid w:val="009F4BD1"/>
    <w:rPr>
      <w:sz w:val="18"/>
      <w:szCs w:val="18"/>
    </w:rPr>
  </w:style>
  <w:style w:type="character" w:customStyle="1" w:styleId="Char1">
    <w:name w:val="标题四 Char"/>
    <w:link w:val="a8"/>
    <w:qFormat/>
    <w:rsid w:val="009F4BD1"/>
    <w:rPr>
      <w:rFonts w:eastAsia="仿宋_GB2312"/>
      <w:b/>
      <w:bCs/>
      <w:kern w:val="44"/>
      <w:sz w:val="24"/>
      <w:szCs w:val="24"/>
    </w:rPr>
  </w:style>
  <w:style w:type="paragraph" w:customStyle="1" w:styleId="a8">
    <w:name w:val="标题四"/>
    <w:basedOn w:val="a1"/>
    <w:link w:val="Char1"/>
    <w:qFormat/>
    <w:rsid w:val="009F4BD1"/>
    <w:pPr>
      <w:spacing w:beforeLines="25" w:before="25" w:afterLines="25" w:after="25" w:line="300" w:lineRule="auto"/>
      <w:jc w:val="left"/>
      <w:outlineLvl w:val="3"/>
    </w:pPr>
    <w:rPr>
      <w:rFonts w:asciiTheme="minorHAnsi" w:hAnsiTheme="minorHAnsi" w:cstheme="minorBidi"/>
      <w:b/>
      <w:bCs/>
      <w:kern w:val="44"/>
      <w:sz w:val="24"/>
      <w:szCs w:val="24"/>
    </w:rPr>
  </w:style>
  <w:style w:type="character" w:customStyle="1" w:styleId="1Char">
    <w:name w:val="标题 1 Char"/>
    <w:aliases w:val="H1 Char Char5,H1 Char3"/>
    <w:basedOn w:val="a3"/>
    <w:link w:val="11"/>
    <w:qFormat/>
    <w:rsid w:val="009F4BD1"/>
    <w:rPr>
      <w:rFonts w:ascii="黑体" w:eastAsia="黑体" w:hAnsi="华文宋体" w:cs="Times New Roman"/>
      <w:b/>
      <w:bCs/>
      <w:kern w:val="48"/>
      <w:sz w:val="36"/>
      <w:szCs w:val="36"/>
    </w:rPr>
  </w:style>
  <w:style w:type="character" w:customStyle="1" w:styleId="2Char">
    <w:name w:val="标题 2 Char"/>
    <w:aliases w:val="子 Char Char2,子系统 Char Char2,子系统1 Char Char2,子系统2 Char Char2,子系统3 Char Char2,子系统4 Char Char2,子系统11 Char Char2,子系统21 Char Char2,子系统31 Char Char2,子系统5 Char Char2,子系统12 Char Char2,子系统22 Char Char2,子系统32 Char Char2,子系统6 Char Char2,子系统13 Char Char2"/>
    <w:basedOn w:val="a3"/>
    <w:link w:val="20"/>
    <w:qFormat/>
    <w:rsid w:val="009F4BD1"/>
    <w:rPr>
      <w:rFonts w:ascii="黑体" w:eastAsia="黑体" w:hAnsi="宋体" w:cs="Times New Roman"/>
      <w:b/>
      <w:bCs/>
      <w:sz w:val="28"/>
      <w:szCs w:val="30"/>
    </w:rPr>
  </w:style>
  <w:style w:type="character" w:customStyle="1" w:styleId="3Char">
    <w:name w:val="标题 3 Char"/>
    <w:basedOn w:val="a3"/>
    <w:link w:val="30"/>
    <w:qFormat/>
    <w:rsid w:val="009F4BD1"/>
    <w:rPr>
      <w:rFonts w:ascii="宋体" w:eastAsia="宋体" w:hAnsi="宋体" w:cs="Times New Roman"/>
      <w:b/>
      <w:bCs/>
      <w:sz w:val="28"/>
      <w:szCs w:val="32"/>
    </w:rPr>
  </w:style>
  <w:style w:type="character" w:customStyle="1" w:styleId="4Char">
    <w:name w:val="标题 4 Char"/>
    <w:basedOn w:val="a3"/>
    <w:qFormat/>
    <w:rsid w:val="009F4BD1"/>
    <w:rPr>
      <w:rFonts w:asciiTheme="majorHAnsi" w:eastAsiaTheme="majorEastAsia" w:hAnsiTheme="majorHAnsi" w:cstheme="majorBidi"/>
      <w:b/>
      <w:bCs/>
      <w:sz w:val="28"/>
      <w:szCs w:val="28"/>
    </w:rPr>
  </w:style>
  <w:style w:type="character" w:customStyle="1" w:styleId="5Char">
    <w:name w:val="标题 5 Char"/>
    <w:basedOn w:val="a3"/>
    <w:qFormat/>
    <w:rsid w:val="009F4BD1"/>
    <w:rPr>
      <w:rFonts w:ascii="Times New Roman" w:eastAsia="仿宋_GB2312" w:hAnsi="Times New Roman" w:cs="Times New Roman"/>
      <w:b/>
      <w:bCs/>
      <w:sz w:val="28"/>
      <w:szCs w:val="28"/>
    </w:rPr>
  </w:style>
  <w:style w:type="character" w:customStyle="1" w:styleId="6Char">
    <w:name w:val="标题 6 Char"/>
    <w:basedOn w:val="a3"/>
    <w:qFormat/>
    <w:rsid w:val="009F4BD1"/>
    <w:rPr>
      <w:rFonts w:asciiTheme="majorHAnsi" w:eastAsiaTheme="majorEastAsia" w:hAnsiTheme="majorHAnsi" w:cstheme="majorBidi"/>
      <w:b/>
      <w:bCs/>
      <w:sz w:val="24"/>
      <w:szCs w:val="24"/>
    </w:rPr>
  </w:style>
  <w:style w:type="character" w:customStyle="1" w:styleId="7Char">
    <w:name w:val="标题 7 Char"/>
    <w:basedOn w:val="a3"/>
    <w:qFormat/>
    <w:rsid w:val="009F4BD1"/>
    <w:rPr>
      <w:rFonts w:ascii="Times New Roman" w:eastAsia="仿宋_GB2312" w:hAnsi="Times New Roman" w:cs="Times New Roman"/>
      <w:b/>
      <w:bCs/>
      <w:sz w:val="24"/>
      <w:szCs w:val="24"/>
    </w:rPr>
  </w:style>
  <w:style w:type="character" w:customStyle="1" w:styleId="8Char">
    <w:name w:val="标题 8 Char"/>
    <w:basedOn w:val="a3"/>
    <w:qFormat/>
    <w:rsid w:val="009F4BD1"/>
    <w:rPr>
      <w:rFonts w:asciiTheme="majorHAnsi" w:eastAsiaTheme="majorEastAsia" w:hAnsiTheme="majorHAnsi" w:cstheme="majorBidi"/>
      <w:sz w:val="24"/>
      <w:szCs w:val="24"/>
    </w:rPr>
  </w:style>
  <w:style w:type="character" w:customStyle="1" w:styleId="9Char">
    <w:name w:val="标题 9 Char"/>
    <w:basedOn w:val="a3"/>
    <w:qFormat/>
    <w:rsid w:val="009F4BD1"/>
    <w:rPr>
      <w:rFonts w:asciiTheme="majorHAnsi" w:eastAsiaTheme="majorEastAsia" w:hAnsiTheme="majorHAnsi" w:cstheme="majorBidi"/>
      <w:szCs w:val="21"/>
    </w:rPr>
  </w:style>
  <w:style w:type="character" w:styleId="a9">
    <w:name w:val="page number"/>
    <w:basedOn w:val="a3"/>
    <w:qFormat/>
    <w:rsid w:val="009F4BD1"/>
  </w:style>
  <w:style w:type="character" w:styleId="aa">
    <w:name w:val="Emphasis"/>
    <w:qFormat/>
    <w:rsid w:val="009F4BD1"/>
    <w:rPr>
      <w:rFonts w:cs="Times New Roman"/>
      <w:color w:val="CC0000"/>
    </w:rPr>
  </w:style>
  <w:style w:type="character" w:styleId="ab">
    <w:name w:val="Strong"/>
    <w:qFormat/>
    <w:rsid w:val="009F4BD1"/>
    <w:rPr>
      <w:rFonts w:cs="Times New Roman"/>
      <w:b/>
    </w:rPr>
  </w:style>
  <w:style w:type="character" w:customStyle="1" w:styleId="CharChar5">
    <w:name w:val="Char Char5"/>
    <w:qFormat/>
    <w:rsid w:val="009F4BD1"/>
    <w:rPr>
      <w:rFonts w:ascii="宋体" w:eastAsia="仿宋_GB2312" w:hAnsi="宋体"/>
      <w:b/>
      <w:kern w:val="24"/>
      <w:sz w:val="28"/>
      <w:lang w:val="en-US" w:eastAsia="zh-CN"/>
    </w:rPr>
  </w:style>
  <w:style w:type="character" w:customStyle="1" w:styleId="Char10">
    <w:name w:val="正文文本 Char1"/>
    <w:link w:val="a2"/>
    <w:locked/>
    <w:rsid w:val="009F4BD1"/>
    <w:rPr>
      <w:rFonts w:eastAsia="仿宋_GB2312"/>
      <w:kern w:val="28"/>
      <w:sz w:val="24"/>
      <w:szCs w:val="24"/>
    </w:rPr>
  </w:style>
  <w:style w:type="character" w:customStyle="1" w:styleId="HTMLChar">
    <w:name w:val="HTML 预设格式 Char"/>
    <w:rsid w:val="009F4BD1"/>
    <w:rPr>
      <w:rFonts w:ascii="宋体" w:eastAsia="宋体" w:hAnsi="宋体" w:cs="宋体"/>
      <w:kern w:val="0"/>
      <w:sz w:val="24"/>
      <w:szCs w:val="24"/>
    </w:rPr>
  </w:style>
  <w:style w:type="character" w:customStyle="1" w:styleId="Char2">
    <w:name w:val="标题二 Char"/>
    <w:link w:val="ac"/>
    <w:rsid w:val="009F4BD1"/>
    <w:rPr>
      <w:rFonts w:eastAsia="仿宋_GB2312"/>
      <w:b/>
      <w:kern w:val="28"/>
      <w:sz w:val="32"/>
      <w:szCs w:val="32"/>
    </w:rPr>
  </w:style>
  <w:style w:type="character" w:customStyle="1" w:styleId="z-Char">
    <w:name w:val="z-窗体底端 Char"/>
    <w:link w:val="z-1"/>
    <w:rsid w:val="009F4BD1"/>
    <w:rPr>
      <w:rFonts w:ascii="Arial" w:eastAsia="宋体" w:hAnsi="Arial" w:cs="Arial"/>
      <w:vanish/>
      <w:sz w:val="16"/>
      <w:szCs w:val="16"/>
    </w:rPr>
  </w:style>
  <w:style w:type="character" w:customStyle="1" w:styleId="Char3">
    <w:name w:val="批注主题 Char"/>
    <w:qFormat/>
    <w:rsid w:val="009F4BD1"/>
    <w:rPr>
      <w:rFonts w:ascii="Times New Roman" w:eastAsia="仿宋_GB2312" w:hAnsi="Times New Roman" w:cs="Times New Roman"/>
      <w:b/>
      <w:bCs/>
      <w:kern w:val="28"/>
      <w:sz w:val="24"/>
      <w:szCs w:val="24"/>
    </w:rPr>
  </w:style>
  <w:style w:type="character" w:customStyle="1" w:styleId="12">
    <w:name w:val="明显参考1"/>
    <w:qFormat/>
    <w:rsid w:val="009F4BD1"/>
    <w:rPr>
      <w:rFonts w:cs="Times New Roman"/>
      <w:b/>
      <w:sz w:val="24"/>
      <w:u w:val="single"/>
    </w:rPr>
  </w:style>
  <w:style w:type="character" w:customStyle="1" w:styleId="Char11">
    <w:name w:val="子 Char1"/>
    <w:aliases w:val="子系统 Char1,子系统1 Char1,子系统2 Char1,子系统3 Char1,子系统4 Char1,子系统11 Char1,子系统21 Char1,子系统31 Char1,子系统5 Char1,子系统12 Char1,子系统22 Char1,子系统32 Char1,子系统6 Char1,子系统13 Char1,子系统23 Char1,子系统33 Char1,子系统7 Char1,子系统14 Char1,子系统24 Char1,子系统34 Char1,子系统8 Char1"/>
    <w:qFormat/>
    <w:rsid w:val="009F4BD1"/>
    <w:rPr>
      <w:rFonts w:eastAsia="仿宋_GB2312"/>
      <w:kern w:val="44"/>
      <w:sz w:val="30"/>
      <w:lang w:val="en-US" w:eastAsia="zh-CN"/>
    </w:rPr>
  </w:style>
  <w:style w:type="character" w:customStyle="1" w:styleId="Char12">
    <w:name w:val="文档结构图 Char1"/>
    <w:link w:val="ad"/>
    <w:locked/>
    <w:rsid w:val="009F4BD1"/>
    <w:rPr>
      <w:rFonts w:eastAsia="仿宋_GB2312"/>
      <w:sz w:val="32"/>
      <w:szCs w:val="32"/>
      <w:shd w:val="clear" w:color="auto" w:fill="000080"/>
    </w:rPr>
  </w:style>
  <w:style w:type="character" w:customStyle="1" w:styleId="hj1">
    <w:name w:val="hj1"/>
    <w:qFormat/>
    <w:rsid w:val="009F4BD1"/>
    <w:rPr>
      <w:sz w:val="20"/>
    </w:rPr>
  </w:style>
  <w:style w:type="character" w:styleId="ae">
    <w:name w:val="FollowedHyperlink"/>
    <w:qFormat/>
    <w:rsid w:val="009F4BD1"/>
    <w:rPr>
      <w:rFonts w:cs="Times New Roman"/>
      <w:color w:val="800080"/>
      <w:u w:val="single"/>
    </w:rPr>
  </w:style>
  <w:style w:type="character" w:styleId="af">
    <w:name w:val="footnote reference"/>
    <w:qFormat/>
    <w:rsid w:val="009F4BD1"/>
    <w:rPr>
      <w:rFonts w:cs="Times New Roman"/>
      <w:vertAlign w:val="superscript"/>
    </w:rPr>
  </w:style>
  <w:style w:type="character" w:styleId="af0">
    <w:name w:val="line number"/>
    <w:qFormat/>
    <w:rsid w:val="009F4BD1"/>
  </w:style>
  <w:style w:type="character" w:styleId="HTML">
    <w:name w:val="HTML Definition"/>
    <w:basedOn w:val="a3"/>
    <w:unhideWhenUsed/>
    <w:rsid w:val="009F4BD1"/>
  </w:style>
  <w:style w:type="character" w:styleId="HTML0">
    <w:name w:val="HTML Acronym"/>
    <w:unhideWhenUsed/>
    <w:rsid w:val="009F4BD1"/>
  </w:style>
  <w:style w:type="character" w:styleId="HTML1">
    <w:name w:val="HTML Variable"/>
    <w:basedOn w:val="a3"/>
    <w:unhideWhenUsed/>
    <w:rsid w:val="009F4BD1"/>
  </w:style>
  <w:style w:type="character" w:styleId="af1">
    <w:name w:val="Hyperlink"/>
    <w:qFormat/>
    <w:rsid w:val="009F4BD1"/>
    <w:rPr>
      <w:rFonts w:cs="Times New Roman"/>
      <w:color w:val="136EC2"/>
      <w:u w:val="single"/>
    </w:rPr>
  </w:style>
  <w:style w:type="character" w:styleId="HTML2">
    <w:name w:val="HTML Code"/>
    <w:unhideWhenUsed/>
    <w:rsid w:val="009F4BD1"/>
    <w:rPr>
      <w:rFonts w:ascii="Courier New" w:hAnsi="Courier New"/>
      <w:sz w:val="20"/>
    </w:rPr>
  </w:style>
  <w:style w:type="character" w:styleId="af2">
    <w:name w:val="annotation reference"/>
    <w:qFormat/>
    <w:rsid w:val="009F4BD1"/>
    <w:rPr>
      <w:rFonts w:cs="Times New Roman"/>
      <w:sz w:val="21"/>
    </w:rPr>
  </w:style>
  <w:style w:type="character" w:styleId="HTML3">
    <w:name w:val="HTML Cite"/>
    <w:basedOn w:val="a3"/>
    <w:unhideWhenUsed/>
    <w:rsid w:val="009F4BD1"/>
  </w:style>
  <w:style w:type="character" w:customStyle="1" w:styleId="Char13">
    <w:name w:val="副标题 Char1"/>
    <w:link w:val="af3"/>
    <w:qFormat/>
    <w:locked/>
    <w:rsid w:val="009F4BD1"/>
    <w:rPr>
      <w:rFonts w:ascii="Cambria" w:eastAsia="宋体" w:hAnsi="Cambria"/>
      <w:b/>
      <w:bCs/>
      <w:kern w:val="28"/>
      <w:sz w:val="32"/>
      <w:szCs w:val="32"/>
    </w:rPr>
  </w:style>
  <w:style w:type="character" w:customStyle="1" w:styleId="CharChar1">
    <w:name w:val="子 Char Char1"/>
    <w:aliases w:val="子系统 Char Char1,子系统1 Char Char1,子系统2 Char Char1,子系统3 Char Char1,子系统4 Char Char1,子系统11 Char Char1,子系统21 Char Char1,子系统31 Char Char1,子系统5 Char Char1,子系统12 Char Char1,子系统22 Char Char1,子系统32 Char Char1,子系统6 Char Char1,子系统13 Char Char1,子 Char3"/>
    <w:locked/>
    <w:rsid w:val="009F4BD1"/>
    <w:rPr>
      <w:rFonts w:ascii="黑体" w:eastAsia="黑体"/>
      <w:b/>
      <w:bCs/>
      <w:kern w:val="28"/>
      <w:sz w:val="28"/>
      <w:szCs w:val="30"/>
      <w:lang w:val="en-US" w:eastAsia="zh-CN" w:bidi="ar-SA"/>
    </w:rPr>
  </w:style>
  <w:style w:type="character" w:customStyle="1" w:styleId="7Char1">
    <w:name w:val="标题 7 Char1"/>
    <w:link w:val="7"/>
    <w:locked/>
    <w:rsid w:val="009F4BD1"/>
    <w:rPr>
      <w:rFonts w:ascii="Arial Black" w:eastAsia="宋体" w:hAnsi="Arial Black" w:cs="Times New Roman"/>
      <w:spacing w:val="-5"/>
      <w:kern w:val="20"/>
      <w:sz w:val="18"/>
      <w:szCs w:val="20"/>
    </w:rPr>
  </w:style>
  <w:style w:type="character" w:customStyle="1" w:styleId="CharChar12">
    <w:name w:val="Char Char12"/>
    <w:locked/>
    <w:rsid w:val="009F4BD1"/>
    <w:rPr>
      <w:rFonts w:eastAsia="仿宋_GB2312"/>
      <w:kern w:val="28"/>
      <w:sz w:val="24"/>
      <w:lang w:val="en-US" w:eastAsia="zh-CN" w:bidi="ar-SA"/>
    </w:rPr>
  </w:style>
  <w:style w:type="character" w:customStyle="1" w:styleId="gailan-zhengwen1">
    <w:name w:val="gailan-zhengwen1"/>
    <w:qFormat/>
    <w:rsid w:val="009F4BD1"/>
    <w:rPr>
      <w:rFonts w:ascii="??" w:hAnsi="??"/>
      <w:color w:val="012305"/>
      <w:sz w:val="18"/>
      <w:u w:val="none"/>
    </w:rPr>
  </w:style>
  <w:style w:type="character" w:customStyle="1" w:styleId="9Char1">
    <w:name w:val="标题 9 Char1"/>
    <w:link w:val="9"/>
    <w:locked/>
    <w:rsid w:val="009F4BD1"/>
    <w:rPr>
      <w:rFonts w:ascii="Arial Black" w:eastAsia="宋体" w:hAnsi="Arial Black" w:cs="Times New Roman"/>
      <w:spacing w:val="-5"/>
      <w:kern w:val="20"/>
      <w:sz w:val="18"/>
      <w:szCs w:val="20"/>
    </w:rPr>
  </w:style>
  <w:style w:type="character" w:customStyle="1" w:styleId="2Char1">
    <w:name w:val="正文文本缩进 2 Char1"/>
    <w:link w:val="21"/>
    <w:locked/>
    <w:rsid w:val="009F4BD1"/>
    <w:rPr>
      <w:rFonts w:ascii="仿宋_GB2312" w:eastAsia="仿宋_GB2312"/>
      <w:sz w:val="24"/>
      <w:szCs w:val="24"/>
    </w:rPr>
  </w:style>
  <w:style w:type="character" w:customStyle="1" w:styleId="Char14">
    <w:name w:val="批注框文本 Char1"/>
    <w:link w:val="af4"/>
    <w:locked/>
    <w:rsid w:val="009F4BD1"/>
    <w:rPr>
      <w:rFonts w:ascii="Arial" w:eastAsia="黑体" w:hAnsi="Arial"/>
      <w:b/>
      <w:kern w:val="28"/>
      <w:sz w:val="28"/>
    </w:rPr>
  </w:style>
  <w:style w:type="character" w:customStyle="1" w:styleId="3Char1">
    <w:name w:val="正文文本缩进 3 Char1"/>
    <w:link w:val="31"/>
    <w:locked/>
    <w:rsid w:val="009F4BD1"/>
    <w:rPr>
      <w:rFonts w:ascii="仿宋_GB2312" w:eastAsia="仿宋_GB2312"/>
      <w:sz w:val="32"/>
      <w:szCs w:val="24"/>
    </w:rPr>
  </w:style>
  <w:style w:type="character" w:customStyle="1" w:styleId="Char15">
    <w:name w:val="页脚 Char1"/>
    <w:locked/>
    <w:rsid w:val="009F4BD1"/>
    <w:rPr>
      <w:rFonts w:eastAsia="仿宋_GB2312"/>
      <w:kern w:val="2"/>
      <w:sz w:val="18"/>
      <w:szCs w:val="18"/>
      <w:lang w:val="en-US" w:eastAsia="zh-CN" w:bidi="ar-SA"/>
    </w:rPr>
  </w:style>
  <w:style w:type="character" w:customStyle="1" w:styleId="HTMLChar1">
    <w:name w:val="HTML 预设格式 Char1"/>
    <w:link w:val="HTML4"/>
    <w:locked/>
    <w:rsid w:val="009F4BD1"/>
    <w:rPr>
      <w:rFonts w:ascii="Courier New" w:eastAsia="宋体" w:hAnsi="Courier New"/>
    </w:rPr>
  </w:style>
  <w:style w:type="character" w:customStyle="1" w:styleId="font1">
    <w:name w:val="font1"/>
    <w:qFormat/>
    <w:rsid w:val="009F4BD1"/>
    <w:rPr>
      <w:sz w:val="20"/>
    </w:rPr>
  </w:style>
  <w:style w:type="character" w:customStyle="1" w:styleId="contenttext1">
    <w:name w:val="contenttext1"/>
    <w:qFormat/>
    <w:rsid w:val="009F4BD1"/>
    <w:rPr>
      <w:rFonts w:cs="Times New Roman"/>
    </w:rPr>
  </w:style>
  <w:style w:type="character" w:customStyle="1" w:styleId="2Char10">
    <w:name w:val="标题 2 Char1"/>
    <w:aliases w:val="标题 2 Char Char,子 Char Char,子系统 Char Char,子系统1 Char Char,子系统2 Char Char,子系统3 Char Char,子系统4 Char Char,子系统11 Char Char,子系统21 Char Char,子系统31 Char Char,子系统5 Char Char,子系统12 Char Char,子系统22 Char Char,子系统32 Char Char,子系统6 Char Char,子系统13 Char Char"/>
    <w:qFormat/>
    <w:locked/>
    <w:rsid w:val="009F4BD1"/>
    <w:rPr>
      <w:rFonts w:ascii="黑体" w:eastAsia="黑体"/>
      <w:b/>
      <w:bCs/>
      <w:kern w:val="28"/>
      <w:sz w:val="28"/>
      <w:szCs w:val="30"/>
    </w:rPr>
  </w:style>
  <w:style w:type="character" w:customStyle="1" w:styleId="7Char0">
    <w:name w:val="子系统7 Char"/>
    <w:aliases w:val="子系统14 Char,子系统24 Char,子系统34 Char,子系统8 Char,子系统15 Char,子系统25 Char"/>
    <w:rsid w:val="009F4BD1"/>
    <w:rPr>
      <w:rFonts w:ascii="黑体" w:eastAsia="黑体"/>
      <w:b/>
      <w:bCs/>
      <w:kern w:val="44"/>
      <w:sz w:val="28"/>
      <w:szCs w:val="30"/>
      <w:lang w:val="en-US" w:eastAsia="zh-CN" w:bidi="ar-SA"/>
    </w:rPr>
  </w:style>
  <w:style w:type="character" w:customStyle="1" w:styleId="13">
    <w:name w:val="明显强调1"/>
    <w:qFormat/>
    <w:rsid w:val="009F4BD1"/>
    <w:rPr>
      <w:rFonts w:cs="Times New Roman"/>
      <w:b/>
      <w:i/>
      <w:sz w:val="24"/>
      <w:u w:val="single"/>
    </w:rPr>
  </w:style>
  <w:style w:type="character" w:customStyle="1" w:styleId="502CharChar">
    <w:name w:val="样式 标题 5 + 段前: 0.2 行 Char Char"/>
    <w:link w:val="502"/>
    <w:locked/>
    <w:rsid w:val="009F4BD1"/>
    <w:rPr>
      <w:rFonts w:ascii="宋体" w:eastAsia="宋体" w:hAnsi="宋体"/>
      <w:b/>
      <w:kern w:val="24"/>
      <w:sz w:val="28"/>
    </w:rPr>
  </w:style>
  <w:style w:type="character" w:customStyle="1" w:styleId="CharChar21">
    <w:name w:val="Char Char21"/>
    <w:qFormat/>
    <w:rsid w:val="009F4BD1"/>
    <w:rPr>
      <w:rFonts w:ascii="黑体" w:eastAsia="黑体"/>
      <w:b/>
      <w:bCs/>
      <w:kern w:val="44"/>
      <w:sz w:val="28"/>
      <w:szCs w:val="28"/>
      <w:lang w:val="en-US" w:eastAsia="zh-CN" w:bidi="ar-SA"/>
    </w:rPr>
  </w:style>
  <w:style w:type="character" w:customStyle="1" w:styleId="Char4">
    <w:name w:val="图片 Char"/>
    <w:link w:val="af5"/>
    <w:rsid w:val="009F4BD1"/>
    <w:rPr>
      <w:rFonts w:eastAsia="宋体"/>
    </w:rPr>
  </w:style>
  <w:style w:type="character" w:customStyle="1" w:styleId="110">
    <w:name w:val="不明显强调11"/>
    <w:qFormat/>
    <w:rsid w:val="009F4BD1"/>
    <w:rPr>
      <w:rFonts w:cs="Times New Roman"/>
      <w:i/>
      <w:color w:val="5A5A5A"/>
    </w:rPr>
  </w:style>
  <w:style w:type="character" w:customStyle="1" w:styleId="Char5">
    <w:name w:val="纯文本 Char"/>
    <w:qFormat/>
    <w:rsid w:val="009F4BD1"/>
    <w:rPr>
      <w:rFonts w:ascii="宋体" w:hAnsi="Courier New" w:cs="Courier New"/>
      <w:kern w:val="0"/>
    </w:rPr>
  </w:style>
  <w:style w:type="character" w:customStyle="1" w:styleId="Char6">
    <w:name w:val="明显引用 Char"/>
    <w:link w:val="14"/>
    <w:qFormat/>
    <w:locked/>
    <w:rsid w:val="009F4BD1"/>
    <w:rPr>
      <w:rFonts w:ascii="Calibri" w:eastAsia="仿宋_GB2312" w:hAnsi="Calibri"/>
      <w:b/>
      <w:i/>
      <w:sz w:val="24"/>
      <w:lang w:eastAsia="en-US"/>
    </w:rPr>
  </w:style>
  <w:style w:type="character" w:customStyle="1" w:styleId="l2Char">
    <w:name w:val="l2 Char"/>
    <w:qFormat/>
    <w:rsid w:val="009F4BD1"/>
    <w:rPr>
      <w:rFonts w:ascii="仿宋_GB2312" w:eastAsia="仿宋_GB2312"/>
      <w:b/>
      <w:kern w:val="44"/>
      <w:sz w:val="30"/>
      <w:lang w:val="en-US" w:eastAsia="zh-CN"/>
    </w:rPr>
  </w:style>
  <w:style w:type="character" w:customStyle="1" w:styleId="3Char0">
    <w:name w:val="正文文本 3 Char"/>
    <w:rsid w:val="009F4BD1"/>
    <w:rPr>
      <w:rFonts w:ascii="Times New Roman" w:eastAsia="宋体" w:hAnsi="Times New Roman" w:cs="Times New Roman"/>
      <w:sz w:val="16"/>
      <w:szCs w:val="16"/>
    </w:rPr>
  </w:style>
  <w:style w:type="character" w:customStyle="1" w:styleId="Char20">
    <w:name w:val="脚注文本 Char2"/>
    <w:locked/>
    <w:rsid w:val="009F4BD1"/>
    <w:rPr>
      <w:rFonts w:ascii="Arial" w:eastAsia="黑体" w:hAnsi="Arial"/>
      <w:b/>
      <w:kern w:val="28"/>
      <w:sz w:val="28"/>
      <w:lang w:val="en-US" w:eastAsia="zh-CN"/>
    </w:rPr>
  </w:style>
  <w:style w:type="character" w:customStyle="1" w:styleId="font51">
    <w:name w:val="font51"/>
    <w:rsid w:val="009F4BD1"/>
    <w:rPr>
      <w:rFonts w:ascii="仿宋_GB2312" w:eastAsia="仿宋_GB2312" w:cs="仿宋_GB2312" w:hint="eastAsia"/>
      <w:b/>
      <w:color w:val="000000"/>
      <w:sz w:val="20"/>
      <w:szCs w:val="20"/>
      <w:u w:val="none"/>
    </w:rPr>
  </w:style>
  <w:style w:type="character" w:customStyle="1" w:styleId="15">
    <w:name w:val="标题1"/>
    <w:basedOn w:val="a3"/>
    <w:qFormat/>
    <w:rsid w:val="009F4BD1"/>
  </w:style>
  <w:style w:type="character" w:customStyle="1" w:styleId="Char7">
    <w:name w:val="脚注文本 Char"/>
    <w:qFormat/>
    <w:rsid w:val="009F4BD1"/>
    <w:rPr>
      <w:rFonts w:ascii="宋体"/>
      <w:kern w:val="0"/>
      <w:sz w:val="18"/>
      <w:szCs w:val="18"/>
    </w:rPr>
  </w:style>
  <w:style w:type="character" w:customStyle="1" w:styleId="sect123Char1">
    <w:name w:val="sect1.2.3 Char1"/>
    <w:aliases w:val="h3 Char1,H3 Char1,正文三级标题 Char1,Heading 3 - old Char1,Bold Head Char1,bh Char1,l3 Char1,CT Char1,Level 3 Head Char1,Head3 Char1,level_3 Char1,PIM 3 Char1,sect1.2.31 Char1,sect1.2.32 Char1,sect1.2.311 Char1,sect1.2.33 Char1,BOD 0 Char1"/>
    <w:rsid w:val="009F4BD1"/>
    <w:rPr>
      <w:rFonts w:ascii="黑体" w:eastAsia="黑体"/>
      <w:b/>
      <w:kern w:val="28"/>
      <w:sz w:val="28"/>
    </w:rPr>
  </w:style>
  <w:style w:type="character" w:customStyle="1" w:styleId="411Char">
    <w:name w:val="标题 4.1.1 Char"/>
    <w:qFormat/>
    <w:rsid w:val="009F4BD1"/>
    <w:rPr>
      <w:rFonts w:ascii="仿宋_GB2312" w:eastAsia="仿宋_GB2312"/>
      <w:b/>
      <w:kern w:val="44"/>
      <w:sz w:val="28"/>
      <w:lang w:val="en-US" w:eastAsia="zh-CN"/>
    </w:rPr>
  </w:style>
  <w:style w:type="character" w:customStyle="1" w:styleId="16">
    <w:name w:val="不明显参考1"/>
    <w:qFormat/>
    <w:rsid w:val="009F4BD1"/>
    <w:rPr>
      <w:rFonts w:cs="Times New Roman"/>
      <w:sz w:val="24"/>
      <w:u w:val="single"/>
    </w:rPr>
  </w:style>
  <w:style w:type="character" w:customStyle="1" w:styleId="6Char0">
    <w:name w:val="样式6 Char"/>
    <w:link w:val="60"/>
    <w:rsid w:val="009F4BD1"/>
    <w:rPr>
      <w:rFonts w:eastAsia="仿宋_GB2312"/>
      <w:b/>
      <w:color w:val="000000"/>
      <w:kern w:val="44"/>
      <w:sz w:val="24"/>
      <w:szCs w:val="30"/>
    </w:rPr>
  </w:style>
  <w:style w:type="character" w:customStyle="1" w:styleId="CharChar2">
    <w:name w:val="Char Char2"/>
    <w:qFormat/>
    <w:rsid w:val="009F4BD1"/>
    <w:rPr>
      <w:rFonts w:eastAsia="宋体"/>
      <w:kern w:val="2"/>
      <w:sz w:val="18"/>
      <w:lang w:val="en-US" w:eastAsia="zh-CN"/>
    </w:rPr>
  </w:style>
  <w:style w:type="character" w:customStyle="1" w:styleId="Char8">
    <w:name w:val="引用 Char"/>
    <w:link w:val="17"/>
    <w:qFormat/>
    <w:locked/>
    <w:rsid w:val="009F4BD1"/>
    <w:rPr>
      <w:rFonts w:ascii="Calibri" w:eastAsia="仿宋_GB2312" w:hAnsi="Calibri"/>
      <w:i/>
      <w:sz w:val="24"/>
      <w:szCs w:val="24"/>
      <w:lang w:eastAsia="en-US"/>
    </w:rPr>
  </w:style>
  <w:style w:type="character" w:customStyle="1" w:styleId="Char16">
    <w:name w:val="正文首行缩进 Char1"/>
    <w:link w:val="af6"/>
    <w:locked/>
    <w:rsid w:val="009F4BD1"/>
    <w:rPr>
      <w:rFonts w:eastAsia="宋体"/>
      <w:sz w:val="24"/>
      <w:szCs w:val="24"/>
    </w:rPr>
  </w:style>
  <w:style w:type="character" w:customStyle="1" w:styleId="Char17">
    <w:name w:val="批注文字 Char1"/>
    <w:link w:val="af7"/>
    <w:semiHidden/>
    <w:locked/>
    <w:rsid w:val="009F4BD1"/>
    <w:rPr>
      <w:rFonts w:eastAsia="仿宋_GB2312"/>
      <w:sz w:val="32"/>
      <w:szCs w:val="32"/>
    </w:rPr>
  </w:style>
  <w:style w:type="character" w:customStyle="1" w:styleId="currentpricefontstylesp">
    <w:name w:val="currentprice fontstyle_sp"/>
    <w:rsid w:val="009F4BD1"/>
    <w:rPr>
      <w:rFonts w:cs="Times New Roman"/>
    </w:rPr>
  </w:style>
  <w:style w:type="character" w:customStyle="1" w:styleId="akey">
    <w:name w:val="akey"/>
    <w:qFormat/>
    <w:rsid w:val="009F4BD1"/>
    <w:rPr>
      <w:rFonts w:cs="Times New Roman"/>
    </w:rPr>
  </w:style>
  <w:style w:type="character" w:customStyle="1" w:styleId="Char9">
    <w:name w:val="正文文本 Char"/>
    <w:aliases w:val="表内容 Char"/>
    <w:qFormat/>
    <w:rsid w:val="009F4BD1"/>
    <w:rPr>
      <w:rFonts w:ascii="Times New Roman" w:eastAsia="仿宋_GB2312" w:hAnsi="Times New Roman" w:cs="Times New Roman"/>
      <w:kern w:val="28"/>
      <w:sz w:val="24"/>
      <w:szCs w:val="24"/>
    </w:rPr>
  </w:style>
  <w:style w:type="character" w:customStyle="1" w:styleId="Chara">
    <w:name w:val="表格单位 Char"/>
    <w:link w:val="af8"/>
    <w:rsid w:val="009F4BD1"/>
    <w:rPr>
      <w:rFonts w:eastAsia="仿宋_GB2312"/>
      <w:kern w:val="28"/>
      <w:szCs w:val="21"/>
    </w:rPr>
  </w:style>
  <w:style w:type="character" w:customStyle="1" w:styleId="6Char1">
    <w:name w:val="标题 6 Char1"/>
    <w:link w:val="6"/>
    <w:locked/>
    <w:rsid w:val="009F4BD1"/>
    <w:rPr>
      <w:rFonts w:ascii="Arial Black" w:eastAsia="宋体" w:hAnsi="Arial Black" w:cs="Times New Roman"/>
      <w:spacing w:val="-5"/>
      <w:kern w:val="20"/>
      <w:sz w:val="18"/>
      <w:szCs w:val="20"/>
    </w:rPr>
  </w:style>
  <w:style w:type="character" w:customStyle="1" w:styleId="Char21">
    <w:name w:val="正文文本缩进 Char2"/>
    <w:link w:val="af9"/>
    <w:rsid w:val="009F4BD1"/>
    <w:rPr>
      <w:rFonts w:ascii="仿宋_GB2312" w:eastAsia="仿宋_GB2312"/>
      <w:sz w:val="24"/>
      <w:szCs w:val="24"/>
    </w:rPr>
  </w:style>
  <w:style w:type="character" w:customStyle="1" w:styleId="Char22">
    <w:name w:val="纯文本 Char2"/>
    <w:link w:val="afa"/>
    <w:rsid w:val="009F4BD1"/>
    <w:rPr>
      <w:rFonts w:eastAsia="仿宋_GB2312"/>
      <w:kern w:val="28"/>
      <w:sz w:val="24"/>
      <w:szCs w:val="24"/>
    </w:rPr>
  </w:style>
  <w:style w:type="character" w:customStyle="1" w:styleId="Char18">
    <w:name w:val="正文缩进 Char1"/>
    <w:link w:val="afb"/>
    <w:rsid w:val="009F4BD1"/>
    <w:rPr>
      <w:rFonts w:ascii="楷体_GB2312" w:eastAsia="楷体_GB2312"/>
      <w:sz w:val="28"/>
    </w:rPr>
  </w:style>
  <w:style w:type="character" w:customStyle="1" w:styleId="502Char">
    <w:name w:val="样式 标题 5 + 段前: 0.2 行 Char"/>
    <w:qFormat/>
    <w:rsid w:val="009F4BD1"/>
    <w:rPr>
      <w:rFonts w:ascii="宋体" w:eastAsia="宋体" w:hAnsi="宋体"/>
      <w:b/>
      <w:kern w:val="24"/>
      <w:sz w:val="24"/>
      <w:lang w:val="en-US" w:eastAsia="zh-CN"/>
    </w:rPr>
  </w:style>
  <w:style w:type="character" w:customStyle="1" w:styleId="Char19">
    <w:name w:val="页眉 Char1"/>
    <w:locked/>
    <w:rsid w:val="009F4BD1"/>
    <w:rPr>
      <w:rFonts w:eastAsia="仿宋_GB2312"/>
      <w:kern w:val="2"/>
      <w:sz w:val="18"/>
      <w:szCs w:val="18"/>
      <w:lang w:val="en-US" w:eastAsia="zh-CN" w:bidi="ar-SA"/>
    </w:rPr>
  </w:style>
  <w:style w:type="character" w:customStyle="1" w:styleId="Char1a">
    <w:name w:val="脚注文本 Char1"/>
    <w:link w:val="afc"/>
    <w:qFormat/>
    <w:locked/>
    <w:rsid w:val="009F4BD1"/>
    <w:rPr>
      <w:rFonts w:ascii="Arial" w:eastAsia="黑体" w:hAnsi="Arial"/>
      <w:b/>
      <w:kern w:val="28"/>
      <w:sz w:val="28"/>
    </w:rPr>
  </w:style>
  <w:style w:type="character" w:customStyle="1" w:styleId="Charb">
    <w:name w:val="正文样式 Char"/>
    <w:link w:val="afd"/>
    <w:qFormat/>
    <w:rsid w:val="009F4BD1"/>
    <w:rPr>
      <w:rFonts w:ascii="仿宋_GB2312" w:eastAsia="仿宋_GB2312" w:cs="宋体"/>
      <w:sz w:val="24"/>
    </w:rPr>
  </w:style>
  <w:style w:type="character" w:customStyle="1" w:styleId="font31">
    <w:name w:val="font31"/>
    <w:qFormat/>
    <w:rsid w:val="009F4BD1"/>
    <w:rPr>
      <w:rFonts w:ascii="??" w:hAnsi="??"/>
      <w:color w:val="1C3B7B"/>
      <w:sz w:val="21"/>
    </w:rPr>
  </w:style>
  <w:style w:type="character" w:customStyle="1" w:styleId="H1CharChar3">
    <w:name w:val="H1 Char Char3"/>
    <w:aliases w:val="H1 Char Char4,标题 1 Char2,H1 Char5"/>
    <w:qFormat/>
    <w:locked/>
    <w:rsid w:val="009F4BD1"/>
    <w:rPr>
      <w:rFonts w:ascii="黑体" w:eastAsia="黑体" w:hAnsi="华文宋体"/>
      <w:b/>
      <w:kern w:val="48"/>
      <w:sz w:val="36"/>
      <w:lang w:val="en-US" w:eastAsia="zh-CN" w:bidi="ar-SA"/>
    </w:rPr>
  </w:style>
  <w:style w:type="character" w:customStyle="1" w:styleId="8Char1">
    <w:name w:val="标题 8 Char1"/>
    <w:link w:val="8"/>
    <w:locked/>
    <w:rsid w:val="009F4BD1"/>
    <w:rPr>
      <w:rFonts w:ascii="Arial Black" w:eastAsia="宋体" w:hAnsi="Arial Black" w:cs="Times New Roman"/>
      <w:spacing w:val="-5"/>
      <w:kern w:val="20"/>
      <w:sz w:val="18"/>
      <w:szCs w:val="20"/>
    </w:rPr>
  </w:style>
  <w:style w:type="character" w:customStyle="1" w:styleId="Char1b">
    <w:name w:val="日期 Char1"/>
    <w:link w:val="afe"/>
    <w:locked/>
    <w:rsid w:val="009F4BD1"/>
    <w:rPr>
      <w:rFonts w:eastAsia="仿宋_GB2312"/>
      <w:kern w:val="28"/>
      <w:sz w:val="24"/>
      <w:szCs w:val="24"/>
    </w:rPr>
  </w:style>
  <w:style w:type="character" w:customStyle="1" w:styleId="font41">
    <w:name w:val="font41"/>
    <w:rsid w:val="009F4BD1"/>
    <w:rPr>
      <w:rFonts w:ascii="仿宋_GB2312" w:eastAsia="仿宋_GB2312" w:cs="仿宋_GB2312" w:hint="eastAsia"/>
      <w:b/>
      <w:color w:val="000000"/>
      <w:sz w:val="20"/>
      <w:szCs w:val="20"/>
      <w:u w:val="none"/>
    </w:rPr>
  </w:style>
  <w:style w:type="character" w:customStyle="1" w:styleId="Char1c">
    <w:name w:val="批注主题 Char1"/>
    <w:link w:val="aff"/>
    <w:locked/>
    <w:rsid w:val="009F4BD1"/>
    <w:rPr>
      <w:rFonts w:eastAsia="宋体"/>
      <w:b/>
      <w:bCs/>
      <w:kern w:val="28"/>
      <w:sz w:val="24"/>
      <w:szCs w:val="24"/>
    </w:rPr>
  </w:style>
  <w:style w:type="character" w:customStyle="1" w:styleId="CharChar26">
    <w:name w:val="Char Char26"/>
    <w:rsid w:val="009F4BD1"/>
    <w:rPr>
      <w:rFonts w:ascii="仿宋_GB2312" w:eastAsia="仿宋_GB2312"/>
      <w:b/>
      <w:kern w:val="44"/>
      <w:sz w:val="28"/>
      <w:lang w:val="en-US" w:eastAsia="zh-CN" w:bidi="ar-SA"/>
    </w:rPr>
  </w:style>
  <w:style w:type="character" w:customStyle="1" w:styleId="5Char0">
    <w:name w:val="5正文 Char"/>
    <w:qFormat/>
    <w:rsid w:val="009F4BD1"/>
    <w:rPr>
      <w:rFonts w:eastAsia="宋体"/>
      <w:sz w:val="24"/>
      <w:lang w:val="en-US" w:eastAsia="zh-CN"/>
    </w:rPr>
  </w:style>
  <w:style w:type="character" w:customStyle="1" w:styleId="2Char0">
    <w:name w:val="正文文本 2 Char"/>
    <w:link w:val="22"/>
    <w:qFormat/>
    <w:rsid w:val="009F4BD1"/>
    <w:rPr>
      <w:rFonts w:eastAsia="仿宋_GB2312"/>
      <w:spacing w:val="-20"/>
      <w:kern w:val="28"/>
      <w:sz w:val="24"/>
      <w:szCs w:val="24"/>
    </w:rPr>
  </w:style>
  <w:style w:type="character" w:customStyle="1" w:styleId="GB2312GB2312">
    <w:name w:val="样式 (西文) 仿宋_GB2312 (中文) 仿宋_GB2312 加粗"/>
    <w:qFormat/>
    <w:rsid w:val="009F4BD1"/>
    <w:rPr>
      <w:rFonts w:ascii="仿宋_GB2312" w:eastAsia="宋体" w:hAnsi="仿宋_GB2312"/>
      <w:b/>
      <w:sz w:val="24"/>
    </w:rPr>
  </w:style>
  <w:style w:type="character" w:customStyle="1" w:styleId="4Char1">
    <w:name w:val="标题 4 Char1"/>
    <w:link w:val="40"/>
    <w:locked/>
    <w:rsid w:val="009F4BD1"/>
    <w:rPr>
      <w:rFonts w:ascii="Arial" w:eastAsia="黑体" w:hAnsi="Arial" w:cs="Times New Roman"/>
      <w:b/>
      <w:bCs/>
      <w:kern w:val="28"/>
      <w:sz w:val="28"/>
      <w:szCs w:val="28"/>
    </w:rPr>
  </w:style>
  <w:style w:type="character" w:customStyle="1" w:styleId="Charc">
    <w:name w:val="标题一 Char"/>
    <w:link w:val="aff0"/>
    <w:rsid w:val="009F4BD1"/>
    <w:rPr>
      <w:rFonts w:ascii="仿宋_GB2312" w:eastAsia="仿宋_GB2312" w:hAnsi="仿宋"/>
      <w:b/>
      <w:sz w:val="36"/>
      <w:szCs w:val="36"/>
    </w:rPr>
  </w:style>
  <w:style w:type="character" w:customStyle="1" w:styleId="orange1">
    <w:name w:val="orange1"/>
    <w:rsid w:val="009F4BD1"/>
    <w:rPr>
      <w:rFonts w:cs="Times New Roman"/>
      <w:color w:val="FF3300"/>
    </w:rPr>
  </w:style>
  <w:style w:type="character" w:customStyle="1" w:styleId="Chard">
    <w:name w:val="副标题 Char"/>
    <w:qFormat/>
    <w:rsid w:val="009F4BD1"/>
    <w:rPr>
      <w:rFonts w:ascii="Cambria" w:eastAsia="宋体" w:hAnsi="Cambria" w:cs="Times New Roman"/>
      <w:kern w:val="0"/>
      <w:sz w:val="24"/>
      <w:szCs w:val="24"/>
      <w:lang w:eastAsia="en-US" w:bidi="en-US"/>
    </w:rPr>
  </w:style>
  <w:style w:type="character" w:customStyle="1" w:styleId="Chare">
    <w:name w:val="公式 Char"/>
    <w:link w:val="aff1"/>
    <w:qFormat/>
    <w:rsid w:val="009F4BD1"/>
    <w:rPr>
      <w:rFonts w:eastAsia="仿宋_GB2312"/>
      <w:i/>
      <w:kern w:val="28"/>
      <w:sz w:val="24"/>
      <w:szCs w:val="24"/>
    </w:rPr>
  </w:style>
  <w:style w:type="character" w:customStyle="1" w:styleId="CharChar16">
    <w:name w:val="Char Char16"/>
    <w:rsid w:val="009F4BD1"/>
    <w:rPr>
      <w:rFonts w:eastAsia="宋体"/>
      <w:kern w:val="2"/>
      <w:sz w:val="18"/>
      <w:lang w:val="en-US" w:eastAsia="zh-CN"/>
    </w:rPr>
  </w:style>
  <w:style w:type="character" w:customStyle="1" w:styleId="Char1d">
    <w:name w:val="标题 Char1"/>
    <w:link w:val="aff2"/>
    <w:qFormat/>
    <w:locked/>
    <w:rsid w:val="009F4BD1"/>
    <w:rPr>
      <w:rFonts w:ascii="Cambria" w:eastAsia="宋体" w:hAnsi="Cambria"/>
      <w:b/>
      <w:bCs/>
      <w:sz w:val="32"/>
      <w:szCs w:val="32"/>
    </w:rPr>
  </w:style>
  <w:style w:type="character" w:customStyle="1" w:styleId="5Char1">
    <w:name w:val="标题 5 Char1"/>
    <w:link w:val="5"/>
    <w:locked/>
    <w:rsid w:val="009F4BD1"/>
    <w:rPr>
      <w:rFonts w:ascii="宋体" w:eastAsia="仿宋_GB2312" w:hAnsi="宋体" w:cs="Times New Roman"/>
      <w:b/>
      <w:kern w:val="24"/>
      <w:sz w:val="28"/>
      <w:szCs w:val="20"/>
    </w:rPr>
  </w:style>
  <w:style w:type="character" w:customStyle="1" w:styleId="H1CharChar2">
    <w:name w:val="H1 Char Char2"/>
    <w:rsid w:val="009F4BD1"/>
    <w:rPr>
      <w:rFonts w:ascii="黑体" w:eastAsia="黑体" w:hAnsi="华文宋体" w:cs="Times New Roman"/>
      <w:b/>
      <w:bCs/>
      <w:kern w:val="48"/>
      <w:sz w:val="36"/>
      <w:szCs w:val="36"/>
    </w:rPr>
  </w:style>
  <w:style w:type="character" w:customStyle="1" w:styleId="CharChar">
    <w:name w:val="正文样式 Char Char"/>
    <w:locked/>
    <w:rsid w:val="009F4BD1"/>
    <w:rPr>
      <w:rFonts w:ascii="仿宋_GB2312" w:eastAsia="仿宋_GB2312"/>
      <w:kern w:val="2"/>
      <w:sz w:val="24"/>
      <w:lang w:val="en-US" w:eastAsia="zh-CN" w:bidi="ar-SA"/>
    </w:rPr>
  </w:style>
  <w:style w:type="character" w:customStyle="1" w:styleId="CharChar31">
    <w:name w:val="Char Char31"/>
    <w:qFormat/>
    <w:rsid w:val="009F4BD1"/>
    <w:rPr>
      <w:rFonts w:eastAsia="仿宋_GB2312"/>
      <w:b/>
      <w:kern w:val="44"/>
      <w:sz w:val="28"/>
      <w:lang w:val="en-US" w:eastAsia="zh-CN"/>
    </w:rPr>
  </w:style>
  <w:style w:type="character" w:customStyle="1" w:styleId="5CharChar">
    <w:name w:val="5正文 Char Char"/>
    <w:link w:val="50"/>
    <w:locked/>
    <w:rsid w:val="009F4BD1"/>
    <w:rPr>
      <w:rFonts w:eastAsia="宋体"/>
      <w:sz w:val="24"/>
    </w:rPr>
  </w:style>
  <w:style w:type="character" w:customStyle="1" w:styleId="f000000b181">
    <w:name w:val="f000000_b181"/>
    <w:rsid w:val="009F4BD1"/>
    <w:rPr>
      <w:b/>
      <w:bCs/>
      <w:color w:val="000000"/>
      <w:sz w:val="27"/>
      <w:szCs w:val="27"/>
    </w:rPr>
  </w:style>
  <w:style w:type="character" w:customStyle="1" w:styleId="CharChar11">
    <w:name w:val="Char Char11"/>
    <w:qFormat/>
    <w:rsid w:val="009F4BD1"/>
    <w:rPr>
      <w:rFonts w:ascii="Arial" w:eastAsia="黑体" w:hAnsi="Arial"/>
      <w:b/>
      <w:bCs/>
      <w:kern w:val="28"/>
      <w:sz w:val="28"/>
      <w:szCs w:val="28"/>
      <w:lang w:val="en-US" w:eastAsia="zh-CN" w:bidi="ar-SA"/>
    </w:rPr>
  </w:style>
  <w:style w:type="character" w:customStyle="1" w:styleId="Charf">
    <w:name w:val="标题 Char"/>
    <w:aliases w:val="标题3 Char"/>
    <w:qFormat/>
    <w:rsid w:val="009F4BD1"/>
    <w:rPr>
      <w:rFonts w:ascii="Cambria" w:eastAsia="宋体" w:hAnsi="Cambria" w:cs="Times New Roman"/>
      <w:b/>
      <w:bCs/>
      <w:kern w:val="28"/>
      <w:sz w:val="32"/>
      <w:szCs w:val="32"/>
      <w:lang w:eastAsia="en-US" w:bidi="en-US"/>
    </w:rPr>
  </w:style>
  <w:style w:type="character" w:customStyle="1" w:styleId="H1Char1">
    <w:name w:val="H1 Char1"/>
    <w:aliases w:val="H1 Char Char Char1"/>
    <w:qFormat/>
    <w:rsid w:val="009F4BD1"/>
    <w:rPr>
      <w:rFonts w:ascii="仿宋_GB2312" w:eastAsia="仿宋_GB2312" w:hAnsi="华文宋体"/>
      <w:b/>
      <w:kern w:val="48"/>
      <w:sz w:val="30"/>
      <w:lang w:val="en-US" w:eastAsia="zh-CN"/>
    </w:rPr>
  </w:style>
  <w:style w:type="character" w:customStyle="1" w:styleId="Charf0">
    <w:name w:val="无间隔 Char"/>
    <w:link w:val="18"/>
    <w:rsid w:val="009F4BD1"/>
    <w:rPr>
      <w:rFonts w:ascii="Calibri" w:eastAsia="仿宋_GB2312" w:hAnsi="Calibri"/>
      <w:sz w:val="24"/>
      <w:szCs w:val="32"/>
      <w:lang w:eastAsia="en-US"/>
    </w:rPr>
  </w:style>
  <w:style w:type="character" w:customStyle="1" w:styleId="H1CharCharChar">
    <w:name w:val="H1 Char Char Char"/>
    <w:qFormat/>
    <w:rsid w:val="009F4BD1"/>
    <w:rPr>
      <w:rFonts w:ascii="黑体" w:eastAsia="黑体" w:hAnsi="宋体"/>
      <w:b/>
      <w:kern w:val="48"/>
      <w:sz w:val="30"/>
      <w:shd w:val="clear" w:color="auto" w:fill="FFFFFF"/>
      <w:lang w:val="en-US" w:eastAsia="zh-CN"/>
    </w:rPr>
  </w:style>
  <w:style w:type="character" w:customStyle="1" w:styleId="CharChar23">
    <w:name w:val="Char Char23"/>
    <w:rsid w:val="009F4BD1"/>
    <w:rPr>
      <w:rFonts w:ascii="Arial Black" w:hAnsi="Arial Black"/>
      <w:spacing w:val="-5"/>
      <w:kern w:val="20"/>
      <w:sz w:val="18"/>
    </w:rPr>
  </w:style>
  <w:style w:type="character" w:customStyle="1" w:styleId="policymark">
    <w:name w:val="policymark"/>
    <w:qFormat/>
    <w:rsid w:val="009F4BD1"/>
    <w:rPr>
      <w:rFonts w:cs="Times New Roman"/>
    </w:rPr>
  </w:style>
  <w:style w:type="character" w:customStyle="1" w:styleId="Charf1">
    <w:name w:val="正文文本缩进 Char"/>
    <w:qFormat/>
    <w:locked/>
    <w:rsid w:val="009F4BD1"/>
    <w:rPr>
      <w:rFonts w:ascii="仿宋_GB2312" w:eastAsia="仿宋_GB2312" w:cs="Times New Roman"/>
      <w:kern w:val="2"/>
      <w:sz w:val="24"/>
      <w:szCs w:val="24"/>
      <w:lang w:val="en-US" w:eastAsia="zh-CN" w:bidi="ar-SA"/>
    </w:rPr>
  </w:style>
  <w:style w:type="character" w:customStyle="1" w:styleId="aff3">
    <w:name w:val="样式 (西文) 宋体"/>
    <w:qFormat/>
    <w:rsid w:val="009F4BD1"/>
    <w:rPr>
      <w:rFonts w:ascii="宋体" w:eastAsia="华文细黑" w:hAnsi="宋体"/>
      <w:kern w:val="24"/>
      <w:sz w:val="28"/>
      <w:lang w:val="en-US" w:eastAsia="zh-CN"/>
    </w:rPr>
  </w:style>
  <w:style w:type="character" w:customStyle="1" w:styleId="5h">
    <w:name w:val="5h"/>
    <w:qFormat/>
    <w:rsid w:val="009F4BD1"/>
    <w:rPr>
      <w:rFonts w:eastAsia="楷体"/>
      <w:spacing w:val="0"/>
      <w:position w:val="0"/>
      <w:sz w:val="21"/>
    </w:rPr>
  </w:style>
  <w:style w:type="character" w:customStyle="1" w:styleId="sect12312Char">
    <w:name w:val="sect1.2.312 Char"/>
    <w:aliases w:val="BOD 0 Char,sect1.2.3 Char,h3 Char,H3 Char,正文三级标题 Char,Heading 3 - old Char,Bold Head Char,bh Char,l3 Char,CT Char,Level 3 Head Char,Head3 Char,level_3 Char,PIM 3 Char,sect1.2.31 Char,sect1.2.32 Char,sect1.2.311 Char,sect1.2.33 Char"/>
    <w:rsid w:val="009F4BD1"/>
    <w:rPr>
      <w:rFonts w:ascii="黑体" w:eastAsia="黑体"/>
      <w:b/>
      <w:bCs/>
      <w:kern w:val="44"/>
      <w:sz w:val="28"/>
      <w:szCs w:val="28"/>
      <w:lang w:val="en-US" w:eastAsia="zh-CN" w:bidi="ar-SA"/>
    </w:rPr>
  </w:style>
  <w:style w:type="character" w:customStyle="1" w:styleId="H1CharChar">
    <w:name w:val="H1 Char Char"/>
    <w:aliases w:val="H1 Char Char1,标题 1 Char1,H1 Char4,(篇) Char1,篇 Char1,标题 1（文章题目） Char2,眉山 Char1"/>
    <w:qFormat/>
    <w:rsid w:val="009F4BD1"/>
    <w:rPr>
      <w:rFonts w:eastAsia="仿宋_GB2312"/>
      <w:kern w:val="44"/>
      <w:sz w:val="21"/>
      <w:shd w:val="clear" w:color="auto" w:fill="FFFFFF"/>
      <w:lang w:val="en-US" w:eastAsia="zh-CN"/>
    </w:rPr>
  </w:style>
  <w:style w:type="character" w:customStyle="1" w:styleId="Charf2">
    <w:name w:val="图片表格 Char"/>
    <w:link w:val="aff4"/>
    <w:rsid w:val="009F4BD1"/>
    <w:rPr>
      <w:rFonts w:eastAsia="仿宋_GB2312"/>
      <w:b/>
      <w:kern w:val="28"/>
      <w:sz w:val="24"/>
      <w:szCs w:val="24"/>
    </w:rPr>
  </w:style>
  <w:style w:type="character" w:customStyle="1" w:styleId="111">
    <w:name w:val="不明显参考11"/>
    <w:qFormat/>
    <w:rsid w:val="009F4BD1"/>
    <w:rPr>
      <w:rFonts w:cs="Times New Roman"/>
      <w:sz w:val="24"/>
      <w:u w:val="single"/>
    </w:rPr>
  </w:style>
  <w:style w:type="character" w:customStyle="1" w:styleId="titleblack141">
    <w:name w:val="title_black_141"/>
    <w:qFormat/>
    <w:rsid w:val="009F4BD1"/>
    <w:rPr>
      <w:color w:val="000000"/>
      <w:sz w:val="21"/>
      <w:u w:val="none"/>
    </w:rPr>
  </w:style>
  <w:style w:type="character" w:customStyle="1" w:styleId="CharChar17">
    <w:name w:val="Char Char17"/>
    <w:rsid w:val="009F4BD1"/>
    <w:rPr>
      <w:rFonts w:eastAsia="宋体"/>
      <w:kern w:val="2"/>
      <w:sz w:val="18"/>
      <w:u w:val="single"/>
      <w:lang w:val="en-US" w:eastAsia="zh-CN"/>
    </w:rPr>
  </w:style>
  <w:style w:type="character" w:customStyle="1" w:styleId="CharChar3">
    <w:name w:val="Char Char3"/>
    <w:qFormat/>
    <w:rsid w:val="009F4BD1"/>
    <w:rPr>
      <w:rFonts w:eastAsia="仿宋_GB2312"/>
      <w:b/>
      <w:kern w:val="44"/>
      <w:sz w:val="28"/>
      <w:lang w:val="en-US" w:eastAsia="zh-CN"/>
    </w:rPr>
  </w:style>
  <w:style w:type="character" w:customStyle="1" w:styleId="CharChar27">
    <w:name w:val="Char Char27"/>
    <w:rsid w:val="009F4BD1"/>
    <w:rPr>
      <w:rFonts w:ascii="黑体" w:eastAsia="黑体"/>
      <w:b/>
      <w:kern w:val="44"/>
      <w:sz w:val="28"/>
      <w:lang w:val="en-US" w:eastAsia="zh-CN"/>
    </w:rPr>
  </w:style>
  <w:style w:type="character" w:customStyle="1" w:styleId="CharCharChar21">
    <w:name w:val="Char Char Char21"/>
    <w:qFormat/>
    <w:rsid w:val="009F4BD1"/>
    <w:rPr>
      <w:rFonts w:ascii="仿宋_GB2312" w:eastAsia="仿宋_GB2312"/>
      <w:b/>
      <w:kern w:val="44"/>
      <w:sz w:val="28"/>
      <w:lang w:val="en-US" w:eastAsia="zh-CN"/>
    </w:rPr>
  </w:style>
  <w:style w:type="character" w:customStyle="1" w:styleId="CharCharChar2">
    <w:name w:val="Char Char Char2"/>
    <w:rsid w:val="009F4BD1"/>
    <w:rPr>
      <w:rFonts w:ascii="仿宋_GB2312" w:eastAsia="仿宋_GB2312"/>
      <w:b/>
      <w:kern w:val="44"/>
      <w:sz w:val="28"/>
      <w:lang w:val="en-US" w:eastAsia="zh-CN"/>
    </w:rPr>
  </w:style>
  <w:style w:type="character" w:customStyle="1" w:styleId="3Char10">
    <w:name w:val="正文文本 3 Char1"/>
    <w:link w:val="32"/>
    <w:rsid w:val="009F4BD1"/>
    <w:rPr>
      <w:rFonts w:eastAsia="宋体"/>
      <w:sz w:val="16"/>
      <w:szCs w:val="16"/>
    </w:rPr>
  </w:style>
  <w:style w:type="character" w:customStyle="1" w:styleId="19">
    <w:name w:val="不明显强调1"/>
    <w:qFormat/>
    <w:rsid w:val="009F4BD1"/>
    <w:rPr>
      <w:rFonts w:cs="Times New Roman"/>
      <w:i/>
      <w:color w:val="5A5A5A"/>
    </w:rPr>
  </w:style>
  <w:style w:type="character" w:customStyle="1" w:styleId="font21">
    <w:name w:val="font21"/>
    <w:qFormat/>
    <w:rsid w:val="009F4BD1"/>
    <w:rPr>
      <w:rFonts w:ascii="仿宋_GB2312" w:eastAsia="仿宋_GB2312" w:cs="仿宋_GB2312" w:hint="eastAsia"/>
      <w:color w:val="000000"/>
      <w:sz w:val="21"/>
      <w:szCs w:val="21"/>
      <w:u w:val="none"/>
    </w:rPr>
  </w:style>
  <w:style w:type="character" w:customStyle="1" w:styleId="1a">
    <w:name w:val="书籍标题1"/>
    <w:qFormat/>
    <w:rsid w:val="009F4BD1"/>
    <w:rPr>
      <w:rFonts w:ascii="Cambria" w:eastAsia="宋体" w:hAnsi="Cambria" w:cs="Times New Roman"/>
      <w:b/>
      <w:i/>
      <w:sz w:val="24"/>
    </w:rPr>
  </w:style>
  <w:style w:type="character" w:customStyle="1" w:styleId="112">
    <w:name w:val="明显参考11"/>
    <w:qFormat/>
    <w:rsid w:val="009F4BD1"/>
    <w:rPr>
      <w:rFonts w:cs="Times New Roman"/>
      <w:b/>
      <w:sz w:val="24"/>
      <w:u w:val="single"/>
    </w:rPr>
  </w:style>
  <w:style w:type="character" w:customStyle="1" w:styleId="Char23">
    <w:name w:val="子 Char2"/>
    <w:aliases w:val="子系统 Char2,子系统1 Char2,子系统2 Char2,子系统3 Char2,子系统4 Char2,子系统11 Char2,子系统21 Char2,子系统31 Char2,子系统5 Char2,子系统12 Char2,子系统22 Char2,子系统32 Char2,子系统6 Char2,子系统13 Char2,子系统23 Char2,子系统33 Char2,子系统7 Char2,子系统14 Char2,子系统24 Char2,子系统34 Char2,子系统8 Char2"/>
    <w:rsid w:val="009F4BD1"/>
    <w:rPr>
      <w:rFonts w:ascii="黑体" w:eastAsia="黑体" w:hAnsi="Times New Roman" w:cs="Times New Roman"/>
      <w:b/>
      <w:bCs/>
      <w:kern w:val="28"/>
      <w:sz w:val="30"/>
      <w:szCs w:val="30"/>
    </w:rPr>
  </w:style>
  <w:style w:type="character" w:customStyle="1" w:styleId="113">
    <w:name w:val="书籍标题11"/>
    <w:qFormat/>
    <w:rsid w:val="009F4BD1"/>
    <w:rPr>
      <w:rFonts w:ascii="Cambria" w:eastAsia="宋体" w:hAnsi="Cambria" w:cs="Times New Roman"/>
      <w:b/>
      <w:i/>
      <w:sz w:val="24"/>
    </w:rPr>
  </w:style>
  <w:style w:type="character" w:customStyle="1" w:styleId="sect123Char2">
    <w:name w:val="sect1.2.3 Char2"/>
    <w:aliases w:val="h3 Char2,H3 Char2,正文三级标题 Char2,Heading 3 - old Char2,Bold Head Char2,bh Char2,l3 Char2,CT Char2,Level 3 Head Char2,Head3 Char2,level_3 Char2,PIM 3 Char2,sect1.2.31 Char2,sect1.2.32 Char2,sect1.2.311 Char2,sect1.2.33 Char2,BOD 0 Char2"/>
    <w:rsid w:val="009F4BD1"/>
    <w:rPr>
      <w:rFonts w:ascii="黑体" w:eastAsia="黑体" w:hAnsi="Times New Roman" w:cs="Times New Roman"/>
      <w:b/>
      <w:bCs/>
      <w:kern w:val="28"/>
      <w:sz w:val="28"/>
      <w:szCs w:val="28"/>
    </w:rPr>
  </w:style>
  <w:style w:type="character" w:customStyle="1" w:styleId="digest1">
    <w:name w:val="digest1"/>
    <w:qFormat/>
    <w:rsid w:val="009F4BD1"/>
    <w:rPr>
      <w:rFonts w:cs="Times New Roman"/>
      <w:color w:val="3A4343"/>
      <w:sz w:val="20"/>
      <w:szCs w:val="20"/>
    </w:rPr>
  </w:style>
  <w:style w:type="character" w:customStyle="1" w:styleId="ttag">
    <w:name w:val="t_tag"/>
    <w:rsid w:val="009F4BD1"/>
    <w:rPr>
      <w:rFonts w:cs="Times New Roman"/>
    </w:rPr>
  </w:style>
  <w:style w:type="character" w:customStyle="1" w:styleId="apple-style-span">
    <w:name w:val="apple-style-span"/>
    <w:qFormat/>
    <w:rsid w:val="009F4BD1"/>
    <w:rPr>
      <w:rFonts w:cs="Times New Roman"/>
    </w:rPr>
  </w:style>
  <w:style w:type="character" w:customStyle="1" w:styleId="CharChar10">
    <w:name w:val="Char Char1"/>
    <w:rsid w:val="009F4BD1"/>
    <w:rPr>
      <w:rFonts w:ascii="Arial" w:eastAsia="黑体" w:hAnsi="Arial"/>
      <w:b/>
      <w:bCs/>
      <w:kern w:val="28"/>
      <w:sz w:val="28"/>
      <w:szCs w:val="28"/>
      <w:lang w:val="en-US" w:eastAsia="zh-CN" w:bidi="ar-SA"/>
    </w:rPr>
  </w:style>
  <w:style w:type="character" w:customStyle="1" w:styleId="114">
    <w:name w:val="明显强调11"/>
    <w:qFormat/>
    <w:rsid w:val="009F4BD1"/>
    <w:rPr>
      <w:rFonts w:cs="Times New Roman"/>
      <w:b/>
      <w:i/>
      <w:sz w:val="24"/>
      <w:u w:val="single"/>
    </w:rPr>
  </w:style>
  <w:style w:type="character" w:customStyle="1" w:styleId="Charf3">
    <w:name w:val="标题三 Char"/>
    <w:link w:val="aff5"/>
    <w:qFormat/>
    <w:rsid w:val="009F4BD1"/>
    <w:rPr>
      <w:rFonts w:eastAsia="仿宋_GB2312"/>
      <w:b/>
      <w:bCs/>
      <w:kern w:val="44"/>
      <w:sz w:val="24"/>
      <w:szCs w:val="30"/>
    </w:rPr>
  </w:style>
  <w:style w:type="character" w:customStyle="1" w:styleId="Charf4">
    <w:name w:val="标题五 Char"/>
    <w:link w:val="aff6"/>
    <w:qFormat/>
    <w:rsid w:val="009F4BD1"/>
    <w:rPr>
      <w:rFonts w:eastAsia="仿宋_GB2312"/>
      <w:b/>
      <w:kern w:val="28"/>
      <w:sz w:val="24"/>
      <w:szCs w:val="24"/>
    </w:rPr>
  </w:style>
  <w:style w:type="character" w:customStyle="1" w:styleId="z-Char0">
    <w:name w:val="z-窗体顶端 Char"/>
    <w:link w:val="z-10"/>
    <w:rsid w:val="009F4BD1"/>
    <w:rPr>
      <w:rFonts w:ascii="Arial" w:eastAsia="宋体" w:hAnsi="Arial" w:cs="Arial"/>
      <w:vanish/>
      <w:sz w:val="16"/>
      <w:szCs w:val="16"/>
    </w:rPr>
  </w:style>
  <w:style w:type="character" w:customStyle="1" w:styleId="Charf5">
    <w:name w:val="样式 正文文本 + Char"/>
    <w:link w:val="aff7"/>
    <w:qFormat/>
    <w:rsid w:val="009F4BD1"/>
    <w:rPr>
      <w:rFonts w:ascii="宋体" w:eastAsia="宋体" w:hAnsi="宋体"/>
      <w:szCs w:val="24"/>
    </w:rPr>
  </w:style>
  <w:style w:type="character" w:customStyle="1" w:styleId="-3CharChar">
    <w:name w:val="标题-3 Char Char"/>
    <w:aliases w:val=" Char Char"/>
    <w:qFormat/>
    <w:rsid w:val="009F4BD1"/>
    <w:rPr>
      <w:rFonts w:ascii="宋体" w:eastAsia="仿宋_GB2312" w:hAnsi="宋体"/>
      <w:b/>
      <w:kern w:val="24"/>
      <w:sz w:val="28"/>
      <w:lang w:val="en-US" w:eastAsia="zh-CN" w:bidi="ar-SA"/>
    </w:rPr>
  </w:style>
  <w:style w:type="character" w:customStyle="1" w:styleId="CharChar4">
    <w:name w:val="Char Char4"/>
    <w:qFormat/>
    <w:rsid w:val="009F4BD1"/>
    <w:rPr>
      <w:rFonts w:ascii="宋体" w:eastAsia="仿宋_GB2312" w:hAnsi="宋体"/>
      <w:b/>
      <w:kern w:val="24"/>
      <w:sz w:val="28"/>
      <w:lang w:val="en-US" w:eastAsia="zh-CN" w:bidi="ar-SA"/>
    </w:rPr>
  </w:style>
  <w:style w:type="character" w:customStyle="1" w:styleId="CharChar9">
    <w:name w:val="Char Char9"/>
    <w:qFormat/>
    <w:rsid w:val="009F4BD1"/>
    <w:rPr>
      <w:rFonts w:ascii="Arial" w:eastAsia="黑体" w:hAnsi="Arial"/>
      <w:b/>
      <w:bCs/>
      <w:kern w:val="28"/>
      <w:sz w:val="28"/>
      <w:szCs w:val="28"/>
      <w:lang w:val="en-US" w:eastAsia="zh-CN" w:bidi="ar-SA"/>
    </w:rPr>
  </w:style>
  <w:style w:type="character" w:customStyle="1" w:styleId="CharChar8">
    <w:name w:val="Char Char8"/>
    <w:qFormat/>
    <w:rsid w:val="009F4BD1"/>
    <w:rPr>
      <w:rFonts w:ascii="宋体" w:eastAsia="仿宋_GB2312" w:hAnsi="宋体"/>
      <w:b/>
      <w:kern w:val="24"/>
      <w:sz w:val="28"/>
      <w:lang w:val="en-US" w:eastAsia="zh-CN" w:bidi="ar-SA"/>
    </w:rPr>
  </w:style>
  <w:style w:type="character" w:customStyle="1" w:styleId="CharChar111">
    <w:name w:val="Char Char111"/>
    <w:rsid w:val="009F4BD1"/>
    <w:rPr>
      <w:rFonts w:ascii="Arial" w:eastAsia="黑体" w:hAnsi="Arial"/>
      <w:b/>
      <w:bCs/>
      <w:kern w:val="28"/>
      <w:sz w:val="28"/>
      <w:szCs w:val="28"/>
      <w:lang w:val="en-US" w:eastAsia="zh-CN" w:bidi="ar-SA"/>
    </w:rPr>
  </w:style>
  <w:style w:type="character" w:customStyle="1" w:styleId="font111">
    <w:name w:val="font111"/>
    <w:rsid w:val="009F4BD1"/>
    <w:rPr>
      <w:rFonts w:ascii="ˎ̥" w:hAnsi="ˎ̥" w:cs="Arial" w:hint="default"/>
      <w:color w:val="333333"/>
      <w:sz w:val="18"/>
      <w:szCs w:val="18"/>
    </w:rPr>
  </w:style>
  <w:style w:type="character" w:customStyle="1" w:styleId="4CharChar">
    <w:name w:val="标题 4 Char Char"/>
    <w:qFormat/>
    <w:rsid w:val="009F4BD1"/>
    <w:rPr>
      <w:rFonts w:ascii="Arial" w:eastAsia="仿宋_GB2312" w:hAnsi="Arial"/>
      <w:b/>
      <w:bCs/>
      <w:kern w:val="28"/>
      <w:sz w:val="28"/>
      <w:szCs w:val="28"/>
      <w:lang w:val="en-US" w:eastAsia="zh-CN" w:bidi="ar-SA"/>
    </w:rPr>
  </w:style>
  <w:style w:type="character" w:customStyle="1" w:styleId="CharChar7">
    <w:name w:val="Char Char7"/>
    <w:qFormat/>
    <w:rsid w:val="009F4BD1"/>
    <w:rPr>
      <w:rFonts w:ascii="仿宋_GB2312" w:eastAsia="仿宋_GB2312" w:hAnsi="华文宋体"/>
      <w:b/>
      <w:bCs/>
      <w:kern w:val="48"/>
      <w:sz w:val="32"/>
      <w:szCs w:val="32"/>
      <w:shd w:val="clear" w:color="auto" w:fill="FFFFFF"/>
      <w:lang w:val="en-US" w:eastAsia="zh-CN" w:bidi="ar-SA"/>
    </w:rPr>
  </w:style>
  <w:style w:type="character" w:customStyle="1" w:styleId="5CharChar0">
    <w:name w:val="标题 5 Char Char"/>
    <w:qFormat/>
    <w:rsid w:val="009F4BD1"/>
    <w:rPr>
      <w:rFonts w:ascii="宋体" w:eastAsia="仿宋_GB2312" w:hAnsi="宋体"/>
      <w:b/>
      <w:kern w:val="24"/>
      <w:sz w:val="24"/>
      <w:lang w:val="en-US" w:eastAsia="zh-CN" w:bidi="ar-SA"/>
    </w:rPr>
  </w:style>
  <w:style w:type="character" w:customStyle="1" w:styleId="CharChar631">
    <w:name w:val="Char Char631"/>
    <w:rsid w:val="009F4BD1"/>
    <w:rPr>
      <w:rFonts w:ascii="黑体" w:eastAsia="黑体"/>
      <w:b/>
      <w:bCs/>
      <w:kern w:val="48"/>
      <w:sz w:val="28"/>
      <w:szCs w:val="32"/>
      <w:shd w:val="clear" w:color="auto" w:fill="FFFFFF"/>
      <w:lang w:val="en-US" w:eastAsia="zh-CN" w:bidi="ar-SA"/>
    </w:rPr>
  </w:style>
  <w:style w:type="character" w:customStyle="1" w:styleId="jianju1">
    <w:name w:val="jianju1"/>
    <w:qFormat/>
    <w:rsid w:val="009F4BD1"/>
    <w:rPr>
      <w:color w:val="000000"/>
      <w:sz w:val="20"/>
      <w:szCs w:val="20"/>
      <w:u w:val="none"/>
    </w:rPr>
  </w:style>
  <w:style w:type="character" w:customStyle="1" w:styleId="apple-converted-space">
    <w:name w:val="apple-converted-space"/>
    <w:rsid w:val="009F4BD1"/>
  </w:style>
  <w:style w:type="character" w:customStyle="1" w:styleId="cp">
    <w:name w:val="cp"/>
    <w:rsid w:val="009F4BD1"/>
  </w:style>
  <w:style w:type="character" w:customStyle="1" w:styleId="CharChar231">
    <w:name w:val="Char Char231"/>
    <w:rsid w:val="009F4BD1"/>
    <w:rPr>
      <w:rFonts w:ascii="Times New Roman" w:eastAsia="仿宋_GB2312" w:hAnsi="Times New Roman" w:cs="Times New Roman"/>
      <w:kern w:val="28"/>
      <w:sz w:val="24"/>
      <w:szCs w:val="24"/>
    </w:rPr>
  </w:style>
  <w:style w:type="character" w:customStyle="1" w:styleId="CharCharChar22">
    <w:name w:val="Char Char Char22"/>
    <w:rsid w:val="009F4BD1"/>
    <w:rPr>
      <w:rFonts w:ascii="仿宋_GB2312" w:eastAsia="仿宋_GB2312"/>
      <w:b/>
      <w:bCs/>
      <w:kern w:val="44"/>
      <w:sz w:val="24"/>
      <w:szCs w:val="28"/>
      <w:lang w:val="en-US" w:eastAsia="zh-CN" w:bidi="ar-SA"/>
    </w:rPr>
  </w:style>
  <w:style w:type="character" w:customStyle="1" w:styleId="CharChar41">
    <w:name w:val="Char Char41"/>
    <w:qFormat/>
    <w:rsid w:val="009F4BD1"/>
    <w:rPr>
      <w:rFonts w:ascii="宋体" w:eastAsia="仿宋_GB2312" w:hAnsi="宋体"/>
      <w:b/>
      <w:kern w:val="24"/>
      <w:sz w:val="28"/>
      <w:lang w:val="en-US" w:eastAsia="zh-CN" w:bidi="ar-SA"/>
    </w:rPr>
  </w:style>
  <w:style w:type="character" w:customStyle="1" w:styleId="115">
    <w:name w:val="标题11"/>
    <w:rsid w:val="009F4BD1"/>
  </w:style>
  <w:style w:type="character" w:customStyle="1" w:styleId="CharChar91">
    <w:name w:val="Char Char91"/>
    <w:qFormat/>
    <w:rsid w:val="009F4BD1"/>
    <w:rPr>
      <w:rFonts w:ascii="Arial" w:eastAsia="黑体" w:hAnsi="Arial"/>
      <w:b/>
      <w:bCs/>
      <w:kern w:val="28"/>
      <w:sz w:val="28"/>
      <w:szCs w:val="28"/>
      <w:lang w:val="en-US" w:eastAsia="zh-CN" w:bidi="ar-SA"/>
    </w:rPr>
  </w:style>
  <w:style w:type="character" w:customStyle="1" w:styleId="CharChar81">
    <w:name w:val="Char Char81"/>
    <w:qFormat/>
    <w:rsid w:val="009F4BD1"/>
    <w:rPr>
      <w:rFonts w:ascii="宋体" w:eastAsia="仿宋_GB2312" w:hAnsi="宋体"/>
      <w:b/>
      <w:kern w:val="24"/>
      <w:sz w:val="28"/>
      <w:lang w:val="en-US" w:eastAsia="zh-CN" w:bidi="ar-SA"/>
    </w:rPr>
  </w:style>
  <w:style w:type="character" w:customStyle="1" w:styleId="CharChar211">
    <w:name w:val="Char Char211"/>
    <w:rsid w:val="009F4BD1"/>
    <w:rPr>
      <w:rFonts w:ascii="黑体" w:eastAsia="黑体"/>
      <w:b/>
      <w:bCs/>
      <w:kern w:val="44"/>
      <w:sz w:val="28"/>
      <w:szCs w:val="28"/>
      <w:lang w:val="en-US" w:eastAsia="zh-CN" w:bidi="ar-SA"/>
    </w:rPr>
  </w:style>
  <w:style w:type="character" w:customStyle="1" w:styleId="CharChar51">
    <w:name w:val="Char Char51"/>
    <w:qFormat/>
    <w:rsid w:val="009F4BD1"/>
    <w:rPr>
      <w:rFonts w:ascii="宋体" w:eastAsia="仿宋_GB2312" w:hAnsi="宋体"/>
      <w:b/>
      <w:kern w:val="24"/>
      <w:sz w:val="28"/>
      <w:lang w:val="en-US" w:eastAsia="zh-CN" w:bidi="ar-SA"/>
    </w:rPr>
  </w:style>
  <w:style w:type="character" w:customStyle="1" w:styleId="CharChar71">
    <w:name w:val="Char Char71"/>
    <w:rsid w:val="009F4BD1"/>
    <w:rPr>
      <w:rFonts w:ascii="仿宋_GB2312" w:eastAsia="仿宋_GB2312" w:hAnsi="华文宋体"/>
      <w:b/>
      <w:bCs/>
      <w:kern w:val="48"/>
      <w:sz w:val="32"/>
      <w:szCs w:val="32"/>
      <w:shd w:val="clear" w:color="auto" w:fill="FFFFFF"/>
      <w:lang w:val="en-US" w:eastAsia="zh-CN" w:bidi="ar-SA"/>
    </w:rPr>
  </w:style>
  <w:style w:type="character" w:customStyle="1" w:styleId="style31">
    <w:name w:val="style31"/>
    <w:rsid w:val="009F4BD1"/>
    <w:rPr>
      <w:color w:val="C1DDF5"/>
    </w:rPr>
  </w:style>
  <w:style w:type="character" w:customStyle="1" w:styleId="1b">
    <w:name w:val="已访问的超链接1"/>
    <w:rsid w:val="009F4BD1"/>
    <w:rPr>
      <w:color w:val="800080"/>
      <w:u w:val="single"/>
    </w:rPr>
  </w:style>
  <w:style w:type="character" w:customStyle="1" w:styleId="Charf6">
    <w:name w:val="文档结构图 Char"/>
    <w:qFormat/>
    <w:rsid w:val="009F4BD1"/>
    <w:rPr>
      <w:rFonts w:ascii="Times New Roman" w:eastAsia="仿宋_GB2312" w:hAnsi="Times New Roman" w:cs="Times New Roman"/>
      <w:kern w:val="28"/>
      <w:sz w:val="24"/>
      <w:szCs w:val="24"/>
      <w:shd w:val="clear" w:color="auto" w:fill="000080"/>
    </w:rPr>
  </w:style>
  <w:style w:type="character" w:customStyle="1" w:styleId="2Char2">
    <w:name w:val="正文文本缩进 2 Char"/>
    <w:qFormat/>
    <w:rsid w:val="009F4BD1"/>
    <w:rPr>
      <w:rFonts w:ascii="Times New Roman" w:eastAsia="仿宋_GB2312" w:hAnsi="Times New Roman" w:cs="Times New Roman"/>
      <w:kern w:val="28"/>
      <w:sz w:val="24"/>
      <w:szCs w:val="24"/>
    </w:rPr>
  </w:style>
  <w:style w:type="character" w:customStyle="1" w:styleId="H1Char2">
    <w:name w:val="H1 Char2"/>
    <w:aliases w:val="H1 Char Char Char2"/>
    <w:qFormat/>
    <w:rsid w:val="009F4BD1"/>
    <w:rPr>
      <w:rFonts w:ascii="黑体" w:eastAsia="仿宋_GB2312"/>
      <w:b/>
      <w:bCs/>
      <w:kern w:val="48"/>
      <w:sz w:val="30"/>
      <w:szCs w:val="30"/>
      <w:lang w:val="en-US" w:eastAsia="zh-CN" w:bidi="ar-SA"/>
    </w:rPr>
  </w:style>
  <w:style w:type="character" w:customStyle="1" w:styleId="Charf7">
    <w:name w:val="正文首行缩进 Char"/>
    <w:qFormat/>
    <w:rsid w:val="009F4BD1"/>
    <w:rPr>
      <w:rFonts w:ascii="Times New Roman" w:eastAsia="宋体" w:hAnsi="Times New Roman" w:cs="Times New Roman"/>
      <w:kern w:val="28"/>
      <w:sz w:val="24"/>
      <w:szCs w:val="24"/>
    </w:rPr>
  </w:style>
  <w:style w:type="character" w:customStyle="1" w:styleId="Charf8">
    <w:name w:val="正文缩进 Char"/>
    <w:rsid w:val="009F4BD1"/>
    <w:rPr>
      <w:rFonts w:ascii="Times New Roman" w:eastAsia="宋体" w:hAnsi="Times New Roman" w:cs="Times New Roman"/>
      <w:szCs w:val="24"/>
    </w:rPr>
  </w:style>
  <w:style w:type="character" w:customStyle="1" w:styleId="Charf9">
    <w:name w:val="批注框文本 Char"/>
    <w:qFormat/>
    <w:rsid w:val="009F4BD1"/>
    <w:rPr>
      <w:rFonts w:ascii="宋体" w:eastAsia="宋体" w:hAnsi="宋体" w:cs="宋体"/>
      <w:kern w:val="0"/>
      <w:sz w:val="18"/>
      <w:szCs w:val="18"/>
    </w:rPr>
  </w:style>
  <w:style w:type="character" w:customStyle="1" w:styleId="Charfa">
    <w:name w:val="日期 Char"/>
    <w:qFormat/>
    <w:rsid w:val="009F4BD1"/>
    <w:rPr>
      <w:rFonts w:ascii="Times New Roman" w:eastAsia="仿宋_GB2312" w:hAnsi="Times New Roman" w:cs="Times New Roman"/>
      <w:kern w:val="28"/>
      <w:sz w:val="24"/>
      <w:szCs w:val="24"/>
    </w:rPr>
  </w:style>
  <w:style w:type="character" w:customStyle="1" w:styleId="Charfb">
    <w:name w:val="批注文字 Char"/>
    <w:qFormat/>
    <w:rsid w:val="009F4BD1"/>
    <w:rPr>
      <w:rFonts w:ascii="宋体" w:eastAsia="宋体" w:hAnsi="宋体" w:cs="宋体"/>
      <w:kern w:val="0"/>
      <w:sz w:val="24"/>
      <w:szCs w:val="24"/>
    </w:rPr>
  </w:style>
  <w:style w:type="character" w:customStyle="1" w:styleId="3Char2">
    <w:name w:val="正文文本缩进 3 Char"/>
    <w:qFormat/>
    <w:rsid w:val="009F4BD1"/>
    <w:rPr>
      <w:rFonts w:ascii="Times New Roman" w:eastAsia="仿宋_GB2312" w:hAnsi="Times New Roman" w:cs="Times New Roman"/>
      <w:kern w:val="28"/>
      <w:sz w:val="16"/>
      <w:szCs w:val="16"/>
    </w:rPr>
  </w:style>
  <w:style w:type="character" w:customStyle="1" w:styleId="3Char11">
    <w:name w:val="标题 3 Char1"/>
    <w:qFormat/>
    <w:rsid w:val="009F4BD1"/>
    <w:rPr>
      <w:rFonts w:ascii="黑体" w:eastAsia="黑体" w:hAnsi="Times New Roman" w:cs="Times New Roman"/>
      <w:b/>
      <w:bCs/>
      <w:kern w:val="0"/>
      <w:sz w:val="28"/>
      <w:szCs w:val="28"/>
    </w:rPr>
  </w:style>
  <w:style w:type="character" w:customStyle="1" w:styleId="Char1e">
    <w:name w:val="纯文本 Char1"/>
    <w:locked/>
    <w:rsid w:val="009F4BD1"/>
    <w:rPr>
      <w:rFonts w:eastAsia="仿宋_GB2312"/>
      <w:kern w:val="28"/>
      <w:sz w:val="24"/>
      <w:lang w:val="en-US" w:eastAsia="zh-CN"/>
    </w:rPr>
  </w:style>
  <w:style w:type="character" w:customStyle="1" w:styleId="Char1f">
    <w:name w:val="正文文本缩进 Char1"/>
    <w:rsid w:val="009F4BD1"/>
    <w:rPr>
      <w:kern w:val="2"/>
      <w:sz w:val="21"/>
    </w:rPr>
  </w:style>
  <w:style w:type="paragraph" w:styleId="afa">
    <w:name w:val="Plain Text"/>
    <w:basedOn w:val="a1"/>
    <w:link w:val="Char22"/>
    <w:qFormat/>
    <w:rsid w:val="009F4BD1"/>
    <w:pPr>
      <w:jc w:val="center"/>
    </w:pPr>
    <w:rPr>
      <w:rFonts w:asciiTheme="minorHAnsi" w:hAnsiTheme="minorHAnsi" w:cstheme="minorBidi"/>
      <w:kern w:val="28"/>
      <w:sz w:val="24"/>
      <w:szCs w:val="24"/>
    </w:rPr>
  </w:style>
  <w:style w:type="character" w:customStyle="1" w:styleId="Char30">
    <w:name w:val="纯文本 Char3"/>
    <w:basedOn w:val="a3"/>
    <w:semiHidden/>
    <w:rsid w:val="009F4BD1"/>
    <w:rPr>
      <w:rFonts w:ascii="宋体" w:eastAsia="宋体" w:hAnsi="Courier New" w:cs="Courier New"/>
      <w:szCs w:val="21"/>
    </w:rPr>
  </w:style>
  <w:style w:type="paragraph" w:styleId="51">
    <w:name w:val="toc 5"/>
    <w:basedOn w:val="a1"/>
    <w:next w:val="a1"/>
    <w:qFormat/>
    <w:rsid w:val="009F4BD1"/>
    <w:pPr>
      <w:adjustRightInd w:val="0"/>
      <w:spacing w:line="360" w:lineRule="atLeast"/>
      <w:ind w:left="1360"/>
      <w:jc w:val="left"/>
      <w:textAlignment w:val="baseline"/>
    </w:pPr>
    <w:rPr>
      <w:rFonts w:ascii="Calibri" w:eastAsia="宋体" w:hAnsi="Calibri" w:cs="Calibri"/>
      <w:kern w:val="0"/>
      <w:sz w:val="18"/>
      <w:szCs w:val="18"/>
    </w:rPr>
  </w:style>
  <w:style w:type="paragraph" w:styleId="aff8">
    <w:name w:val="Normal (Web)"/>
    <w:basedOn w:val="a1"/>
    <w:qFormat/>
    <w:rsid w:val="009F4BD1"/>
    <w:pPr>
      <w:widowControl/>
      <w:spacing w:before="100" w:beforeAutospacing="1" w:after="100" w:afterAutospacing="1"/>
      <w:jc w:val="left"/>
    </w:pPr>
    <w:rPr>
      <w:rFonts w:ascii="宋体" w:eastAsia="宋体" w:hAnsi="宋体"/>
      <w:color w:val="000000"/>
      <w:kern w:val="0"/>
      <w:sz w:val="18"/>
      <w:szCs w:val="18"/>
    </w:rPr>
  </w:style>
  <w:style w:type="paragraph" w:styleId="80">
    <w:name w:val="toc 8"/>
    <w:basedOn w:val="a1"/>
    <w:next w:val="a1"/>
    <w:qFormat/>
    <w:rsid w:val="009F4BD1"/>
    <w:pPr>
      <w:adjustRightInd w:val="0"/>
      <w:spacing w:line="360" w:lineRule="atLeast"/>
      <w:ind w:left="2380"/>
      <w:jc w:val="left"/>
      <w:textAlignment w:val="baseline"/>
    </w:pPr>
    <w:rPr>
      <w:rFonts w:ascii="Calibri" w:eastAsia="宋体" w:hAnsi="Calibri" w:cs="Calibri"/>
      <w:kern w:val="0"/>
      <w:sz w:val="18"/>
      <w:szCs w:val="18"/>
    </w:rPr>
  </w:style>
  <w:style w:type="paragraph" w:styleId="HTML4">
    <w:name w:val="HTML Preformatted"/>
    <w:basedOn w:val="a1"/>
    <w:link w:val="HTMLChar1"/>
    <w:qFormat/>
    <w:rsid w:val="009F4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theme="minorBidi"/>
      <w:sz w:val="21"/>
      <w:szCs w:val="22"/>
    </w:rPr>
  </w:style>
  <w:style w:type="character" w:customStyle="1" w:styleId="HTMLChar2">
    <w:name w:val="HTML 预设格式 Char2"/>
    <w:basedOn w:val="a3"/>
    <w:uiPriority w:val="99"/>
    <w:semiHidden/>
    <w:rsid w:val="009F4BD1"/>
    <w:rPr>
      <w:rFonts w:ascii="Courier New" w:eastAsia="仿宋_GB2312" w:hAnsi="Courier New" w:cs="Courier New"/>
      <w:sz w:val="20"/>
      <w:szCs w:val="20"/>
    </w:rPr>
  </w:style>
  <w:style w:type="paragraph" w:styleId="22">
    <w:name w:val="Body Text 2"/>
    <w:basedOn w:val="a1"/>
    <w:link w:val="2Char0"/>
    <w:qFormat/>
    <w:rsid w:val="009F4BD1"/>
    <w:pPr>
      <w:spacing w:beforeLines="30" w:afterLines="30" w:line="300" w:lineRule="auto"/>
      <w:ind w:rightChars="26" w:right="62"/>
    </w:pPr>
    <w:rPr>
      <w:rFonts w:asciiTheme="minorHAnsi" w:hAnsiTheme="minorHAnsi" w:cstheme="minorBidi"/>
      <w:spacing w:val="-20"/>
      <w:kern w:val="28"/>
      <w:sz w:val="24"/>
      <w:szCs w:val="24"/>
    </w:rPr>
  </w:style>
  <w:style w:type="character" w:customStyle="1" w:styleId="2Char11">
    <w:name w:val="正文文本 2 Char1"/>
    <w:aliases w:val="正文文字 2 Char1"/>
    <w:basedOn w:val="a3"/>
    <w:semiHidden/>
    <w:rsid w:val="009F4BD1"/>
    <w:rPr>
      <w:rFonts w:ascii="Times New Roman" w:eastAsia="仿宋_GB2312" w:hAnsi="Times New Roman" w:cs="Times New Roman"/>
      <w:sz w:val="32"/>
      <w:szCs w:val="32"/>
    </w:rPr>
  </w:style>
  <w:style w:type="paragraph" w:styleId="23">
    <w:name w:val="toc 2"/>
    <w:basedOn w:val="a1"/>
    <w:next w:val="a1"/>
    <w:qFormat/>
    <w:rsid w:val="009F4BD1"/>
    <w:pPr>
      <w:tabs>
        <w:tab w:val="right" w:leader="dot" w:pos="8296"/>
      </w:tabs>
      <w:adjustRightInd w:val="0"/>
      <w:spacing w:beforeLines="50"/>
      <w:ind w:left="340"/>
      <w:jc w:val="left"/>
      <w:textAlignment w:val="baseline"/>
    </w:pPr>
    <w:rPr>
      <w:rFonts w:ascii="宋体" w:eastAsia="宋体" w:hAnsi="宋体" w:cs="Calibri"/>
      <w:b/>
      <w:smallCaps/>
      <w:kern w:val="0"/>
      <w:sz w:val="24"/>
      <w:szCs w:val="20"/>
    </w:rPr>
  </w:style>
  <w:style w:type="paragraph" w:styleId="21">
    <w:name w:val="Body Text Indent 2"/>
    <w:basedOn w:val="a1"/>
    <w:link w:val="2Char1"/>
    <w:qFormat/>
    <w:rsid w:val="009F4BD1"/>
    <w:pPr>
      <w:spacing w:line="400" w:lineRule="exact"/>
      <w:ind w:firstLine="540"/>
    </w:pPr>
    <w:rPr>
      <w:rFonts w:ascii="仿宋_GB2312" w:hAnsiTheme="minorHAnsi" w:cstheme="minorBidi"/>
      <w:sz w:val="24"/>
      <w:szCs w:val="24"/>
    </w:rPr>
  </w:style>
  <w:style w:type="character" w:customStyle="1" w:styleId="2Char20">
    <w:name w:val="正文文本缩进 2 Char2"/>
    <w:basedOn w:val="a3"/>
    <w:semiHidden/>
    <w:rsid w:val="009F4BD1"/>
    <w:rPr>
      <w:rFonts w:ascii="Times New Roman" w:eastAsia="仿宋_GB2312" w:hAnsi="Times New Roman" w:cs="Times New Roman"/>
      <w:sz w:val="32"/>
      <w:szCs w:val="32"/>
    </w:rPr>
  </w:style>
  <w:style w:type="paragraph" w:styleId="a2">
    <w:name w:val="Body Text"/>
    <w:basedOn w:val="a1"/>
    <w:link w:val="Char10"/>
    <w:qFormat/>
    <w:rsid w:val="009F4BD1"/>
    <w:pPr>
      <w:spacing w:beforeLines="30" w:afterLines="30" w:line="300" w:lineRule="auto"/>
      <w:ind w:firstLineChars="200" w:firstLine="480"/>
    </w:pPr>
    <w:rPr>
      <w:rFonts w:asciiTheme="minorHAnsi" w:hAnsiTheme="minorHAnsi" w:cstheme="minorBidi"/>
      <w:kern w:val="28"/>
      <w:sz w:val="24"/>
      <w:szCs w:val="24"/>
    </w:rPr>
  </w:style>
  <w:style w:type="character" w:customStyle="1" w:styleId="Char24">
    <w:name w:val="正文文本 Char2"/>
    <w:basedOn w:val="a3"/>
    <w:semiHidden/>
    <w:rsid w:val="009F4BD1"/>
    <w:rPr>
      <w:rFonts w:ascii="Times New Roman" w:eastAsia="仿宋_GB2312" w:hAnsi="Times New Roman" w:cs="Times New Roman"/>
      <w:sz w:val="32"/>
      <w:szCs w:val="32"/>
    </w:rPr>
  </w:style>
  <w:style w:type="paragraph" w:customStyle="1" w:styleId="xl844">
    <w:name w:val="xl844"/>
    <w:basedOn w:val="a1"/>
    <w:rsid w:val="009F4BD1"/>
    <w:pPr>
      <w:widowControl/>
      <w:pBdr>
        <w:bottom w:val="single" w:sz="8" w:space="0" w:color="auto"/>
        <w:right w:val="single" w:sz="8" w:space="0" w:color="auto"/>
      </w:pBdr>
      <w:spacing w:before="100" w:beforeAutospacing="1" w:after="100" w:afterAutospacing="1"/>
      <w:jc w:val="center"/>
      <w:textAlignment w:val="center"/>
    </w:pPr>
    <w:rPr>
      <w:rFonts w:eastAsia="宋体"/>
      <w:color w:val="000000"/>
      <w:kern w:val="0"/>
      <w:sz w:val="18"/>
      <w:szCs w:val="18"/>
    </w:rPr>
  </w:style>
  <w:style w:type="paragraph" w:styleId="af7">
    <w:name w:val="annotation text"/>
    <w:basedOn w:val="a1"/>
    <w:link w:val="Char17"/>
    <w:semiHidden/>
    <w:rsid w:val="009F4BD1"/>
    <w:pPr>
      <w:jc w:val="left"/>
    </w:pPr>
    <w:rPr>
      <w:rFonts w:asciiTheme="minorHAnsi" w:hAnsiTheme="minorHAnsi" w:cstheme="minorBidi"/>
    </w:rPr>
  </w:style>
  <w:style w:type="character" w:customStyle="1" w:styleId="Char25">
    <w:name w:val="批注文字 Char2"/>
    <w:basedOn w:val="a3"/>
    <w:semiHidden/>
    <w:rsid w:val="009F4BD1"/>
    <w:rPr>
      <w:rFonts w:ascii="Times New Roman" w:eastAsia="仿宋_GB2312" w:hAnsi="Times New Roman" w:cs="Times New Roman"/>
      <w:sz w:val="32"/>
      <w:szCs w:val="32"/>
    </w:rPr>
  </w:style>
  <w:style w:type="paragraph" w:styleId="aff">
    <w:name w:val="annotation subject"/>
    <w:basedOn w:val="af7"/>
    <w:next w:val="af7"/>
    <w:link w:val="Char1c"/>
    <w:qFormat/>
    <w:rsid w:val="009F4BD1"/>
    <w:rPr>
      <w:rFonts w:eastAsia="宋体"/>
      <w:b/>
      <w:bCs/>
      <w:kern w:val="28"/>
      <w:sz w:val="24"/>
      <w:szCs w:val="24"/>
    </w:rPr>
  </w:style>
  <w:style w:type="character" w:customStyle="1" w:styleId="Char26">
    <w:name w:val="批注主题 Char2"/>
    <w:basedOn w:val="Char25"/>
    <w:semiHidden/>
    <w:rsid w:val="009F4BD1"/>
    <w:rPr>
      <w:rFonts w:ascii="Times New Roman" w:eastAsia="仿宋_GB2312" w:hAnsi="Times New Roman" w:cs="Times New Roman"/>
      <w:b/>
      <w:bCs/>
      <w:sz w:val="32"/>
      <w:szCs w:val="32"/>
    </w:rPr>
  </w:style>
  <w:style w:type="paragraph" w:customStyle="1" w:styleId="Char2CharCharCharCharChar1Char">
    <w:name w:val="Char2 Char Char Char Char Char1 Char"/>
    <w:basedOn w:val="a1"/>
    <w:qFormat/>
    <w:rsid w:val="009F4BD1"/>
    <w:pPr>
      <w:tabs>
        <w:tab w:val="left" w:pos="900"/>
      </w:tabs>
      <w:ind w:left="900" w:hanging="420"/>
    </w:pPr>
    <w:rPr>
      <w:rFonts w:eastAsia="宋体"/>
      <w:sz w:val="24"/>
      <w:szCs w:val="24"/>
    </w:rPr>
  </w:style>
  <w:style w:type="paragraph" w:styleId="aff9">
    <w:name w:val="table of figures"/>
    <w:basedOn w:val="a1"/>
    <w:next w:val="a1"/>
    <w:qFormat/>
    <w:rsid w:val="009F4BD1"/>
    <w:pPr>
      <w:spacing w:beforeLines="30" w:afterLines="30" w:line="300" w:lineRule="auto"/>
      <w:ind w:leftChars="200" w:left="200" w:hangingChars="200" w:hanging="200"/>
    </w:pPr>
    <w:rPr>
      <w:kern w:val="28"/>
      <w:sz w:val="24"/>
      <w:szCs w:val="24"/>
    </w:rPr>
  </w:style>
  <w:style w:type="paragraph" w:customStyle="1" w:styleId="xl75">
    <w:name w:val="xl75"/>
    <w:basedOn w:val="a1"/>
    <w:rsid w:val="009F4BD1"/>
    <w:pPr>
      <w:widowControl/>
      <w:pBdr>
        <w:top w:val="single" w:sz="4" w:space="0" w:color="auto"/>
        <w:left w:val="single" w:sz="4" w:space="0" w:color="auto"/>
      </w:pBdr>
      <w:spacing w:before="100" w:beforeAutospacing="1" w:after="100" w:afterAutospacing="1"/>
      <w:jc w:val="left"/>
    </w:pPr>
    <w:rPr>
      <w:rFonts w:ascii="宋体" w:eastAsia="宋体" w:hAnsi="宋体" w:cs="宋体"/>
      <w:kern w:val="0"/>
      <w:sz w:val="18"/>
      <w:szCs w:val="18"/>
    </w:rPr>
  </w:style>
  <w:style w:type="paragraph" w:styleId="afc">
    <w:name w:val="footnote text"/>
    <w:basedOn w:val="a1"/>
    <w:link w:val="Char1a"/>
    <w:qFormat/>
    <w:rsid w:val="009F4BD1"/>
    <w:pPr>
      <w:snapToGrid w:val="0"/>
      <w:spacing w:beforeLines="30" w:afterLines="30" w:line="300" w:lineRule="auto"/>
      <w:ind w:firstLineChars="200" w:firstLine="480"/>
      <w:jc w:val="left"/>
    </w:pPr>
    <w:rPr>
      <w:rFonts w:ascii="Arial" w:eastAsia="黑体" w:hAnsi="Arial" w:cstheme="minorBidi"/>
      <w:b/>
      <w:kern w:val="28"/>
      <w:sz w:val="28"/>
      <w:szCs w:val="22"/>
    </w:rPr>
  </w:style>
  <w:style w:type="character" w:customStyle="1" w:styleId="Char31">
    <w:name w:val="脚注文本 Char3"/>
    <w:basedOn w:val="a3"/>
    <w:semiHidden/>
    <w:rsid w:val="009F4BD1"/>
    <w:rPr>
      <w:rFonts w:ascii="Times New Roman" w:eastAsia="仿宋_GB2312" w:hAnsi="Times New Roman" w:cs="Times New Roman"/>
      <w:sz w:val="18"/>
      <w:szCs w:val="18"/>
    </w:rPr>
  </w:style>
  <w:style w:type="paragraph" w:styleId="70">
    <w:name w:val="toc 7"/>
    <w:basedOn w:val="a1"/>
    <w:next w:val="a1"/>
    <w:qFormat/>
    <w:rsid w:val="009F4BD1"/>
    <w:pPr>
      <w:adjustRightInd w:val="0"/>
      <w:spacing w:line="360" w:lineRule="atLeast"/>
      <w:ind w:left="2040"/>
      <w:jc w:val="left"/>
      <w:textAlignment w:val="baseline"/>
    </w:pPr>
    <w:rPr>
      <w:rFonts w:ascii="Calibri" w:eastAsia="宋体" w:hAnsi="Calibri" w:cs="Calibri"/>
      <w:kern w:val="0"/>
      <w:sz w:val="18"/>
      <w:szCs w:val="18"/>
    </w:rPr>
  </w:style>
  <w:style w:type="paragraph" w:styleId="af6">
    <w:name w:val="Body Text First Indent"/>
    <w:basedOn w:val="a2"/>
    <w:link w:val="Char16"/>
    <w:qFormat/>
    <w:rsid w:val="009F4BD1"/>
    <w:pPr>
      <w:spacing w:beforeLines="0" w:afterLines="0" w:line="240" w:lineRule="auto"/>
      <w:ind w:firstLineChars="100" w:firstLine="420"/>
    </w:pPr>
    <w:rPr>
      <w:rFonts w:eastAsia="宋体"/>
      <w:kern w:val="2"/>
    </w:rPr>
  </w:style>
  <w:style w:type="character" w:customStyle="1" w:styleId="Char27">
    <w:name w:val="正文首行缩进 Char2"/>
    <w:basedOn w:val="Char24"/>
    <w:semiHidden/>
    <w:rsid w:val="009F4BD1"/>
    <w:rPr>
      <w:rFonts w:ascii="Times New Roman" w:eastAsia="仿宋_GB2312" w:hAnsi="Times New Roman" w:cs="Times New Roman"/>
      <w:sz w:val="32"/>
      <w:szCs w:val="32"/>
    </w:rPr>
  </w:style>
  <w:style w:type="paragraph" w:styleId="affa">
    <w:name w:val="List"/>
    <w:basedOn w:val="a1"/>
    <w:qFormat/>
    <w:rsid w:val="009F4BD1"/>
    <w:pPr>
      <w:keepNext/>
      <w:widowControl/>
      <w:jc w:val="left"/>
    </w:pPr>
    <w:rPr>
      <w:rFonts w:eastAsia="宋体"/>
      <w:sz w:val="21"/>
      <w:szCs w:val="24"/>
    </w:rPr>
  </w:style>
  <w:style w:type="paragraph" w:styleId="af3">
    <w:name w:val="Subtitle"/>
    <w:basedOn w:val="a1"/>
    <w:next w:val="a1"/>
    <w:link w:val="Char13"/>
    <w:qFormat/>
    <w:rsid w:val="009F4BD1"/>
    <w:pPr>
      <w:widowControl/>
      <w:spacing w:beforeLines="25" w:afterLines="25" w:line="300" w:lineRule="auto"/>
      <w:ind w:firstLineChars="200" w:firstLine="200"/>
      <w:jc w:val="center"/>
      <w:outlineLvl w:val="1"/>
    </w:pPr>
    <w:rPr>
      <w:rFonts w:ascii="Cambria" w:eastAsia="宋体" w:hAnsi="Cambria" w:cstheme="minorBidi"/>
      <w:b/>
      <w:bCs/>
      <w:kern w:val="28"/>
    </w:rPr>
  </w:style>
  <w:style w:type="character" w:customStyle="1" w:styleId="Char28">
    <w:name w:val="副标题 Char2"/>
    <w:basedOn w:val="a3"/>
    <w:rsid w:val="009F4BD1"/>
    <w:rPr>
      <w:rFonts w:asciiTheme="majorHAnsi" w:eastAsia="宋体" w:hAnsiTheme="majorHAnsi" w:cstheme="majorBidi"/>
      <w:b/>
      <w:bCs/>
      <w:kern w:val="28"/>
      <w:sz w:val="32"/>
      <w:szCs w:val="32"/>
    </w:rPr>
  </w:style>
  <w:style w:type="paragraph" w:styleId="afb">
    <w:name w:val="Normal Indent"/>
    <w:basedOn w:val="a1"/>
    <w:link w:val="Char18"/>
    <w:qFormat/>
    <w:rsid w:val="009F4BD1"/>
    <w:pPr>
      <w:spacing w:afterLines="25" w:line="300" w:lineRule="auto"/>
      <w:ind w:firstLineChars="200" w:firstLine="200"/>
    </w:pPr>
    <w:rPr>
      <w:rFonts w:ascii="楷体_GB2312" w:eastAsia="楷体_GB2312" w:hAnsiTheme="minorHAnsi" w:cstheme="minorBidi"/>
      <w:sz w:val="28"/>
      <w:szCs w:val="22"/>
    </w:rPr>
  </w:style>
  <w:style w:type="paragraph" w:styleId="41">
    <w:name w:val="toc 4"/>
    <w:basedOn w:val="a1"/>
    <w:next w:val="a1"/>
    <w:qFormat/>
    <w:rsid w:val="009F4BD1"/>
    <w:pPr>
      <w:adjustRightInd w:val="0"/>
      <w:spacing w:line="360" w:lineRule="atLeast"/>
      <w:ind w:left="1020"/>
      <w:jc w:val="left"/>
      <w:textAlignment w:val="baseline"/>
    </w:pPr>
    <w:rPr>
      <w:rFonts w:ascii="Calibri" w:eastAsia="宋体" w:hAnsi="Calibri" w:cs="Calibri"/>
      <w:kern w:val="0"/>
      <w:sz w:val="18"/>
      <w:szCs w:val="18"/>
    </w:rPr>
  </w:style>
  <w:style w:type="paragraph" w:styleId="afe">
    <w:name w:val="Date"/>
    <w:basedOn w:val="a1"/>
    <w:next w:val="a1"/>
    <w:link w:val="Char1b"/>
    <w:qFormat/>
    <w:rsid w:val="009F4BD1"/>
    <w:pPr>
      <w:spacing w:beforeLines="30" w:afterLines="30" w:line="300" w:lineRule="auto"/>
      <w:ind w:leftChars="2500" w:left="100" w:firstLineChars="200" w:firstLine="480"/>
    </w:pPr>
    <w:rPr>
      <w:rFonts w:asciiTheme="minorHAnsi" w:hAnsiTheme="minorHAnsi" w:cstheme="minorBidi"/>
      <w:kern w:val="28"/>
      <w:sz w:val="24"/>
      <w:szCs w:val="24"/>
    </w:rPr>
  </w:style>
  <w:style w:type="character" w:customStyle="1" w:styleId="Char29">
    <w:name w:val="日期 Char2"/>
    <w:basedOn w:val="a3"/>
    <w:semiHidden/>
    <w:rsid w:val="009F4BD1"/>
    <w:rPr>
      <w:rFonts w:ascii="Times New Roman" w:eastAsia="仿宋_GB2312" w:hAnsi="Times New Roman" w:cs="Times New Roman"/>
      <w:sz w:val="32"/>
      <w:szCs w:val="32"/>
    </w:rPr>
  </w:style>
  <w:style w:type="paragraph" w:styleId="affb">
    <w:name w:val="caption"/>
    <w:basedOn w:val="a1"/>
    <w:next w:val="a1"/>
    <w:qFormat/>
    <w:rsid w:val="009F4BD1"/>
    <w:pPr>
      <w:adjustRightInd w:val="0"/>
      <w:spacing w:line="360" w:lineRule="atLeast"/>
      <w:jc w:val="left"/>
      <w:textAlignment w:val="baseline"/>
    </w:pPr>
    <w:rPr>
      <w:rFonts w:ascii="Calibri Light" w:eastAsia="黑体" w:hAnsi="Calibri Light" w:cs="黑体"/>
      <w:kern w:val="0"/>
      <w:sz w:val="20"/>
      <w:szCs w:val="20"/>
    </w:rPr>
  </w:style>
  <w:style w:type="paragraph" w:styleId="ad">
    <w:name w:val="Document Map"/>
    <w:basedOn w:val="a1"/>
    <w:link w:val="Char12"/>
    <w:qFormat/>
    <w:rsid w:val="009F4BD1"/>
    <w:pPr>
      <w:shd w:val="clear" w:color="auto" w:fill="000080"/>
    </w:pPr>
    <w:rPr>
      <w:rFonts w:asciiTheme="minorHAnsi" w:hAnsiTheme="minorHAnsi" w:cstheme="minorBidi"/>
    </w:rPr>
  </w:style>
  <w:style w:type="character" w:customStyle="1" w:styleId="Char2a">
    <w:name w:val="文档结构图 Char2"/>
    <w:basedOn w:val="a3"/>
    <w:semiHidden/>
    <w:rsid w:val="009F4BD1"/>
    <w:rPr>
      <w:rFonts w:ascii="Microsoft YaHei UI" w:eastAsia="Microsoft YaHei UI" w:hAnsi="Times New Roman" w:cs="Times New Roman"/>
      <w:sz w:val="18"/>
      <w:szCs w:val="18"/>
    </w:rPr>
  </w:style>
  <w:style w:type="paragraph" w:styleId="32">
    <w:name w:val="Body Text 3"/>
    <w:basedOn w:val="a1"/>
    <w:link w:val="3Char10"/>
    <w:qFormat/>
    <w:rsid w:val="009F4BD1"/>
    <w:pPr>
      <w:spacing w:after="120"/>
    </w:pPr>
    <w:rPr>
      <w:rFonts w:asciiTheme="minorHAnsi" w:eastAsia="宋体" w:hAnsiTheme="minorHAnsi" w:cstheme="minorBidi"/>
      <w:sz w:val="16"/>
      <w:szCs w:val="16"/>
    </w:rPr>
  </w:style>
  <w:style w:type="character" w:customStyle="1" w:styleId="3Char20">
    <w:name w:val="正文文本 3 Char2"/>
    <w:basedOn w:val="a3"/>
    <w:semiHidden/>
    <w:rsid w:val="009F4BD1"/>
    <w:rPr>
      <w:rFonts w:ascii="Times New Roman" w:eastAsia="仿宋_GB2312" w:hAnsi="Times New Roman" w:cs="Times New Roman"/>
      <w:sz w:val="16"/>
      <w:szCs w:val="16"/>
    </w:rPr>
  </w:style>
  <w:style w:type="paragraph" w:styleId="af9">
    <w:name w:val="Body Text Indent"/>
    <w:basedOn w:val="a1"/>
    <w:link w:val="Char21"/>
    <w:qFormat/>
    <w:rsid w:val="009F4BD1"/>
    <w:pPr>
      <w:spacing w:line="400" w:lineRule="exact"/>
      <w:ind w:firstLineChars="200" w:firstLine="480"/>
    </w:pPr>
    <w:rPr>
      <w:rFonts w:ascii="仿宋_GB2312" w:hAnsiTheme="minorHAnsi" w:cstheme="minorBidi"/>
      <w:sz w:val="24"/>
      <w:szCs w:val="24"/>
    </w:rPr>
  </w:style>
  <w:style w:type="character" w:customStyle="1" w:styleId="Char32">
    <w:name w:val="正文文本缩进 Char3"/>
    <w:basedOn w:val="a3"/>
    <w:uiPriority w:val="99"/>
    <w:semiHidden/>
    <w:rsid w:val="009F4BD1"/>
    <w:rPr>
      <w:rFonts w:ascii="Times New Roman" w:eastAsia="仿宋_GB2312" w:hAnsi="Times New Roman" w:cs="Times New Roman"/>
      <w:sz w:val="32"/>
      <w:szCs w:val="32"/>
    </w:rPr>
  </w:style>
  <w:style w:type="paragraph" w:styleId="33">
    <w:name w:val="toc 3"/>
    <w:basedOn w:val="a1"/>
    <w:next w:val="a1"/>
    <w:qFormat/>
    <w:rsid w:val="009F4BD1"/>
    <w:pPr>
      <w:adjustRightInd w:val="0"/>
      <w:spacing w:line="360" w:lineRule="atLeast"/>
      <w:ind w:left="680"/>
      <w:jc w:val="left"/>
      <w:textAlignment w:val="baseline"/>
    </w:pPr>
    <w:rPr>
      <w:rFonts w:ascii="Calibri" w:eastAsia="宋体" w:hAnsi="Calibri" w:cs="Calibri"/>
      <w:i/>
      <w:iCs/>
      <w:kern w:val="0"/>
      <w:sz w:val="20"/>
      <w:szCs w:val="20"/>
    </w:rPr>
  </w:style>
  <w:style w:type="paragraph" w:customStyle="1" w:styleId="xl784">
    <w:name w:val="xl784"/>
    <w:basedOn w:val="a1"/>
    <w:rsid w:val="009F4BD1"/>
    <w:pPr>
      <w:widowControl/>
      <w:pBdr>
        <w:top w:val="single" w:sz="4" w:space="0" w:color="auto"/>
        <w:left w:val="single" w:sz="4" w:space="0" w:color="auto"/>
        <w:bottom w:val="single" w:sz="4" w:space="0" w:color="auto"/>
      </w:pBdr>
      <w:spacing w:before="100" w:beforeAutospacing="1" w:after="100" w:afterAutospacing="1" w:line="312" w:lineRule="auto"/>
      <w:ind w:firstLine="482"/>
      <w:jc w:val="center"/>
      <w:textAlignment w:val="center"/>
    </w:pPr>
    <w:rPr>
      <w:rFonts w:ascii="宋体" w:eastAsia="宋体" w:hAnsi="宋体" w:cs="宋体"/>
      <w:color w:val="000000"/>
      <w:kern w:val="0"/>
      <w:sz w:val="18"/>
      <w:szCs w:val="18"/>
    </w:rPr>
  </w:style>
  <w:style w:type="paragraph" w:styleId="af4">
    <w:name w:val="Balloon Text"/>
    <w:basedOn w:val="a1"/>
    <w:link w:val="Char14"/>
    <w:qFormat/>
    <w:rsid w:val="009F4BD1"/>
    <w:pPr>
      <w:spacing w:beforeLines="30" w:afterLines="30" w:line="300" w:lineRule="auto"/>
      <w:ind w:firstLineChars="200" w:firstLine="480"/>
    </w:pPr>
    <w:rPr>
      <w:rFonts w:ascii="Arial" w:eastAsia="黑体" w:hAnsi="Arial" w:cstheme="minorBidi"/>
      <w:b/>
      <w:kern w:val="28"/>
      <w:sz w:val="28"/>
      <w:szCs w:val="22"/>
    </w:rPr>
  </w:style>
  <w:style w:type="character" w:customStyle="1" w:styleId="Char2b">
    <w:name w:val="批注框文本 Char2"/>
    <w:basedOn w:val="a3"/>
    <w:semiHidden/>
    <w:rsid w:val="009F4BD1"/>
    <w:rPr>
      <w:rFonts w:ascii="Times New Roman" w:eastAsia="仿宋_GB2312" w:hAnsi="Times New Roman" w:cs="Times New Roman"/>
      <w:sz w:val="18"/>
      <w:szCs w:val="18"/>
    </w:rPr>
  </w:style>
  <w:style w:type="paragraph" w:customStyle="1" w:styleId="xl15185">
    <w:name w:val="xl15185"/>
    <w:basedOn w:val="a1"/>
    <w:rsid w:val="009F4BD1"/>
    <w:pPr>
      <w:widowControl/>
      <w:spacing w:before="100" w:beforeAutospacing="1" w:after="100" w:afterAutospacing="1"/>
      <w:jc w:val="left"/>
    </w:pPr>
    <w:rPr>
      <w:rFonts w:ascii="宋体" w:eastAsia="宋体" w:hAnsi="宋体" w:cs="宋体"/>
      <w:kern w:val="0"/>
      <w:sz w:val="20"/>
      <w:szCs w:val="20"/>
    </w:rPr>
  </w:style>
  <w:style w:type="paragraph" w:customStyle="1" w:styleId="xl5174">
    <w:name w:val="xl5174"/>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CharCharCharChar1">
    <w:name w:val="Char Char Char Char1"/>
    <w:basedOn w:val="a1"/>
    <w:qFormat/>
    <w:rsid w:val="009F4BD1"/>
    <w:rPr>
      <w:rFonts w:ascii="Tahoma" w:eastAsia="宋体" w:hAnsi="Tahoma"/>
      <w:sz w:val="24"/>
      <w:szCs w:val="20"/>
    </w:rPr>
  </w:style>
  <w:style w:type="paragraph" w:customStyle="1" w:styleId="xl5183">
    <w:name w:val="xl5183"/>
    <w:basedOn w:val="a1"/>
    <w:qFormat/>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7">
    <w:name w:val="样式 正文文本 +"/>
    <w:basedOn w:val="a2"/>
    <w:link w:val="Charf5"/>
    <w:qFormat/>
    <w:rsid w:val="009F4BD1"/>
    <w:pPr>
      <w:spacing w:beforeLines="0" w:afterLines="50"/>
      <w:ind w:firstLine="420"/>
      <w:jc w:val="left"/>
    </w:pPr>
    <w:rPr>
      <w:rFonts w:ascii="宋体" w:eastAsia="宋体" w:hAnsi="宋体"/>
      <w:kern w:val="2"/>
      <w:sz w:val="21"/>
    </w:rPr>
  </w:style>
  <w:style w:type="paragraph" w:customStyle="1" w:styleId="xl782">
    <w:name w:val="xl782"/>
    <w:basedOn w:val="a1"/>
    <w:rsid w:val="009F4BD1"/>
    <w:pPr>
      <w:widowControl/>
      <w:spacing w:before="100" w:beforeAutospacing="1" w:after="100" w:afterAutospacing="1" w:line="312" w:lineRule="auto"/>
      <w:ind w:firstLine="482"/>
      <w:jc w:val="center"/>
      <w:textAlignment w:val="center"/>
    </w:pPr>
    <w:rPr>
      <w:rFonts w:ascii="宋体" w:eastAsia="宋体" w:hAnsi="宋体" w:cs="宋体"/>
      <w:kern w:val="0"/>
      <w:sz w:val="24"/>
      <w:szCs w:val="24"/>
    </w:rPr>
  </w:style>
  <w:style w:type="paragraph" w:customStyle="1" w:styleId="116">
    <w:name w:val="正文11"/>
    <w:basedOn w:val="a1"/>
    <w:qFormat/>
    <w:rsid w:val="009F4BD1"/>
    <w:pPr>
      <w:adjustRightInd w:val="0"/>
      <w:ind w:firstLine="482"/>
      <w:textAlignment w:val="baseline"/>
      <w:outlineLvl w:val="4"/>
    </w:pPr>
    <w:rPr>
      <w:rFonts w:ascii="宋体" w:eastAsia="宋体" w:hAnsi="宋体"/>
      <w:kern w:val="28"/>
      <w:sz w:val="24"/>
      <w:szCs w:val="20"/>
    </w:rPr>
  </w:style>
  <w:style w:type="paragraph" w:customStyle="1" w:styleId="52">
    <w:name w:val="样式5"/>
    <w:basedOn w:val="3"/>
    <w:qFormat/>
    <w:rsid w:val="009F4BD1"/>
    <w:pPr>
      <w:numPr>
        <w:numId w:val="0"/>
      </w:numPr>
    </w:pPr>
  </w:style>
  <w:style w:type="paragraph" w:styleId="1c">
    <w:name w:val="toc 1"/>
    <w:basedOn w:val="a1"/>
    <w:next w:val="a1"/>
    <w:qFormat/>
    <w:rsid w:val="009F4BD1"/>
    <w:pPr>
      <w:adjustRightInd w:val="0"/>
      <w:spacing w:before="120" w:after="120" w:line="360" w:lineRule="atLeast"/>
      <w:jc w:val="left"/>
      <w:textAlignment w:val="baseline"/>
    </w:pPr>
    <w:rPr>
      <w:rFonts w:ascii="Calibri" w:eastAsia="宋体" w:hAnsi="Calibri" w:cs="Calibri"/>
      <w:b/>
      <w:bCs/>
      <w:caps/>
      <w:kern w:val="0"/>
      <w:sz w:val="20"/>
      <w:szCs w:val="20"/>
    </w:rPr>
  </w:style>
  <w:style w:type="paragraph" w:styleId="31">
    <w:name w:val="Body Text Indent 3"/>
    <w:basedOn w:val="a1"/>
    <w:link w:val="3Char1"/>
    <w:qFormat/>
    <w:rsid w:val="009F4BD1"/>
    <w:pPr>
      <w:snapToGrid w:val="0"/>
      <w:spacing w:line="360" w:lineRule="auto"/>
      <w:ind w:firstLine="540"/>
    </w:pPr>
    <w:rPr>
      <w:rFonts w:ascii="仿宋_GB2312" w:hAnsiTheme="minorHAnsi" w:cstheme="minorBidi"/>
      <w:szCs w:val="24"/>
    </w:rPr>
  </w:style>
  <w:style w:type="character" w:customStyle="1" w:styleId="3Char21">
    <w:name w:val="正文文本缩进 3 Char2"/>
    <w:basedOn w:val="a3"/>
    <w:semiHidden/>
    <w:rsid w:val="009F4BD1"/>
    <w:rPr>
      <w:rFonts w:ascii="Times New Roman" w:eastAsia="仿宋_GB2312" w:hAnsi="Times New Roman" w:cs="Times New Roman"/>
      <w:sz w:val="16"/>
      <w:szCs w:val="16"/>
    </w:rPr>
  </w:style>
  <w:style w:type="paragraph" w:styleId="61">
    <w:name w:val="toc 6"/>
    <w:basedOn w:val="a1"/>
    <w:next w:val="a1"/>
    <w:qFormat/>
    <w:rsid w:val="009F4BD1"/>
    <w:pPr>
      <w:adjustRightInd w:val="0"/>
      <w:spacing w:line="360" w:lineRule="atLeast"/>
      <w:ind w:left="1700"/>
      <w:jc w:val="left"/>
      <w:textAlignment w:val="baseline"/>
    </w:pPr>
    <w:rPr>
      <w:rFonts w:ascii="Calibri" w:eastAsia="宋体" w:hAnsi="Calibri" w:cs="Calibri"/>
      <w:kern w:val="0"/>
      <w:sz w:val="18"/>
      <w:szCs w:val="18"/>
    </w:rPr>
  </w:style>
  <w:style w:type="paragraph" w:styleId="90">
    <w:name w:val="toc 9"/>
    <w:basedOn w:val="a1"/>
    <w:next w:val="a1"/>
    <w:qFormat/>
    <w:rsid w:val="009F4BD1"/>
    <w:pPr>
      <w:adjustRightInd w:val="0"/>
      <w:spacing w:line="360" w:lineRule="atLeast"/>
      <w:ind w:left="2720"/>
      <w:jc w:val="left"/>
      <w:textAlignment w:val="baseline"/>
    </w:pPr>
    <w:rPr>
      <w:rFonts w:ascii="Calibri" w:eastAsia="宋体" w:hAnsi="Calibri" w:cs="Calibri"/>
      <w:kern w:val="0"/>
      <w:sz w:val="18"/>
      <w:szCs w:val="18"/>
    </w:rPr>
  </w:style>
  <w:style w:type="paragraph" w:customStyle="1" w:styleId="CharCharCharChar">
    <w:name w:val="Char Char Char Char"/>
    <w:basedOn w:val="a1"/>
    <w:qFormat/>
    <w:rsid w:val="009F4BD1"/>
    <w:rPr>
      <w:rFonts w:ascii="Tahoma" w:eastAsia="宋体" w:hAnsi="Tahoma"/>
      <w:sz w:val="24"/>
      <w:szCs w:val="20"/>
    </w:rPr>
  </w:style>
  <w:style w:type="paragraph" w:styleId="aff2">
    <w:name w:val="Title"/>
    <w:basedOn w:val="a1"/>
    <w:next w:val="a1"/>
    <w:link w:val="Char1d"/>
    <w:qFormat/>
    <w:rsid w:val="009F4BD1"/>
    <w:pPr>
      <w:widowControl/>
      <w:spacing w:beforeLines="25" w:afterLines="25" w:line="300" w:lineRule="auto"/>
      <w:ind w:firstLineChars="200" w:firstLine="200"/>
      <w:jc w:val="center"/>
      <w:outlineLvl w:val="0"/>
    </w:pPr>
    <w:rPr>
      <w:rFonts w:ascii="Cambria" w:eastAsia="宋体" w:hAnsi="Cambria" w:cstheme="minorBidi"/>
      <w:b/>
      <w:bCs/>
    </w:rPr>
  </w:style>
  <w:style w:type="character" w:customStyle="1" w:styleId="Char2c">
    <w:name w:val="标题 Char2"/>
    <w:basedOn w:val="a3"/>
    <w:rsid w:val="009F4BD1"/>
    <w:rPr>
      <w:rFonts w:asciiTheme="majorHAnsi" w:eastAsia="宋体" w:hAnsiTheme="majorHAnsi" w:cstheme="majorBidi"/>
      <w:b/>
      <w:bCs/>
      <w:sz w:val="32"/>
      <w:szCs w:val="32"/>
    </w:rPr>
  </w:style>
  <w:style w:type="paragraph" w:customStyle="1" w:styleId="xl845">
    <w:name w:val="xl845"/>
    <w:basedOn w:val="a1"/>
    <w:rsid w:val="009F4B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1"/>
    <w:qFormat/>
    <w:rsid w:val="009F4BD1"/>
    <w:rPr>
      <w:rFonts w:ascii="Tahoma" w:eastAsia="宋体" w:hAnsi="Tahoma"/>
      <w:sz w:val="24"/>
      <w:szCs w:val="20"/>
    </w:rPr>
  </w:style>
  <w:style w:type="paragraph" w:customStyle="1" w:styleId="Charfc">
    <w:name w:val="Char"/>
    <w:basedOn w:val="a1"/>
    <w:qFormat/>
    <w:rsid w:val="009F4BD1"/>
    <w:rPr>
      <w:rFonts w:ascii="Tahoma" w:eastAsia="宋体" w:hAnsi="Tahoma"/>
      <w:sz w:val="24"/>
      <w:szCs w:val="20"/>
    </w:rPr>
  </w:style>
  <w:style w:type="paragraph" w:customStyle="1" w:styleId="CharCharCharCharCharChar1Char">
    <w:name w:val="Char Char Char Char Char Char1 Char"/>
    <w:basedOn w:val="a1"/>
    <w:rsid w:val="009F4BD1"/>
    <w:pPr>
      <w:widowControl/>
      <w:spacing w:after="160" w:line="240" w:lineRule="exact"/>
      <w:jc w:val="left"/>
    </w:pPr>
    <w:rPr>
      <w:rFonts w:ascii="Verdana" w:hAnsi="Verdana"/>
      <w:kern w:val="0"/>
      <w:sz w:val="24"/>
      <w:szCs w:val="20"/>
      <w:lang w:eastAsia="en-US"/>
    </w:rPr>
  </w:style>
  <w:style w:type="paragraph" w:customStyle="1" w:styleId="xl38">
    <w:name w:val="xl38"/>
    <w:basedOn w:val="a1"/>
    <w:qFormat/>
    <w:rsid w:val="009F4BD1"/>
    <w:pPr>
      <w:widowControl/>
      <w:spacing w:before="100" w:beforeAutospacing="1" w:after="100" w:afterAutospacing="1"/>
      <w:jc w:val="center"/>
      <w:textAlignment w:val="top"/>
    </w:pPr>
    <w:rPr>
      <w:rFonts w:eastAsia="宋体"/>
      <w:kern w:val="0"/>
      <w:sz w:val="21"/>
      <w:szCs w:val="21"/>
    </w:rPr>
  </w:style>
  <w:style w:type="paragraph" w:customStyle="1" w:styleId="10">
    <w:name w:val="1"/>
    <w:basedOn w:val="a1"/>
    <w:next w:val="31"/>
    <w:qFormat/>
    <w:rsid w:val="009F4BD1"/>
    <w:pPr>
      <w:numPr>
        <w:numId w:val="3"/>
      </w:numPr>
      <w:tabs>
        <w:tab w:val="clear" w:pos="2320"/>
      </w:tabs>
      <w:ind w:left="0" w:firstLineChars="200" w:firstLine="480"/>
      <w:jc w:val="left"/>
    </w:pPr>
    <w:rPr>
      <w:rFonts w:ascii="宋体" w:eastAsia="宋体" w:hAnsi="宋体"/>
      <w:sz w:val="24"/>
      <w:szCs w:val="24"/>
    </w:rPr>
  </w:style>
  <w:style w:type="paragraph" w:customStyle="1" w:styleId="602">
    <w:name w:val="样式 标题 6 + 段前: 0.2 行"/>
    <w:basedOn w:val="6"/>
    <w:qFormat/>
    <w:rsid w:val="009F4BD1"/>
    <w:pPr>
      <w:numPr>
        <w:ilvl w:val="1"/>
        <w:numId w:val="4"/>
      </w:numPr>
      <w:tabs>
        <w:tab w:val="clear" w:pos="1320"/>
        <w:tab w:val="left" w:pos="0"/>
        <w:tab w:val="left" w:pos="2583"/>
      </w:tabs>
      <w:spacing w:before="62" w:line="360" w:lineRule="auto"/>
      <w:ind w:left="2583"/>
    </w:pPr>
    <w:rPr>
      <w:sz w:val="24"/>
      <w:szCs w:val="24"/>
    </w:rPr>
  </w:style>
  <w:style w:type="paragraph" w:customStyle="1" w:styleId="afd">
    <w:name w:val="正文样式"/>
    <w:basedOn w:val="a1"/>
    <w:link w:val="Charb"/>
    <w:qFormat/>
    <w:rsid w:val="009F4BD1"/>
    <w:pPr>
      <w:snapToGrid w:val="0"/>
      <w:spacing w:line="300" w:lineRule="auto"/>
      <w:ind w:firstLineChars="200" w:firstLine="560"/>
    </w:pPr>
    <w:rPr>
      <w:rFonts w:ascii="仿宋_GB2312" w:hAnsiTheme="minorHAnsi" w:cs="宋体"/>
      <w:sz w:val="24"/>
      <w:szCs w:val="22"/>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1"/>
    <w:qFormat/>
    <w:rsid w:val="009F4BD1"/>
    <w:rPr>
      <w:rFonts w:ascii="Tahoma" w:eastAsia="宋体" w:hAnsi="Tahoma"/>
      <w:sz w:val="24"/>
      <w:szCs w:val="20"/>
    </w:rPr>
  </w:style>
  <w:style w:type="paragraph" w:customStyle="1" w:styleId="xl15192">
    <w:name w:val="xl15192"/>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lgy">
    <w:name w:val="lgy"/>
    <w:basedOn w:val="a1"/>
    <w:qFormat/>
    <w:rsid w:val="009F4BD1"/>
    <w:pPr>
      <w:numPr>
        <w:numId w:val="5"/>
      </w:numPr>
      <w:spacing w:line="360" w:lineRule="auto"/>
    </w:pPr>
    <w:rPr>
      <w:rFonts w:ascii="宋体" w:eastAsia="宋体"/>
      <w:sz w:val="24"/>
      <w:szCs w:val="20"/>
    </w:rPr>
  </w:style>
  <w:style w:type="paragraph" w:customStyle="1" w:styleId="xl78">
    <w:name w:val="xl78"/>
    <w:basedOn w:val="a1"/>
    <w:qFormat/>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0"/>
      <w:szCs w:val="20"/>
    </w:rPr>
  </w:style>
  <w:style w:type="paragraph" w:customStyle="1" w:styleId="aff1">
    <w:name w:val="公式"/>
    <w:basedOn w:val="a1"/>
    <w:link w:val="Chare"/>
    <w:qFormat/>
    <w:rsid w:val="009F4BD1"/>
    <w:pPr>
      <w:adjustRightInd w:val="0"/>
      <w:snapToGrid w:val="0"/>
      <w:spacing w:beforeLines="25" w:afterLines="25" w:line="300" w:lineRule="auto"/>
      <w:jc w:val="center"/>
    </w:pPr>
    <w:rPr>
      <w:rFonts w:asciiTheme="minorHAnsi" w:hAnsiTheme="minorHAnsi" w:cstheme="minorBidi"/>
      <w:i/>
      <w:kern w:val="28"/>
      <w:sz w:val="24"/>
      <w:szCs w:val="24"/>
    </w:rPr>
  </w:style>
  <w:style w:type="paragraph" w:customStyle="1" w:styleId="05">
    <w:name w:val="05子条"/>
    <w:basedOn w:val="a1"/>
    <w:rsid w:val="009F4BD1"/>
    <w:pPr>
      <w:numPr>
        <w:ilvl w:val="4"/>
        <w:numId w:val="6"/>
      </w:numPr>
      <w:tabs>
        <w:tab w:val="left" w:pos="360"/>
      </w:tabs>
      <w:spacing w:before="60" w:after="60" w:line="360" w:lineRule="auto"/>
      <w:ind w:firstLine="0"/>
      <w:outlineLvl w:val="4"/>
    </w:pPr>
    <w:rPr>
      <w:rFonts w:eastAsia="宋体"/>
      <w:sz w:val="24"/>
      <w:szCs w:val="20"/>
    </w:rPr>
  </w:style>
  <w:style w:type="paragraph" w:customStyle="1" w:styleId="xl82">
    <w:name w:val="xl82"/>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0">
    <w:name w:val="Char Char"/>
    <w:basedOn w:val="a1"/>
    <w:rsid w:val="009F4BD1"/>
    <w:pPr>
      <w:widowControl/>
      <w:spacing w:after="160" w:line="240" w:lineRule="exact"/>
      <w:jc w:val="left"/>
    </w:pPr>
    <w:rPr>
      <w:rFonts w:ascii="Verdana" w:hAnsi="Verdana"/>
      <w:kern w:val="0"/>
      <w:sz w:val="24"/>
      <w:szCs w:val="20"/>
      <w:lang w:eastAsia="en-US"/>
    </w:rPr>
  </w:style>
  <w:style w:type="paragraph" w:customStyle="1" w:styleId="502">
    <w:name w:val="样式 标题 5 + 段前: 0.2 行"/>
    <w:basedOn w:val="5"/>
    <w:link w:val="502CharChar"/>
    <w:qFormat/>
    <w:rsid w:val="009F4BD1"/>
    <w:pPr>
      <w:tabs>
        <w:tab w:val="left" w:pos="580"/>
      </w:tabs>
      <w:spacing w:beforeLines="50" w:line="360" w:lineRule="auto"/>
      <w:ind w:left="580" w:hanging="580"/>
    </w:pPr>
    <w:rPr>
      <w:rFonts w:eastAsia="宋体" w:cstheme="minorBidi"/>
      <w:szCs w:val="22"/>
    </w:rPr>
  </w:style>
  <w:style w:type="paragraph" w:customStyle="1" w:styleId="50">
    <w:name w:val="5正文"/>
    <w:basedOn w:val="a1"/>
    <w:link w:val="5CharChar"/>
    <w:qFormat/>
    <w:rsid w:val="009F4BD1"/>
    <w:pPr>
      <w:spacing w:line="300" w:lineRule="auto"/>
      <w:ind w:firstLineChars="200" w:firstLine="200"/>
    </w:pPr>
    <w:rPr>
      <w:rFonts w:asciiTheme="minorHAnsi" w:eastAsia="宋体" w:hAnsiTheme="minorHAnsi" w:cstheme="minorBidi"/>
      <w:sz w:val="24"/>
      <w:szCs w:val="22"/>
    </w:rPr>
  </w:style>
  <w:style w:type="paragraph" w:customStyle="1" w:styleId="xl39">
    <w:name w:val="xl39"/>
    <w:basedOn w:val="a1"/>
    <w:qFormat/>
    <w:rsid w:val="009F4BD1"/>
    <w:pPr>
      <w:widowControl/>
      <w:pBdr>
        <w:right w:val="single" w:sz="4" w:space="0" w:color="auto"/>
      </w:pBdr>
      <w:spacing w:before="100" w:beforeAutospacing="1" w:after="100" w:afterAutospacing="1"/>
      <w:jc w:val="center"/>
      <w:textAlignment w:val="top"/>
    </w:pPr>
    <w:rPr>
      <w:rFonts w:eastAsia="宋体"/>
      <w:kern w:val="0"/>
      <w:sz w:val="21"/>
      <w:szCs w:val="21"/>
    </w:rPr>
  </w:style>
  <w:style w:type="paragraph" w:customStyle="1" w:styleId="xl64">
    <w:name w:val="xl64"/>
    <w:basedOn w:val="a1"/>
    <w:rsid w:val="009F4BD1"/>
    <w:pPr>
      <w:widowControl/>
      <w:spacing w:before="100" w:beforeAutospacing="1" w:after="100" w:afterAutospacing="1"/>
      <w:jc w:val="center"/>
    </w:pPr>
    <w:rPr>
      <w:rFonts w:ascii="宋体" w:eastAsia="宋体" w:hAnsi="宋体" w:cs="宋体"/>
      <w:b/>
      <w:bCs/>
      <w:kern w:val="0"/>
      <w:sz w:val="18"/>
      <w:szCs w:val="18"/>
    </w:rPr>
  </w:style>
  <w:style w:type="paragraph" w:customStyle="1" w:styleId="xl15198">
    <w:name w:val="xl15198"/>
    <w:basedOn w:val="a1"/>
    <w:rsid w:val="009F4BD1"/>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24">
    <w:name w:val="正文缩进2字符"/>
    <w:basedOn w:val="a1"/>
    <w:qFormat/>
    <w:rsid w:val="009F4BD1"/>
    <w:pPr>
      <w:spacing w:before="72" w:after="72" w:line="360" w:lineRule="auto"/>
      <w:ind w:firstLineChars="200" w:firstLine="480"/>
    </w:pPr>
    <w:rPr>
      <w:rFonts w:ascii="仿宋_GB2312" w:hAnsi="宋体"/>
      <w:bCs/>
      <w:kern w:val="28"/>
      <w:sz w:val="24"/>
      <w:szCs w:val="24"/>
    </w:rPr>
  </w:style>
  <w:style w:type="paragraph" w:customStyle="1" w:styleId="aff6">
    <w:name w:val="标题五"/>
    <w:basedOn w:val="a1"/>
    <w:link w:val="Charf4"/>
    <w:qFormat/>
    <w:rsid w:val="009F4BD1"/>
    <w:pPr>
      <w:adjustRightInd w:val="0"/>
      <w:snapToGrid w:val="0"/>
      <w:spacing w:beforeLines="25" w:afterLines="25" w:line="300" w:lineRule="auto"/>
      <w:ind w:firstLineChars="200" w:firstLine="200"/>
      <w:outlineLvl w:val="4"/>
    </w:pPr>
    <w:rPr>
      <w:rFonts w:asciiTheme="minorHAnsi" w:hAnsiTheme="minorHAnsi" w:cstheme="minorBidi"/>
      <w:b/>
      <w:kern w:val="28"/>
      <w:sz w:val="24"/>
      <w:szCs w:val="24"/>
    </w:rPr>
  </w:style>
  <w:style w:type="paragraph" w:customStyle="1" w:styleId="xl15197">
    <w:name w:val="xl15197"/>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2Char3">
    <w:name w:val="2 Char"/>
    <w:basedOn w:val="a1"/>
    <w:qFormat/>
    <w:rsid w:val="009F4BD1"/>
    <w:rPr>
      <w:rFonts w:ascii="Tahoma" w:eastAsia="宋体" w:hAnsi="Tahoma"/>
      <w:sz w:val="24"/>
      <w:szCs w:val="20"/>
    </w:rPr>
  </w:style>
  <w:style w:type="paragraph" w:customStyle="1" w:styleId="1d">
    <w:name w:val="列出段落1"/>
    <w:basedOn w:val="a1"/>
    <w:qFormat/>
    <w:rsid w:val="009F4BD1"/>
    <w:pPr>
      <w:ind w:firstLineChars="200" w:firstLine="420"/>
    </w:pPr>
    <w:rPr>
      <w:rFonts w:ascii="Calibri" w:eastAsia="宋体" w:hAnsi="Calibri"/>
      <w:sz w:val="21"/>
      <w:szCs w:val="22"/>
    </w:rPr>
  </w:style>
  <w:style w:type="paragraph" w:customStyle="1" w:styleId="CharChar1CharCharCharCharCharCharCharCharCharChar11">
    <w:name w:val="Char Char1 Char Char Char Char Char Char Char Char Char Char11"/>
    <w:basedOn w:val="a1"/>
    <w:rsid w:val="009F4BD1"/>
    <w:rPr>
      <w:rFonts w:ascii="Tahoma" w:eastAsia="宋体" w:hAnsi="Tahoma"/>
      <w:sz w:val="24"/>
      <w:szCs w:val="20"/>
    </w:rPr>
  </w:style>
  <w:style w:type="paragraph" w:customStyle="1" w:styleId="xl118">
    <w:name w:val="xl118"/>
    <w:basedOn w:val="a1"/>
    <w:qFormat/>
    <w:rsid w:val="009F4BD1"/>
    <w:pPr>
      <w:widowControl/>
      <w:pBdr>
        <w:left w:val="single" w:sz="8" w:space="0" w:color="auto"/>
        <w:bottom w:val="single" w:sz="8" w:space="0" w:color="auto"/>
        <w:right w:val="single" w:sz="8" w:space="0" w:color="auto"/>
      </w:pBdr>
      <w:spacing w:beforeAutospacing="1" w:afterAutospacing="1"/>
      <w:jc w:val="center"/>
    </w:pPr>
    <w:rPr>
      <w:rFonts w:eastAsia="宋体"/>
      <w:kern w:val="0"/>
      <w:sz w:val="18"/>
      <w:szCs w:val="18"/>
    </w:rPr>
  </w:style>
  <w:style w:type="paragraph" w:customStyle="1" w:styleId="xl77">
    <w:name w:val="xl77"/>
    <w:basedOn w:val="a1"/>
    <w:qFormat/>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b/>
      <w:bCs/>
      <w:kern w:val="0"/>
      <w:sz w:val="20"/>
      <w:szCs w:val="20"/>
    </w:rPr>
  </w:style>
  <w:style w:type="paragraph" w:customStyle="1" w:styleId="1e">
    <w:name w:val="正文格式1"/>
    <w:basedOn w:val="a1"/>
    <w:qFormat/>
    <w:rsid w:val="009F4BD1"/>
    <w:pPr>
      <w:jc w:val="center"/>
      <w:outlineLvl w:val="0"/>
    </w:pPr>
    <w:rPr>
      <w:rFonts w:ascii="宋体" w:eastAsia="宋体" w:hAnsi="宋体"/>
      <w:b/>
      <w:sz w:val="24"/>
      <w:szCs w:val="30"/>
    </w:rPr>
  </w:style>
  <w:style w:type="paragraph" w:customStyle="1" w:styleId="affc">
    <w:name w:val="表标题"/>
    <w:basedOn w:val="a1"/>
    <w:next w:val="afa"/>
    <w:qFormat/>
    <w:rsid w:val="009F4BD1"/>
    <w:pPr>
      <w:keepNext/>
      <w:snapToGrid w:val="0"/>
      <w:jc w:val="center"/>
      <w:textAlignment w:val="baseline"/>
    </w:pPr>
    <w:rPr>
      <w:rFonts w:ascii="仿宋_GB2312"/>
      <w:bCs/>
      <w:kern w:val="28"/>
      <w:sz w:val="24"/>
      <w:szCs w:val="24"/>
    </w:rPr>
  </w:style>
  <w:style w:type="paragraph" w:customStyle="1" w:styleId="xl24">
    <w:name w:val="xl24"/>
    <w:basedOn w:val="a1"/>
    <w:qFormat/>
    <w:rsid w:val="009F4BD1"/>
    <w:pPr>
      <w:widowControl/>
      <w:pBdr>
        <w:left w:val="single" w:sz="4" w:space="0" w:color="auto"/>
        <w:bottom w:val="single" w:sz="4" w:space="0" w:color="auto"/>
        <w:right w:val="single" w:sz="4" w:space="0" w:color="auto"/>
      </w:pBdr>
      <w:spacing w:before="100" w:beforeAutospacing="1" w:after="100" w:afterAutospacing="1"/>
      <w:jc w:val="center"/>
    </w:pPr>
    <w:rPr>
      <w:rFonts w:eastAsia="宋体"/>
      <w:kern w:val="0"/>
      <w:sz w:val="21"/>
      <w:szCs w:val="21"/>
    </w:rPr>
  </w:style>
  <w:style w:type="paragraph" w:customStyle="1" w:styleId="050">
    <w:name w:val="表格05"/>
    <w:basedOn w:val="1f"/>
    <w:rsid w:val="009F4BD1"/>
    <w:pPr>
      <w:ind w:firstLineChars="0" w:firstLine="0"/>
      <w:jc w:val="center"/>
      <w:outlineLvl w:val="9"/>
    </w:pPr>
    <w:rPr>
      <w:rFonts w:ascii="Times New Roman" w:eastAsia="仿宋_GB2312" w:hAnsi="Times New Roman" w:cs="Times New Roman"/>
      <w:b/>
      <w:sz w:val="21"/>
      <w:szCs w:val="21"/>
    </w:rPr>
  </w:style>
  <w:style w:type="paragraph" w:customStyle="1" w:styleId="xl15186">
    <w:name w:val="xl15186"/>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CharChar6">
    <w:name w:val="Char Char6"/>
    <w:basedOn w:val="a1"/>
    <w:qFormat/>
    <w:rsid w:val="009F4BD1"/>
    <w:pPr>
      <w:spacing w:beforeLines="30" w:afterLines="30"/>
    </w:pPr>
    <w:rPr>
      <w:rFonts w:ascii="宋体" w:eastAsia="宋体" w:hAnsi="宋体"/>
      <w:sz w:val="24"/>
      <w:szCs w:val="20"/>
    </w:rPr>
  </w:style>
  <w:style w:type="paragraph" w:customStyle="1" w:styleId="ac">
    <w:name w:val="标题二"/>
    <w:basedOn w:val="aff0"/>
    <w:link w:val="Char2"/>
    <w:qFormat/>
    <w:rsid w:val="009F4BD1"/>
    <w:pPr>
      <w:spacing w:before="25" w:after="25"/>
      <w:outlineLvl w:val="1"/>
    </w:pPr>
    <w:rPr>
      <w:rFonts w:asciiTheme="minorHAnsi" w:hAnsiTheme="minorHAnsi"/>
      <w:kern w:val="28"/>
      <w:sz w:val="32"/>
      <w:szCs w:val="32"/>
    </w:rPr>
  </w:style>
  <w:style w:type="paragraph" w:customStyle="1" w:styleId="xl5178">
    <w:name w:val="xl5178"/>
    <w:basedOn w:val="a1"/>
    <w:qFormat/>
    <w:rsid w:val="009F4BD1"/>
    <w:pPr>
      <w:widowControl/>
      <w:spacing w:before="100" w:beforeAutospacing="1" w:after="100" w:afterAutospacing="1"/>
      <w:jc w:val="center"/>
    </w:pPr>
    <w:rPr>
      <w:rFonts w:ascii="宋体" w:eastAsia="宋体" w:hAnsi="宋体" w:cs="宋体"/>
      <w:kern w:val="0"/>
      <w:sz w:val="24"/>
      <w:szCs w:val="24"/>
    </w:rPr>
  </w:style>
  <w:style w:type="paragraph" w:customStyle="1" w:styleId="CharCharCharCharCharCharCharCharCharCharCharCharCharCharCharCharCharCharCharCharChar1CharCharCharCharCharCharCharChar1">
    <w:name w:val="Char Char Char Char Char Char Char Char Char Char Char Char Char Char Char Char Char Char Char Char Char1 Char Char Char Char Char Char Char Char1"/>
    <w:basedOn w:val="a1"/>
    <w:qFormat/>
    <w:rsid w:val="009F4BD1"/>
    <w:pPr>
      <w:widowControl/>
      <w:spacing w:after="160" w:line="240" w:lineRule="exact"/>
      <w:jc w:val="left"/>
    </w:pPr>
    <w:rPr>
      <w:rFonts w:ascii="Verdana" w:hAnsi="Verdana"/>
      <w:kern w:val="0"/>
      <w:sz w:val="24"/>
      <w:szCs w:val="20"/>
      <w:lang w:eastAsia="en-US"/>
    </w:rPr>
  </w:style>
  <w:style w:type="paragraph" w:customStyle="1" w:styleId="xl81">
    <w:name w:val="xl81"/>
    <w:basedOn w:val="a1"/>
    <w:rsid w:val="009F4BD1"/>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宋体" w:eastAsia="宋体" w:hAnsi="宋体" w:cs="宋体"/>
      <w:b/>
      <w:bCs/>
      <w:kern w:val="0"/>
      <w:sz w:val="20"/>
      <w:szCs w:val="20"/>
    </w:rPr>
  </w:style>
  <w:style w:type="paragraph" w:customStyle="1" w:styleId="1f">
    <w:name w:val="样式 正文格式1 + 非加粗 两端对齐"/>
    <w:basedOn w:val="1e"/>
    <w:qFormat/>
    <w:rsid w:val="009F4BD1"/>
    <w:pPr>
      <w:ind w:firstLineChars="200" w:firstLine="480"/>
      <w:jc w:val="both"/>
    </w:pPr>
    <w:rPr>
      <w:rFonts w:cs="宋体"/>
      <w:b w:val="0"/>
      <w:szCs w:val="20"/>
    </w:rPr>
  </w:style>
  <w:style w:type="paragraph" w:customStyle="1" w:styleId="sun">
    <w:name w:val="sun"/>
    <w:basedOn w:val="a1"/>
    <w:qFormat/>
    <w:rsid w:val="009F4BD1"/>
    <w:pPr>
      <w:adjustRightInd w:val="0"/>
      <w:spacing w:line="360" w:lineRule="auto"/>
      <w:ind w:firstLine="567"/>
      <w:textAlignment w:val="baseline"/>
    </w:pPr>
    <w:rPr>
      <w:rFonts w:eastAsia="宋体"/>
      <w:kern w:val="28"/>
      <w:sz w:val="24"/>
      <w:szCs w:val="20"/>
    </w:rPr>
  </w:style>
  <w:style w:type="paragraph" w:customStyle="1" w:styleId="CharCharCharCharCharCharCharCharCharCharCharCharCharCharCharCharCharCharCharCharChar1CharCharCharCharCharCharCharCharChar">
    <w:name w:val="Char Char Char Char Char Char Char Char Char Char Char Char Char Char Char Char Char Char Char Char Char1 Char Char Char Char Char Char Char Char Char"/>
    <w:basedOn w:val="a1"/>
    <w:qFormat/>
    <w:rsid w:val="009F4BD1"/>
    <w:pPr>
      <w:widowControl/>
      <w:spacing w:after="160" w:line="240" w:lineRule="exact"/>
      <w:jc w:val="left"/>
    </w:pPr>
    <w:rPr>
      <w:rFonts w:ascii="Verdana" w:hAnsi="Verdana"/>
      <w:kern w:val="0"/>
      <w:sz w:val="24"/>
      <w:szCs w:val="20"/>
      <w:lang w:eastAsia="en-US"/>
    </w:rPr>
  </w:style>
  <w:style w:type="paragraph" w:customStyle="1" w:styleId="42">
    <w:name w:val="标题4"/>
    <w:basedOn w:val="40"/>
    <w:qFormat/>
    <w:rsid w:val="009F4BD1"/>
    <w:pPr>
      <w:spacing w:before="93" w:after="93" w:line="360" w:lineRule="auto"/>
      <w:ind w:firstLine="562"/>
    </w:pPr>
    <w:rPr>
      <w:rFonts w:ascii="Times New Roman" w:eastAsia="楷体_GB2312" w:hAnsi="Times New Roman"/>
      <w:bCs w:val="0"/>
      <w:szCs w:val="20"/>
    </w:rPr>
  </w:style>
  <w:style w:type="paragraph" w:customStyle="1" w:styleId="affd">
    <w:name w:val="图标题"/>
    <w:basedOn w:val="a1"/>
    <w:qFormat/>
    <w:rsid w:val="009F4BD1"/>
    <w:pPr>
      <w:spacing w:beforeLines="30" w:afterLines="30" w:line="300" w:lineRule="auto"/>
      <w:jc w:val="center"/>
    </w:pPr>
    <w:rPr>
      <w:b/>
      <w:kern w:val="28"/>
      <w:sz w:val="24"/>
      <w:szCs w:val="24"/>
    </w:rPr>
  </w:style>
  <w:style w:type="paragraph" w:customStyle="1" w:styleId="CharCharCharCharCharCharCharCharCharCharCharCharCharCharCharCharCharCharCharCharChar1CharCharChar">
    <w:name w:val="Char Char Char Char Char Char Char Char Char Char Char Char Char Char Char Char Char Char Char Char Char1 Char Char Char"/>
    <w:basedOn w:val="a1"/>
    <w:qFormat/>
    <w:rsid w:val="009F4BD1"/>
    <w:pPr>
      <w:ind w:left="480"/>
    </w:pPr>
    <w:rPr>
      <w:rFonts w:ascii="Tahoma" w:eastAsia="宋体" w:hAnsi="Tahoma"/>
      <w:sz w:val="24"/>
      <w:szCs w:val="20"/>
    </w:rPr>
  </w:style>
  <w:style w:type="paragraph" w:customStyle="1" w:styleId="a0">
    <w:name w:val="表格"/>
    <w:basedOn w:val="a1"/>
    <w:qFormat/>
    <w:rsid w:val="009F4BD1"/>
    <w:pPr>
      <w:widowControl/>
      <w:numPr>
        <w:ilvl w:val="1"/>
        <w:numId w:val="7"/>
      </w:numPr>
      <w:tabs>
        <w:tab w:val="left" w:pos="600"/>
        <w:tab w:val="left" w:pos="1080"/>
      </w:tabs>
      <w:spacing w:line="300" w:lineRule="auto"/>
      <w:jc w:val="left"/>
    </w:pPr>
    <w:rPr>
      <w:rFonts w:ascii="宋体" w:eastAsia="宋体"/>
      <w:color w:val="000000"/>
      <w:kern w:val="28"/>
      <w:sz w:val="21"/>
      <w:szCs w:val="20"/>
    </w:rPr>
  </w:style>
  <w:style w:type="paragraph" w:customStyle="1" w:styleId="1">
    <w:name w:val="样式1"/>
    <w:basedOn w:val="a1"/>
    <w:qFormat/>
    <w:rsid w:val="009F4BD1"/>
    <w:pPr>
      <w:numPr>
        <w:numId w:val="8"/>
      </w:numPr>
      <w:spacing w:beforeLines="30" w:afterLines="30" w:line="300" w:lineRule="auto"/>
      <w:ind w:firstLineChars="200" w:firstLine="200"/>
    </w:pPr>
    <w:rPr>
      <w:kern w:val="28"/>
      <w:sz w:val="24"/>
      <w:szCs w:val="24"/>
    </w:rPr>
  </w:style>
  <w:style w:type="paragraph" w:customStyle="1" w:styleId="xl80">
    <w:name w:val="xl80"/>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szCs w:val="22"/>
    </w:rPr>
  </w:style>
  <w:style w:type="paragraph" w:customStyle="1" w:styleId="2">
    <w:name w:val="样式2"/>
    <w:basedOn w:val="20"/>
    <w:qFormat/>
    <w:rsid w:val="009F4BD1"/>
    <w:pPr>
      <w:numPr>
        <w:numId w:val="9"/>
      </w:numPr>
      <w:spacing w:before="97" w:after="97" w:line="300" w:lineRule="auto"/>
      <w:ind w:firstLineChars="200" w:firstLine="200"/>
    </w:pPr>
    <w:rPr>
      <w:rFonts w:ascii="仿宋_GB2312" w:eastAsia="仿宋_GB2312" w:hAnsi="Times New Roman"/>
      <w:b w:val="0"/>
      <w:bCs w:val="0"/>
      <w:kern w:val="44"/>
      <w:sz w:val="24"/>
    </w:rPr>
  </w:style>
  <w:style w:type="paragraph" w:customStyle="1" w:styleId="xl335">
    <w:name w:val="xl335"/>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hAnsi="宋体" w:cs="宋体"/>
      <w:b/>
      <w:bCs/>
      <w:color w:val="000000"/>
      <w:kern w:val="0"/>
      <w:sz w:val="18"/>
      <w:szCs w:val="18"/>
    </w:rPr>
  </w:style>
  <w:style w:type="paragraph" w:customStyle="1" w:styleId="xl51">
    <w:name w:val="xl51"/>
    <w:basedOn w:val="a1"/>
    <w:rsid w:val="009F4BD1"/>
    <w:pPr>
      <w:widowControl/>
      <w:pBdr>
        <w:right w:val="single" w:sz="4" w:space="0" w:color="auto"/>
      </w:pBdr>
      <w:spacing w:before="100" w:beforeAutospacing="1" w:after="100" w:afterAutospacing="1"/>
      <w:jc w:val="center"/>
      <w:textAlignment w:val="top"/>
    </w:pPr>
    <w:rPr>
      <w:rFonts w:ascii="宋体" w:eastAsia="宋体" w:hAnsi="宋体" w:cs="宋体"/>
      <w:b/>
      <w:bCs/>
      <w:kern w:val="0"/>
      <w:sz w:val="18"/>
      <w:szCs w:val="18"/>
    </w:rPr>
  </w:style>
  <w:style w:type="paragraph" w:customStyle="1" w:styleId="MTDisplayEquation">
    <w:name w:val="MTDisplayEquation"/>
    <w:basedOn w:val="a1"/>
    <w:next w:val="a1"/>
    <w:qFormat/>
    <w:rsid w:val="009F4BD1"/>
    <w:pPr>
      <w:tabs>
        <w:tab w:val="center" w:pos="4160"/>
        <w:tab w:val="right" w:pos="8300"/>
      </w:tabs>
    </w:pPr>
    <w:rPr>
      <w:rFonts w:ascii="仿宋_GB2312"/>
      <w:sz w:val="24"/>
      <w:szCs w:val="24"/>
    </w:rPr>
  </w:style>
  <w:style w:type="paragraph" w:customStyle="1" w:styleId="xl365">
    <w:name w:val="xl365"/>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18"/>
      <w:szCs w:val="18"/>
    </w:rPr>
  </w:style>
  <w:style w:type="paragraph" w:customStyle="1" w:styleId="3">
    <w:name w:val="样式3"/>
    <w:basedOn w:val="20"/>
    <w:qFormat/>
    <w:rsid w:val="009F4BD1"/>
    <w:pPr>
      <w:numPr>
        <w:numId w:val="10"/>
      </w:numPr>
      <w:spacing w:before="97" w:after="97" w:line="300" w:lineRule="auto"/>
      <w:ind w:firstLineChars="200" w:firstLine="200"/>
    </w:pPr>
    <w:rPr>
      <w:rFonts w:ascii="仿宋_GB2312" w:eastAsia="仿宋_GB2312" w:hAnsi="Times New Roman"/>
      <w:b w:val="0"/>
      <w:bCs w:val="0"/>
      <w:kern w:val="44"/>
      <w:sz w:val="24"/>
    </w:rPr>
  </w:style>
  <w:style w:type="paragraph" w:customStyle="1" w:styleId="xl15201">
    <w:name w:val="xl15201"/>
    <w:basedOn w:val="a1"/>
    <w:rsid w:val="009F4BD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CharCharCharCharCharCharCharCharCharCharCharCharCharCharCharCharCharCharCharCharChar1CharCharCharCharCharCharCharCharCharCharCharCharChar1">
    <w:name w:val="Char Char Char Char Char Char Char Char Char Char Char Char Char Char Char Char Char Char Char Char Char1 Char Char Char Char Char Char Char Char Char Char Char Char Char1"/>
    <w:basedOn w:val="a1"/>
    <w:rsid w:val="009F4BD1"/>
    <w:pPr>
      <w:widowControl/>
      <w:spacing w:after="160" w:line="240" w:lineRule="exact"/>
      <w:jc w:val="left"/>
    </w:pPr>
    <w:rPr>
      <w:rFonts w:ascii="Verdana" w:hAnsi="Verdana"/>
      <w:kern w:val="0"/>
      <w:sz w:val="24"/>
      <w:szCs w:val="20"/>
      <w:lang w:eastAsia="en-US"/>
    </w:rPr>
  </w:style>
  <w:style w:type="paragraph" w:customStyle="1" w:styleId="a">
    <w:name w:val="铝土矿正文"/>
    <w:basedOn w:val="a1"/>
    <w:qFormat/>
    <w:rsid w:val="009F4BD1"/>
    <w:pPr>
      <w:numPr>
        <w:numId w:val="11"/>
      </w:numPr>
      <w:spacing w:line="370" w:lineRule="exact"/>
      <w:ind w:firstLineChars="200" w:firstLine="200"/>
    </w:pPr>
    <w:rPr>
      <w:rFonts w:eastAsia="宋体"/>
      <w:sz w:val="24"/>
      <w:szCs w:val="24"/>
    </w:rPr>
  </w:style>
  <w:style w:type="paragraph" w:customStyle="1" w:styleId="xl112">
    <w:name w:val="xl112"/>
    <w:basedOn w:val="a1"/>
    <w:qFormat/>
    <w:rsid w:val="009F4B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affe">
    <w:name w:val="三级标题"/>
    <w:basedOn w:val="30"/>
    <w:next w:val="aff2"/>
    <w:rsid w:val="009F4BD1"/>
    <w:pPr>
      <w:keepNext w:val="0"/>
      <w:keepLines w:val="0"/>
      <w:spacing w:beforeLines="25" w:afterLines="25" w:line="300" w:lineRule="auto"/>
    </w:pPr>
    <w:rPr>
      <w:rFonts w:ascii="Times New Roman" w:eastAsia="仿宋_GB2312" w:cs="宋体"/>
      <w:bCs w:val="0"/>
      <w:kern w:val="44"/>
      <w:sz w:val="24"/>
      <w:szCs w:val="28"/>
    </w:rPr>
  </w:style>
  <w:style w:type="paragraph" w:customStyle="1" w:styleId="4">
    <w:name w:val="样式4"/>
    <w:basedOn w:val="a1"/>
    <w:qFormat/>
    <w:rsid w:val="009F4BD1"/>
    <w:pPr>
      <w:numPr>
        <w:ilvl w:val="1"/>
        <w:numId w:val="12"/>
      </w:numPr>
      <w:spacing w:beforeLines="30" w:afterLines="30" w:line="300" w:lineRule="auto"/>
    </w:pPr>
    <w:rPr>
      <w:kern w:val="28"/>
      <w:sz w:val="24"/>
      <w:szCs w:val="24"/>
    </w:rPr>
  </w:style>
  <w:style w:type="paragraph" w:customStyle="1" w:styleId="xl340">
    <w:name w:val="xl340"/>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hAnsi="宋体" w:cs="宋体"/>
      <w:color w:val="000000"/>
      <w:kern w:val="0"/>
      <w:sz w:val="18"/>
      <w:szCs w:val="18"/>
    </w:rPr>
  </w:style>
  <w:style w:type="paragraph" w:customStyle="1" w:styleId="xl332">
    <w:name w:val="xl332"/>
    <w:basedOn w:val="a1"/>
    <w:rsid w:val="009F4BD1"/>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1"/>
    <w:basedOn w:val="a1"/>
    <w:qFormat/>
    <w:rsid w:val="009F4BD1"/>
    <w:rPr>
      <w:kern w:val="28"/>
      <w:sz w:val="24"/>
      <w:szCs w:val="20"/>
    </w:rPr>
  </w:style>
  <w:style w:type="paragraph" w:customStyle="1" w:styleId="02">
    <w:name w:val="样式 表标题 + 段前: 0.2 行"/>
    <w:basedOn w:val="affc"/>
    <w:qFormat/>
    <w:rsid w:val="009F4BD1"/>
    <w:pPr>
      <w:numPr>
        <w:ilvl w:val="1"/>
        <w:numId w:val="13"/>
      </w:numPr>
      <w:tabs>
        <w:tab w:val="left" w:pos="840"/>
        <w:tab w:val="left" w:pos="2100"/>
      </w:tabs>
      <w:spacing w:beforeLines="30" w:afterLines="30" w:line="380" w:lineRule="exact"/>
      <w:ind w:right="74" w:firstLineChars="200" w:firstLine="482"/>
      <w:jc w:val="both"/>
    </w:pPr>
    <w:rPr>
      <w:rFonts w:hAnsi="宋体"/>
      <w:b/>
      <w:szCs w:val="20"/>
    </w:rPr>
  </w:style>
  <w:style w:type="paragraph" w:customStyle="1" w:styleId="xl29">
    <w:name w:val="xl29"/>
    <w:basedOn w:val="a1"/>
    <w:qFormat/>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873">
    <w:name w:val="xl873"/>
    <w:basedOn w:val="a1"/>
    <w:rsid w:val="009F4BD1"/>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840">
    <w:name w:val="xl840"/>
    <w:basedOn w:val="a1"/>
    <w:rsid w:val="009F4BD1"/>
    <w:pPr>
      <w:widowControl/>
      <w:pBdr>
        <w:bottom w:val="single" w:sz="8" w:space="0" w:color="auto"/>
        <w:right w:val="single" w:sz="8" w:space="0" w:color="auto"/>
      </w:pBdr>
      <w:spacing w:before="100" w:beforeAutospacing="1" w:after="100" w:afterAutospacing="1"/>
      <w:jc w:val="center"/>
      <w:textAlignment w:val="center"/>
    </w:pPr>
    <w:rPr>
      <w:rFonts w:ascii="仿宋_GB2312" w:hAnsi="宋体" w:cs="宋体"/>
      <w:color w:val="000000"/>
      <w:kern w:val="0"/>
      <w:sz w:val="18"/>
      <w:szCs w:val="18"/>
    </w:rPr>
  </w:style>
  <w:style w:type="paragraph" w:customStyle="1" w:styleId="font0">
    <w:name w:val="font0"/>
    <w:basedOn w:val="a1"/>
    <w:qFormat/>
    <w:rsid w:val="009F4BD1"/>
    <w:pPr>
      <w:widowControl/>
      <w:spacing w:before="100" w:beforeAutospacing="1" w:after="100" w:afterAutospacing="1"/>
      <w:jc w:val="left"/>
    </w:pPr>
    <w:rPr>
      <w:rFonts w:ascii="宋体" w:eastAsia="宋体" w:hAnsi="宋体"/>
      <w:kern w:val="0"/>
      <w:sz w:val="24"/>
      <w:szCs w:val="24"/>
    </w:rPr>
  </w:style>
  <w:style w:type="paragraph" w:customStyle="1" w:styleId="CharCharCharCharCharCharCharCharCharCharCharCharCharCharChar1">
    <w:name w:val="Char Char Char Char Char Char Char Char Char Char Char Char Char Char Char1"/>
    <w:basedOn w:val="a1"/>
    <w:qFormat/>
    <w:rsid w:val="009F4BD1"/>
    <w:rPr>
      <w:rFonts w:ascii="Tahoma" w:eastAsia="宋体" w:hAnsi="Tahoma"/>
      <w:sz w:val="24"/>
      <w:szCs w:val="20"/>
    </w:rPr>
  </w:style>
  <w:style w:type="paragraph" w:customStyle="1" w:styleId="2CharCharChar">
    <w:name w:val="2 Char Char Char"/>
    <w:basedOn w:val="a1"/>
    <w:qFormat/>
    <w:rsid w:val="009F4BD1"/>
    <w:rPr>
      <w:rFonts w:ascii="Tahoma" w:eastAsia="宋体" w:hAnsi="Tahoma"/>
      <w:sz w:val="24"/>
      <w:szCs w:val="20"/>
    </w:rPr>
  </w:style>
  <w:style w:type="paragraph" w:customStyle="1" w:styleId="CharCharCharCharCharCharCharCharCharCharCharCharCharCharCharCharCharChar1">
    <w:name w:val="Char Char Char Char Char Char Char Char Char Char Char Char Char Char Char Char Char Char1"/>
    <w:basedOn w:val="a1"/>
    <w:qFormat/>
    <w:rsid w:val="009F4BD1"/>
    <w:rPr>
      <w:rFonts w:ascii="Tahoma" w:eastAsia="宋体" w:hAnsi="Tahoma"/>
      <w:sz w:val="24"/>
      <w:szCs w:val="20"/>
    </w:rPr>
  </w:style>
  <w:style w:type="paragraph" w:customStyle="1" w:styleId="CharCharCharChar2">
    <w:name w:val="Char Char Char Char2"/>
    <w:basedOn w:val="a1"/>
    <w:rsid w:val="009F4BD1"/>
    <w:pPr>
      <w:ind w:left="1980" w:firstLineChars="200" w:firstLine="643"/>
      <w:outlineLvl w:val="0"/>
    </w:pPr>
    <w:rPr>
      <w:rFonts w:ascii="黑体" w:eastAsia="黑体"/>
      <w:b/>
      <w:color w:val="333333"/>
    </w:rPr>
  </w:style>
  <w:style w:type="paragraph" w:customStyle="1" w:styleId="xl65">
    <w:name w:val="xl65"/>
    <w:basedOn w:val="a1"/>
    <w:qFormat/>
    <w:rsid w:val="009F4BD1"/>
    <w:pPr>
      <w:widowControl/>
      <w:spacing w:before="100" w:beforeAutospacing="1" w:after="100" w:afterAutospacing="1"/>
      <w:jc w:val="center"/>
    </w:pPr>
    <w:rPr>
      <w:rFonts w:ascii="宋体" w:eastAsia="宋体" w:hAnsi="宋体" w:cs="宋体"/>
      <w:kern w:val="0"/>
      <w:sz w:val="24"/>
      <w:szCs w:val="24"/>
    </w:rPr>
  </w:style>
  <w:style w:type="paragraph" w:customStyle="1" w:styleId="xl837">
    <w:name w:val="xl837"/>
    <w:basedOn w:val="a1"/>
    <w:rsid w:val="009F4BD1"/>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339">
    <w:name w:val="xl339"/>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18"/>
      <w:szCs w:val="18"/>
    </w:rPr>
  </w:style>
  <w:style w:type="paragraph" w:customStyle="1" w:styleId="Style55">
    <w:name w:val="_Style 55"/>
    <w:basedOn w:val="a1"/>
    <w:next w:val="22"/>
    <w:qFormat/>
    <w:rsid w:val="009F4BD1"/>
    <w:pPr>
      <w:jc w:val="center"/>
    </w:pPr>
    <w:rPr>
      <w:rFonts w:eastAsia="楷体_GB2312"/>
      <w:spacing w:val="-10"/>
      <w:sz w:val="24"/>
      <w:szCs w:val="20"/>
    </w:rPr>
  </w:style>
  <w:style w:type="paragraph" w:customStyle="1" w:styleId="xl25">
    <w:name w:val="xl25"/>
    <w:basedOn w:val="a1"/>
    <w:qFormat/>
    <w:rsid w:val="009F4BD1"/>
    <w:pPr>
      <w:widowControl/>
      <w:spacing w:before="100" w:beforeAutospacing="1" w:after="100" w:afterAutospacing="1"/>
      <w:jc w:val="center"/>
    </w:pPr>
    <w:rPr>
      <w:rFonts w:ascii="宋体" w:eastAsia="宋体" w:hAnsi="宋体"/>
      <w:kern w:val="0"/>
      <w:sz w:val="18"/>
      <w:szCs w:val="18"/>
    </w:rPr>
  </w:style>
  <w:style w:type="paragraph" w:customStyle="1" w:styleId="xl30">
    <w:name w:val="xl30"/>
    <w:basedOn w:val="a1"/>
    <w:qFormat/>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4"/>
      <w:szCs w:val="24"/>
    </w:rPr>
  </w:style>
  <w:style w:type="paragraph" w:customStyle="1" w:styleId="xl5179">
    <w:name w:val="xl5179"/>
    <w:basedOn w:val="a1"/>
    <w:qFormat/>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5">
    <w:name w:val="xl785"/>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color w:val="000000"/>
      <w:kern w:val="0"/>
      <w:sz w:val="18"/>
      <w:szCs w:val="18"/>
    </w:rPr>
  </w:style>
  <w:style w:type="paragraph" w:customStyle="1" w:styleId="66">
    <w:name w:val="样式66"/>
    <w:basedOn w:val="a1"/>
    <w:qFormat/>
    <w:rsid w:val="009F4BD1"/>
    <w:pPr>
      <w:spacing w:beforeLines="100" w:afterLines="50"/>
      <w:jc w:val="center"/>
    </w:pPr>
    <w:rPr>
      <w:b/>
      <w:sz w:val="24"/>
      <w:szCs w:val="24"/>
    </w:rPr>
  </w:style>
  <w:style w:type="paragraph" w:customStyle="1" w:styleId="117">
    <w:name w:val="列出段落11"/>
    <w:basedOn w:val="a1"/>
    <w:qFormat/>
    <w:rsid w:val="009F4BD1"/>
    <w:pPr>
      <w:spacing w:beforeLines="25" w:afterLines="25"/>
      <w:ind w:firstLineChars="200" w:firstLine="420"/>
    </w:pPr>
    <w:rPr>
      <w:rFonts w:ascii="Calibri" w:hAnsi="Calibri"/>
      <w:sz w:val="21"/>
      <w:szCs w:val="22"/>
    </w:rPr>
  </w:style>
  <w:style w:type="paragraph" w:customStyle="1" w:styleId="font5">
    <w:name w:val="font5"/>
    <w:basedOn w:val="a1"/>
    <w:qFormat/>
    <w:rsid w:val="009F4BD1"/>
    <w:pPr>
      <w:widowControl/>
      <w:spacing w:before="100" w:beforeAutospacing="1" w:after="100" w:afterAutospacing="1"/>
      <w:jc w:val="left"/>
    </w:pPr>
    <w:rPr>
      <w:rFonts w:ascii="宋体" w:eastAsia="宋体" w:hAnsi="宋体"/>
      <w:kern w:val="0"/>
      <w:sz w:val="18"/>
      <w:szCs w:val="18"/>
    </w:rPr>
  </w:style>
  <w:style w:type="paragraph" w:customStyle="1" w:styleId="font6">
    <w:name w:val="font6"/>
    <w:basedOn w:val="a1"/>
    <w:qFormat/>
    <w:rsid w:val="009F4BD1"/>
    <w:pPr>
      <w:widowControl/>
      <w:spacing w:before="100" w:beforeAutospacing="1" w:after="100" w:afterAutospacing="1"/>
      <w:jc w:val="left"/>
    </w:pPr>
    <w:rPr>
      <w:rFonts w:eastAsia="宋体"/>
      <w:kern w:val="0"/>
      <w:sz w:val="24"/>
      <w:szCs w:val="24"/>
    </w:rPr>
  </w:style>
  <w:style w:type="paragraph" w:customStyle="1" w:styleId="CharCharCharCharCharChar1">
    <w:name w:val="Char Char Char Char Char Char1"/>
    <w:basedOn w:val="a1"/>
    <w:qFormat/>
    <w:rsid w:val="009F4BD1"/>
    <w:pPr>
      <w:widowControl/>
      <w:spacing w:line="240" w:lineRule="exact"/>
      <w:jc w:val="left"/>
    </w:pPr>
    <w:rPr>
      <w:rFonts w:ascii="Verdana" w:hAnsi="Verdana"/>
      <w:kern w:val="0"/>
      <w:sz w:val="24"/>
      <w:szCs w:val="20"/>
      <w:lang w:eastAsia="en-US"/>
    </w:rPr>
  </w:style>
  <w:style w:type="paragraph" w:customStyle="1" w:styleId="xl15199">
    <w:name w:val="xl15199"/>
    <w:basedOn w:val="a1"/>
    <w:rsid w:val="009F4BD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CharCharCharCharCharCharCharCharCharCharCharCharCharCharCharCharCharCharCharCharChar1CharCharCharCharCharCharCharCharCharCharChar1">
    <w:name w:val="Char Char Char Char Char Char Char Char Char Char Char Char Char Char Char Char Char Char Char Char Char1 Char Char Char Char Char Char Char Char Char Char Char1"/>
    <w:basedOn w:val="a1"/>
    <w:rsid w:val="009F4BD1"/>
    <w:pPr>
      <w:widowControl/>
      <w:spacing w:after="160" w:line="240" w:lineRule="exact"/>
      <w:jc w:val="left"/>
    </w:pPr>
    <w:rPr>
      <w:rFonts w:ascii="仿宋_GB2312" w:eastAsia="宋体"/>
      <w:sz w:val="24"/>
      <w:szCs w:val="24"/>
    </w:rPr>
  </w:style>
  <w:style w:type="paragraph" w:customStyle="1" w:styleId="CharCharCharCharCharCharCharCharChar">
    <w:name w:val="Char Char Char Char Char Char Char Char Char"/>
    <w:basedOn w:val="a1"/>
    <w:qFormat/>
    <w:rsid w:val="009F4BD1"/>
    <w:pPr>
      <w:widowControl/>
      <w:spacing w:after="160" w:line="240" w:lineRule="exact"/>
      <w:jc w:val="left"/>
    </w:pPr>
    <w:rPr>
      <w:rFonts w:ascii="Verdana" w:hAnsi="Verdana"/>
      <w:kern w:val="0"/>
      <w:sz w:val="24"/>
      <w:szCs w:val="20"/>
      <w:lang w:eastAsia="en-US"/>
    </w:rPr>
  </w:style>
  <w:style w:type="paragraph" w:customStyle="1" w:styleId="xl31">
    <w:name w:val="xl31"/>
    <w:basedOn w:val="a1"/>
    <w:qFormat/>
    <w:rsid w:val="009F4BD1"/>
    <w:pPr>
      <w:widowControl/>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pPr>
    <w:rPr>
      <w:rFonts w:ascii="宋体" w:eastAsia="宋体" w:hAnsi="宋体"/>
      <w:color w:val="000000"/>
      <w:kern w:val="0"/>
      <w:sz w:val="18"/>
      <w:szCs w:val="18"/>
    </w:rPr>
  </w:style>
  <w:style w:type="paragraph" w:customStyle="1" w:styleId="afff">
    <w:name w:val="表图"/>
    <w:qFormat/>
    <w:rsid w:val="009F4BD1"/>
    <w:pPr>
      <w:spacing w:afterLines="50"/>
      <w:jc w:val="center"/>
    </w:pPr>
    <w:rPr>
      <w:rFonts w:ascii="Tahoma" w:eastAsia="仿宋_GB2312" w:hAnsi="Tahoma" w:cs="Times New Roman"/>
      <w:b/>
      <w:szCs w:val="20"/>
    </w:rPr>
  </w:style>
  <w:style w:type="paragraph" w:customStyle="1" w:styleId="reader-word-layer">
    <w:name w:val="reader-word-layer"/>
    <w:basedOn w:val="a1"/>
    <w:rsid w:val="009F4BD1"/>
    <w:pPr>
      <w:widowControl/>
      <w:spacing w:before="100" w:beforeAutospacing="1" w:after="100" w:afterAutospacing="1"/>
      <w:jc w:val="left"/>
    </w:pPr>
    <w:rPr>
      <w:rFonts w:ascii="宋体" w:eastAsia="宋体" w:hAnsi="宋体" w:cs="宋体"/>
      <w:kern w:val="0"/>
      <w:sz w:val="24"/>
      <w:szCs w:val="24"/>
    </w:rPr>
  </w:style>
  <w:style w:type="paragraph" w:customStyle="1" w:styleId="xl780">
    <w:name w:val="xl780"/>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kern w:val="0"/>
      <w:sz w:val="20"/>
      <w:szCs w:val="20"/>
    </w:rPr>
  </w:style>
  <w:style w:type="paragraph" w:customStyle="1" w:styleId="xl49">
    <w:name w:val="xl49"/>
    <w:basedOn w:val="a1"/>
    <w:qFormat/>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882">
    <w:name w:val="xl882"/>
    <w:basedOn w:val="a1"/>
    <w:rsid w:val="009F4BD1"/>
    <w:pPr>
      <w:widowControl/>
      <w:pBdr>
        <w:bottom w:val="single" w:sz="8" w:space="0" w:color="auto"/>
        <w:right w:val="single" w:sz="8" w:space="0" w:color="auto"/>
      </w:pBdr>
      <w:spacing w:before="100" w:beforeAutospacing="1" w:after="100" w:afterAutospacing="1"/>
      <w:jc w:val="center"/>
      <w:textAlignment w:val="center"/>
    </w:pPr>
    <w:rPr>
      <w:rFonts w:eastAsia="宋体"/>
      <w:color w:val="000000"/>
      <w:kern w:val="0"/>
      <w:sz w:val="18"/>
      <w:szCs w:val="18"/>
    </w:rPr>
  </w:style>
  <w:style w:type="paragraph" w:customStyle="1" w:styleId="afff0">
    <w:name w:val="框图"/>
    <w:basedOn w:val="a1"/>
    <w:qFormat/>
    <w:rsid w:val="009F4BD1"/>
    <w:pPr>
      <w:spacing w:line="300" w:lineRule="exact"/>
      <w:ind w:left="-749" w:firstLine="749"/>
      <w:jc w:val="center"/>
    </w:pPr>
    <w:rPr>
      <w:rFonts w:ascii="宋体" w:eastAsia="宋体" w:hAnsi="宋体"/>
      <w:spacing w:val="-8"/>
      <w:kern w:val="10"/>
      <w:position w:val="6"/>
      <w:sz w:val="21"/>
      <w:szCs w:val="21"/>
    </w:rPr>
  </w:style>
  <w:style w:type="paragraph" w:customStyle="1" w:styleId="xl338">
    <w:name w:val="xl338"/>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afff1">
    <w:name w:val="标准"/>
    <w:basedOn w:val="a1"/>
    <w:qFormat/>
    <w:rsid w:val="009F4BD1"/>
    <w:pPr>
      <w:autoSpaceDE w:val="0"/>
      <w:autoSpaceDN w:val="0"/>
      <w:adjustRightInd w:val="0"/>
      <w:spacing w:line="480" w:lineRule="atLeast"/>
      <w:textAlignment w:val="bottom"/>
    </w:pPr>
    <w:rPr>
      <w:rFonts w:ascii="昆仑仿宋" w:eastAsia="昆仑仿宋"/>
      <w:spacing w:val="40"/>
      <w:kern w:val="0"/>
      <w:sz w:val="28"/>
      <w:szCs w:val="20"/>
    </w:rPr>
  </w:style>
  <w:style w:type="paragraph" w:customStyle="1" w:styleId="xl47">
    <w:name w:val="xl47"/>
    <w:basedOn w:val="a1"/>
    <w:qFormat/>
    <w:rsid w:val="009F4BD1"/>
    <w:pPr>
      <w:widowControl/>
      <w:pBdr>
        <w:top w:val="single" w:sz="4" w:space="0" w:color="auto"/>
        <w:bottom w:val="single" w:sz="4" w:space="0" w:color="auto"/>
      </w:pBdr>
      <w:spacing w:before="100" w:beforeAutospacing="1" w:after="100" w:afterAutospacing="1"/>
      <w:jc w:val="center"/>
      <w:textAlignment w:val="top"/>
    </w:pPr>
    <w:rPr>
      <w:rFonts w:ascii="宋体" w:eastAsia="宋体" w:hAnsi="宋体" w:cs="宋体"/>
      <w:kern w:val="0"/>
      <w:sz w:val="21"/>
      <w:szCs w:val="21"/>
    </w:rPr>
  </w:style>
  <w:style w:type="paragraph" w:customStyle="1" w:styleId="xl32">
    <w:name w:val="xl32"/>
    <w:basedOn w:val="a1"/>
    <w:qFormat/>
    <w:rsid w:val="009F4BD1"/>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宋体" w:eastAsia="宋体" w:hAnsi="宋体"/>
      <w:color w:val="000000"/>
      <w:kern w:val="0"/>
      <w:sz w:val="18"/>
      <w:szCs w:val="18"/>
    </w:rPr>
  </w:style>
  <w:style w:type="paragraph" w:customStyle="1" w:styleId="0">
    <w:name w:val="0表格文字 五号 粗体"/>
    <w:basedOn w:val="00"/>
    <w:rsid w:val="009F4BD1"/>
    <w:rPr>
      <w:b/>
    </w:rPr>
  </w:style>
  <w:style w:type="paragraph" w:customStyle="1" w:styleId="afff2">
    <w:name w:val="段"/>
    <w:qFormat/>
    <w:rsid w:val="009F4BD1"/>
    <w:pPr>
      <w:autoSpaceDE w:val="0"/>
      <w:autoSpaceDN w:val="0"/>
      <w:ind w:firstLineChars="200" w:firstLine="200"/>
      <w:jc w:val="both"/>
    </w:pPr>
    <w:rPr>
      <w:rFonts w:ascii="宋体" w:eastAsia="宋体" w:hAnsi="Times New Roman" w:cs="Times New Roman"/>
      <w:kern w:val="0"/>
      <w:szCs w:val="20"/>
    </w:rPr>
  </w:style>
  <w:style w:type="paragraph" w:customStyle="1" w:styleId="font7">
    <w:name w:val="font7"/>
    <w:basedOn w:val="a1"/>
    <w:qFormat/>
    <w:rsid w:val="009F4BD1"/>
    <w:pPr>
      <w:widowControl/>
      <w:spacing w:before="100" w:beforeAutospacing="1" w:after="100" w:afterAutospacing="1"/>
      <w:jc w:val="left"/>
    </w:pPr>
    <w:rPr>
      <w:rFonts w:eastAsia="宋体"/>
      <w:b/>
      <w:bCs/>
      <w:kern w:val="0"/>
      <w:sz w:val="21"/>
      <w:szCs w:val="21"/>
    </w:rPr>
  </w:style>
  <w:style w:type="paragraph" w:customStyle="1" w:styleId="xl5184">
    <w:name w:val="xl5184"/>
    <w:basedOn w:val="a1"/>
    <w:qFormat/>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77">
    <w:name w:val="xl877"/>
    <w:basedOn w:val="a1"/>
    <w:rsid w:val="009F4BD1"/>
    <w:pPr>
      <w:widowControl/>
      <w:pBdr>
        <w:bottom w:val="single" w:sz="8" w:space="0" w:color="auto"/>
        <w:right w:val="single" w:sz="8" w:space="0" w:color="auto"/>
      </w:pBdr>
      <w:spacing w:before="100" w:beforeAutospacing="1" w:after="100" w:afterAutospacing="1"/>
      <w:jc w:val="center"/>
      <w:textAlignment w:val="center"/>
    </w:pPr>
    <w:rPr>
      <w:rFonts w:ascii="仿宋_GB2312" w:hAnsi="宋体" w:cs="宋体"/>
      <w:color w:val="000000"/>
      <w:kern w:val="0"/>
      <w:sz w:val="18"/>
      <w:szCs w:val="18"/>
    </w:rPr>
  </w:style>
  <w:style w:type="paragraph" w:customStyle="1" w:styleId="font8">
    <w:name w:val="font8"/>
    <w:basedOn w:val="a1"/>
    <w:qFormat/>
    <w:rsid w:val="009F4BD1"/>
    <w:pPr>
      <w:widowControl/>
      <w:spacing w:before="100" w:beforeAutospacing="1" w:after="100" w:afterAutospacing="1"/>
      <w:jc w:val="left"/>
    </w:pPr>
    <w:rPr>
      <w:rFonts w:eastAsia="宋体"/>
      <w:kern w:val="0"/>
      <w:sz w:val="21"/>
      <w:szCs w:val="21"/>
    </w:rPr>
  </w:style>
  <w:style w:type="paragraph" w:customStyle="1" w:styleId="074">
    <w:name w:val="样式 幼圆 首行缩进:  0.74 厘米"/>
    <w:basedOn w:val="a1"/>
    <w:rsid w:val="009F4BD1"/>
    <w:pPr>
      <w:spacing w:line="360" w:lineRule="auto"/>
    </w:pPr>
    <w:rPr>
      <w:rFonts w:ascii="幼圆" w:eastAsia="宋体"/>
      <w:sz w:val="24"/>
      <w:szCs w:val="20"/>
    </w:rPr>
  </w:style>
  <w:style w:type="paragraph" w:customStyle="1" w:styleId="xl15200">
    <w:name w:val="xl15200"/>
    <w:basedOn w:val="a1"/>
    <w:rsid w:val="009F4BD1"/>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118">
    <w:name w:val="纯文本11"/>
    <w:basedOn w:val="a1"/>
    <w:rsid w:val="009F4BD1"/>
    <w:pPr>
      <w:spacing w:beforeLines="30" w:afterLines="30"/>
      <w:jc w:val="center"/>
    </w:pPr>
    <w:rPr>
      <w:b/>
      <w:kern w:val="28"/>
      <w:sz w:val="24"/>
      <w:szCs w:val="24"/>
    </w:rPr>
  </w:style>
  <w:style w:type="paragraph" w:customStyle="1" w:styleId="2175">
    <w:name w:val="样式 幼圆 (符号) 宋体 左  2 字符 首行缩进:  1.75 字符"/>
    <w:basedOn w:val="a1"/>
    <w:qFormat/>
    <w:rsid w:val="009F4BD1"/>
    <w:pPr>
      <w:spacing w:line="360" w:lineRule="auto"/>
      <w:ind w:leftChars="200" w:left="480" w:firstLineChars="175" w:firstLine="420"/>
    </w:pPr>
    <w:rPr>
      <w:rFonts w:ascii="幼圆" w:eastAsia="宋体" w:hAnsi="宋体" w:cs="宋体"/>
      <w:sz w:val="24"/>
      <w:szCs w:val="20"/>
    </w:rPr>
  </w:style>
  <w:style w:type="paragraph" w:customStyle="1" w:styleId="xl15195">
    <w:name w:val="xl15195"/>
    <w:basedOn w:val="a1"/>
    <w:rsid w:val="009F4BD1"/>
    <w:pPr>
      <w:widowControl/>
      <w:pBdr>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xl876">
    <w:name w:val="xl876"/>
    <w:basedOn w:val="a1"/>
    <w:rsid w:val="009F4BD1"/>
    <w:pPr>
      <w:widowControl/>
      <w:pBdr>
        <w:bottom w:val="single" w:sz="8" w:space="0" w:color="auto"/>
        <w:right w:val="single" w:sz="8" w:space="0" w:color="auto"/>
      </w:pBdr>
      <w:spacing w:before="100" w:beforeAutospacing="1" w:after="100" w:afterAutospacing="1"/>
      <w:jc w:val="center"/>
      <w:textAlignment w:val="center"/>
    </w:pPr>
    <w:rPr>
      <w:rFonts w:ascii="仿宋_GB2312" w:hAnsi="宋体" w:cs="宋体"/>
      <w:color w:val="000000"/>
      <w:kern w:val="0"/>
      <w:sz w:val="18"/>
      <w:szCs w:val="18"/>
    </w:rPr>
  </w:style>
  <w:style w:type="paragraph" w:customStyle="1" w:styleId="xl337">
    <w:name w:val="xl337"/>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b/>
      <w:bCs/>
      <w:color w:val="000000"/>
      <w:kern w:val="0"/>
      <w:sz w:val="18"/>
      <w:szCs w:val="18"/>
    </w:rPr>
  </w:style>
  <w:style w:type="paragraph" w:customStyle="1" w:styleId="aff4">
    <w:name w:val="图片表格"/>
    <w:basedOn w:val="a1"/>
    <w:link w:val="Charf2"/>
    <w:qFormat/>
    <w:rsid w:val="009F4BD1"/>
    <w:pPr>
      <w:spacing w:beforeLines="25" w:afterLines="25" w:line="300" w:lineRule="auto"/>
      <w:jc w:val="center"/>
    </w:pPr>
    <w:rPr>
      <w:rFonts w:asciiTheme="minorHAnsi" w:hAnsiTheme="minorHAnsi" w:cstheme="minorBidi"/>
      <w:b/>
      <w:kern w:val="28"/>
      <w:sz w:val="24"/>
      <w:szCs w:val="24"/>
    </w:rPr>
  </w:style>
  <w:style w:type="paragraph" w:customStyle="1" w:styleId="xl46">
    <w:name w:val="xl46"/>
    <w:basedOn w:val="a1"/>
    <w:qFormat/>
    <w:rsid w:val="009F4BD1"/>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宋体" w:eastAsia="宋体" w:hAnsi="宋体" w:cs="宋体"/>
      <w:kern w:val="0"/>
      <w:sz w:val="21"/>
      <w:szCs w:val="21"/>
    </w:rPr>
  </w:style>
  <w:style w:type="paragraph" w:customStyle="1" w:styleId="CharCharChar11">
    <w:name w:val="Char Char Char11"/>
    <w:basedOn w:val="a1"/>
    <w:qFormat/>
    <w:rsid w:val="009F4BD1"/>
    <w:rPr>
      <w:rFonts w:ascii="Tahoma" w:eastAsia="宋体" w:hAnsi="Tahoma"/>
      <w:sz w:val="24"/>
      <w:szCs w:val="20"/>
    </w:rPr>
  </w:style>
  <w:style w:type="paragraph" w:customStyle="1" w:styleId="afff3">
    <w:name w:val="主题词"/>
    <w:basedOn w:val="a1"/>
    <w:qFormat/>
    <w:rsid w:val="009F4BD1"/>
    <w:pPr>
      <w:adjustRightInd w:val="0"/>
      <w:spacing w:line="360" w:lineRule="exact"/>
      <w:textAlignment w:val="bottom"/>
    </w:pPr>
    <w:rPr>
      <w:rFonts w:eastAsia="黑体"/>
      <w:kern w:val="0"/>
      <w:sz w:val="28"/>
      <w:szCs w:val="20"/>
    </w:rPr>
  </w:style>
  <w:style w:type="paragraph" w:customStyle="1" w:styleId="CharCharCharCharCharCharCharCharCharCharCharCharCharCharCharCharCharCharCharCharChar1Char1">
    <w:name w:val="Char Char Char Char Char Char Char Char Char Char Char Char Char Char Char Char Char Char Char Char Char1 Char1"/>
    <w:basedOn w:val="a1"/>
    <w:qFormat/>
    <w:rsid w:val="009F4BD1"/>
    <w:pPr>
      <w:widowControl/>
      <w:spacing w:line="240" w:lineRule="exact"/>
      <w:jc w:val="left"/>
    </w:pPr>
    <w:rPr>
      <w:rFonts w:ascii="Verdana" w:hAnsi="Verdana"/>
      <w:kern w:val="0"/>
      <w:sz w:val="24"/>
      <w:szCs w:val="20"/>
      <w:lang w:eastAsia="en-US"/>
    </w:rPr>
  </w:style>
  <w:style w:type="paragraph" w:customStyle="1" w:styleId="xl364">
    <w:name w:val="xl364"/>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25">
    <w:name w:val="2"/>
    <w:basedOn w:val="a1"/>
    <w:next w:val="22"/>
    <w:qFormat/>
    <w:rsid w:val="009F4BD1"/>
    <w:pPr>
      <w:jc w:val="center"/>
    </w:pPr>
    <w:rPr>
      <w:rFonts w:eastAsia="楷体_GB2312"/>
      <w:spacing w:val="-10"/>
      <w:sz w:val="24"/>
      <w:szCs w:val="20"/>
    </w:rPr>
  </w:style>
  <w:style w:type="paragraph" w:customStyle="1" w:styleId="xl121">
    <w:name w:val="xl121"/>
    <w:basedOn w:val="a1"/>
    <w:qFormat/>
    <w:rsid w:val="009F4BD1"/>
    <w:pPr>
      <w:widowControl/>
      <w:pBdr>
        <w:bottom w:val="single" w:sz="8" w:space="0" w:color="auto"/>
        <w:right w:val="single" w:sz="8" w:space="0" w:color="auto"/>
      </w:pBdr>
      <w:spacing w:beforeAutospacing="1" w:afterAutospacing="1"/>
      <w:jc w:val="center"/>
    </w:pPr>
    <w:rPr>
      <w:rFonts w:eastAsia="宋体"/>
      <w:color w:val="000000"/>
      <w:kern w:val="0"/>
      <w:sz w:val="18"/>
      <w:szCs w:val="18"/>
    </w:rPr>
  </w:style>
  <w:style w:type="paragraph" w:customStyle="1" w:styleId="xl15191">
    <w:name w:val="xl15191"/>
    <w:basedOn w:val="a1"/>
    <w:rsid w:val="009F4BD1"/>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9">
    <w:name w:val="xl79"/>
    <w:basedOn w:val="a1"/>
    <w:qFormat/>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0"/>
      <w:szCs w:val="20"/>
    </w:rPr>
  </w:style>
  <w:style w:type="paragraph" w:customStyle="1" w:styleId="50202">
    <w:name w:val="样式 标题 5 + 段前: 0.2 行 段后: 0.2 行"/>
    <w:basedOn w:val="5"/>
    <w:qFormat/>
    <w:rsid w:val="009F4BD1"/>
    <w:pPr>
      <w:adjustRightInd/>
      <w:snapToGrid/>
      <w:spacing w:before="20" w:afterLines="20"/>
      <w:ind w:left="0" w:firstLine="0"/>
      <w:textAlignment w:val="auto"/>
    </w:pPr>
    <w:rPr>
      <w:rFonts w:ascii="Arial" w:hAnsi="Arial" w:cs="宋体"/>
      <w:bCs/>
      <w:kern w:val="2"/>
      <w:sz w:val="24"/>
    </w:rPr>
  </w:style>
  <w:style w:type="paragraph" w:customStyle="1" w:styleId="Char1CharCharChar">
    <w:name w:val="Char1 Char Char Char"/>
    <w:basedOn w:val="a1"/>
    <w:qFormat/>
    <w:rsid w:val="009F4BD1"/>
    <w:pPr>
      <w:tabs>
        <w:tab w:val="left" w:pos="720"/>
      </w:tabs>
      <w:ind w:left="720" w:hanging="720"/>
    </w:pPr>
    <w:rPr>
      <w:rFonts w:eastAsia="宋体"/>
      <w:sz w:val="24"/>
      <w:szCs w:val="24"/>
    </w:rPr>
  </w:style>
  <w:style w:type="paragraph" w:customStyle="1" w:styleId="xl841">
    <w:name w:val="xl841"/>
    <w:basedOn w:val="a1"/>
    <w:rsid w:val="009F4BD1"/>
    <w:pPr>
      <w:widowControl/>
      <w:pBdr>
        <w:bottom w:val="single" w:sz="8" w:space="0" w:color="auto"/>
        <w:right w:val="single" w:sz="8" w:space="0" w:color="auto"/>
      </w:pBdr>
      <w:spacing w:before="100" w:beforeAutospacing="1" w:after="100" w:afterAutospacing="1"/>
      <w:jc w:val="center"/>
      <w:textAlignment w:val="center"/>
    </w:pPr>
    <w:rPr>
      <w:rFonts w:ascii="仿宋_GB2312" w:hAnsi="宋体" w:cs="宋体"/>
      <w:color w:val="000000"/>
      <w:kern w:val="0"/>
      <w:sz w:val="18"/>
      <w:szCs w:val="18"/>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a1"/>
    <w:qFormat/>
    <w:rsid w:val="009F4BD1"/>
    <w:pPr>
      <w:widowControl/>
      <w:spacing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1CharCharCharCharCharChar">
    <w:name w:val="Char Char Char Char Char Char Char Char Char Char Char Char Char Char Char Char Char Char Char Char Char1 Char Char Char Char Char Char"/>
    <w:basedOn w:val="a1"/>
    <w:rsid w:val="009F4BD1"/>
    <w:pPr>
      <w:widowControl/>
      <w:spacing w:after="160" w:line="240" w:lineRule="exact"/>
      <w:jc w:val="left"/>
    </w:pPr>
    <w:rPr>
      <w:rFonts w:ascii="Verdana" w:hAnsi="Verdana"/>
      <w:kern w:val="0"/>
      <w:sz w:val="24"/>
      <w:szCs w:val="20"/>
      <w:lang w:eastAsia="en-US"/>
    </w:rPr>
  </w:style>
  <w:style w:type="paragraph" w:customStyle="1" w:styleId="TOC11">
    <w:name w:val="TOC 标题11"/>
    <w:basedOn w:val="11"/>
    <w:next w:val="a1"/>
    <w:qFormat/>
    <w:rsid w:val="009F4BD1"/>
    <w:pPr>
      <w:widowControl/>
      <w:adjustRightInd/>
      <w:spacing w:beforeLines="25" w:afterLines="25" w:line="300" w:lineRule="auto"/>
      <w:ind w:firstLineChars="200" w:firstLine="200"/>
      <w:outlineLvl w:val="9"/>
    </w:pPr>
    <w:rPr>
      <w:rFonts w:ascii="Cambria" w:hAnsi="Cambria"/>
      <w:bCs w:val="0"/>
      <w:kern w:val="32"/>
      <w:sz w:val="32"/>
      <w:szCs w:val="32"/>
      <w:lang w:eastAsia="en-US"/>
    </w:rPr>
  </w:style>
  <w:style w:type="paragraph" w:customStyle="1" w:styleId="font10">
    <w:name w:val="font10"/>
    <w:basedOn w:val="a1"/>
    <w:rsid w:val="009F4BD1"/>
    <w:pPr>
      <w:widowControl/>
      <w:spacing w:beforeAutospacing="1" w:afterAutospacing="1"/>
      <w:jc w:val="left"/>
    </w:pPr>
    <w:rPr>
      <w:rFonts w:eastAsia="宋体"/>
      <w:color w:val="000000"/>
      <w:kern w:val="0"/>
      <w:sz w:val="18"/>
      <w:szCs w:val="18"/>
    </w:rPr>
  </w:style>
  <w:style w:type="paragraph" w:customStyle="1" w:styleId="CharChar1CharCharCharCharCharCharCharCharCharChar1">
    <w:name w:val="Char Char1 Char Char Char Char Char Char Char Char Char Char1"/>
    <w:basedOn w:val="a1"/>
    <w:rsid w:val="009F4BD1"/>
    <w:rPr>
      <w:rFonts w:ascii="Tahoma" w:eastAsia="宋体" w:hAnsi="Tahoma"/>
      <w:sz w:val="24"/>
      <w:szCs w:val="20"/>
    </w:rPr>
  </w:style>
  <w:style w:type="paragraph" w:customStyle="1" w:styleId="39">
    <w:name w:val="样式 列表 + 段前: 3.9 磅"/>
    <w:basedOn w:val="affa"/>
    <w:qFormat/>
    <w:rsid w:val="009F4BD1"/>
    <w:pPr>
      <w:widowControl w:val="0"/>
      <w:ind w:leftChars="-45" w:left="-77" w:hangingChars="17" w:hanging="31"/>
      <w:jc w:val="center"/>
    </w:pPr>
    <w:rPr>
      <w:sz w:val="18"/>
      <w:szCs w:val="20"/>
    </w:rPr>
  </w:style>
  <w:style w:type="paragraph" w:customStyle="1" w:styleId="26">
    <w:name w:val="列出段落2"/>
    <w:basedOn w:val="a1"/>
    <w:qFormat/>
    <w:rsid w:val="009F4BD1"/>
    <w:pPr>
      <w:spacing w:beforeLines="30" w:afterLines="30" w:line="300" w:lineRule="auto"/>
      <w:ind w:firstLineChars="200" w:firstLine="420"/>
    </w:pPr>
    <w:rPr>
      <w:kern w:val="28"/>
      <w:sz w:val="24"/>
      <w:szCs w:val="24"/>
    </w:rPr>
  </w:style>
  <w:style w:type="paragraph" w:customStyle="1" w:styleId="afff4">
    <w:name w:val="图"/>
    <w:basedOn w:val="a1"/>
    <w:next w:val="affd"/>
    <w:qFormat/>
    <w:rsid w:val="009F4BD1"/>
    <w:pPr>
      <w:keepNext/>
      <w:adjustRightInd w:val="0"/>
      <w:snapToGrid w:val="0"/>
      <w:spacing w:line="324" w:lineRule="auto"/>
      <w:jc w:val="center"/>
    </w:pPr>
    <w:rPr>
      <w:rFonts w:ascii="仿宋_GB2312" w:hAnsi="宋体"/>
      <w:b/>
      <w:sz w:val="24"/>
      <w:szCs w:val="24"/>
    </w:rPr>
  </w:style>
  <w:style w:type="paragraph" w:customStyle="1" w:styleId="afff5">
    <w:name w:val="表文"/>
    <w:basedOn w:val="a1"/>
    <w:qFormat/>
    <w:rsid w:val="009F4BD1"/>
    <w:pPr>
      <w:keepNext/>
      <w:adjustRightInd w:val="0"/>
      <w:snapToGrid w:val="0"/>
      <w:spacing w:before="60" w:line="324" w:lineRule="auto"/>
      <w:ind w:firstLineChars="225" w:firstLine="540"/>
      <w:jc w:val="center"/>
    </w:pPr>
    <w:rPr>
      <w:rFonts w:ascii="宋体" w:eastAsia="宋体" w:hAnsi="宋体"/>
      <w:sz w:val="21"/>
      <w:szCs w:val="20"/>
    </w:rPr>
  </w:style>
  <w:style w:type="paragraph" w:customStyle="1" w:styleId="afff6">
    <w:name w:val="表单位"/>
    <w:basedOn w:val="a1"/>
    <w:next w:val="a1"/>
    <w:qFormat/>
    <w:rsid w:val="009F4BD1"/>
    <w:pPr>
      <w:keepNext/>
      <w:adjustRightInd w:val="0"/>
      <w:snapToGrid w:val="0"/>
      <w:spacing w:before="72" w:after="72" w:line="324" w:lineRule="auto"/>
      <w:ind w:firstLineChars="225" w:firstLine="540"/>
      <w:jc w:val="right"/>
    </w:pPr>
    <w:rPr>
      <w:rFonts w:ascii="仿宋_GB2312" w:hAnsi="宋体"/>
      <w:sz w:val="24"/>
      <w:szCs w:val="24"/>
    </w:rPr>
  </w:style>
  <w:style w:type="paragraph" w:customStyle="1" w:styleId="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2"/>
    <w:basedOn w:val="a1"/>
    <w:rsid w:val="009F4BD1"/>
    <w:rPr>
      <w:kern w:val="28"/>
      <w:sz w:val="24"/>
      <w:szCs w:val="24"/>
    </w:rPr>
  </w:style>
  <w:style w:type="paragraph" w:customStyle="1" w:styleId="CharChar63">
    <w:name w:val="Char Char63"/>
    <w:basedOn w:val="a1"/>
    <w:rsid w:val="009F4BD1"/>
    <w:rPr>
      <w:rFonts w:ascii="宋体" w:eastAsia="宋体" w:hAnsi="宋体"/>
      <w:sz w:val="24"/>
      <w:szCs w:val="20"/>
    </w:rPr>
  </w:style>
  <w:style w:type="paragraph" w:customStyle="1" w:styleId="6021">
    <w:name w:val="样式 标题 6 + 段前: 0.2 行1"/>
    <w:basedOn w:val="6"/>
    <w:qFormat/>
    <w:rsid w:val="009F4BD1"/>
    <w:pPr>
      <w:tabs>
        <w:tab w:val="left" w:pos="0"/>
      </w:tabs>
      <w:spacing w:before="62"/>
      <w:ind w:firstLineChars="225" w:firstLine="225"/>
    </w:pPr>
    <w:rPr>
      <w:rFonts w:cs="宋体"/>
      <w:sz w:val="24"/>
    </w:rPr>
  </w:style>
  <w:style w:type="paragraph" w:customStyle="1" w:styleId="afff7">
    <w:name w:val="一级标题"/>
    <w:basedOn w:val="11"/>
    <w:next w:val="a1"/>
    <w:qFormat/>
    <w:rsid w:val="009F4BD1"/>
    <w:pPr>
      <w:adjustRightInd/>
      <w:spacing w:beforeLines="150" w:afterLines="0" w:line="500" w:lineRule="exact"/>
      <w:jc w:val="both"/>
      <w:outlineLvl w:val="1"/>
    </w:pPr>
    <w:rPr>
      <w:rFonts w:ascii="Times New Roman" w:eastAsia="宋体" w:hAnsi="宋体" w:cs="宋体"/>
      <w:b w:val="0"/>
      <w:bCs w:val="0"/>
      <w:kern w:val="44"/>
      <w:sz w:val="28"/>
      <w:szCs w:val="44"/>
    </w:rPr>
  </w:style>
  <w:style w:type="paragraph" w:customStyle="1" w:styleId="2CharCharCharChar">
    <w:name w:val="2 Char Char Char Char"/>
    <w:basedOn w:val="a1"/>
    <w:qFormat/>
    <w:rsid w:val="009F4BD1"/>
    <w:rPr>
      <w:rFonts w:ascii="Tahoma" w:eastAsia="宋体" w:hAnsi="Tahoma"/>
      <w:sz w:val="24"/>
      <w:szCs w:val="20"/>
    </w:rPr>
  </w:style>
  <w:style w:type="paragraph" w:customStyle="1" w:styleId="2CharCharCharCharCharChar">
    <w:name w:val="2 Char Char Char Char Char Char"/>
    <w:basedOn w:val="a1"/>
    <w:qFormat/>
    <w:rsid w:val="009F4BD1"/>
    <w:rPr>
      <w:rFonts w:ascii="Tahoma" w:eastAsia="宋体" w:hAnsi="Tahoma"/>
      <w:sz w:val="24"/>
      <w:szCs w:val="20"/>
    </w:rPr>
  </w:style>
  <w:style w:type="paragraph" w:customStyle="1" w:styleId="sun1">
    <w:name w:val="sun1"/>
    <w:basedOn w:val="afb"/>
    <w:qFormat/>
    <w:rsid w:val="009F4BD1"/>
    <w:pPr>
      <w:widowControl/>
      <w:adjustRightInd w:val="0"/>
      <w:spacing w:afterLines="0" w:line="240" w:lineRule="auto"/>
      <w:ind w:firstLineChars="0" w:firstLine="0"/>
      <w:textAlignment w:val="bottom"/>
    </w:pPr>
    <w:rPr>
      <w:rFonts w:ascii="Times New Roman" w:eastAsia="楷体"/>
      <w:spacing w:val="20"/>
      <w:kern w:val="28"/>
    </w:rPr>
  </w:style>
  <w:style w:type="paragraph" w:customStyle="1" w:styleId="GB231246546525">
    <w:name w:val="样式 样式 (中文) 仿宋_GB2312 小四 段前: 4.65 磅 段后: 4.65 磅 行距: 固定值 25 磅 + 首行缩..."/>
    <w:basedOn w:val="a1"/>
    <w:qFormat/>
    <w:rsid w:val="009F4BD1"/>
    <w:pPr>
      <w:ind w:firstLineChars="200" w:firstLine="200"/>
    </w:pPr>
    <w:rPr>
      <w:rFonts w:cs="宋体"/>
      <w:sz w:val="28"/>
      <w:szCs w:val="20"/>
    </w:rPr>
  </w:style>
  <w:style w:type="paragraph" w:customStyle="1" w:styleId="2010">
    <w:name w:val="正文2010"/>
    <w:basedOn w:val="a1"/>
    <w:qFormat/>
    <w:rsid w:val="009F4BD1"/>
    <w:pPr>
      <w:spacing w:beforeLines="30" w:afterLines="30" w:line="300" w:lineRule="auto"/>
      <w:ind w:firstLineChars="200" w:firstLine="480"/>
    </w:pPr>
    <w:rPr>
      <w:rFonts w:cs="宋体"/>
      <w:kern w:val="28"/>
      <w:sz w:val="24"/>
      <w:szCs w:val="20"/>
    </w:rPr>
  </w:style>
  <w:style w:type="paragraph" w:customStyle="1" w:styleId="xl26">
    <w:name w:val="xl26"/>
    <w:basedOn w:val="a1"/>
    <w:qFormat/>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1"/>
      <w:szCs w:val="21"/>
    </w:rPr>
  </w:style>
  <w:style w:type="paragraph" w:customStyle="1" w:styleId="xl27">
    <w:name w:val="xl27"/>
    <w:basedOn w:val="a1"/>
    <w:qFormat/>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hAnsi="宋体" w:cs="宋体"/>
      <w:kern w:val="0"/>
      <w:sz w:val="21"/>
      <w:szCs w:val="21"/>
    </w:rPr>
  </w:style>
  <w:style w:type="paragraph" w:customStyle="1" w:styleId="xl28">
    <w:name w:val="xl28"/>
    <w:basedOn w:val="a1"/>
    <w:qFormat/>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1"/>
      <w:szCs w:val="21"/>
    </w:rPr>
  </w:style>
  <w:style w:type="paragraph" w:customStyle="1" w:styleId="xl5175">
    <w:name w:val="xl5175"/>
    <w:basedOn w:val="a1"/>
    <w:qFormat/>
    <w:rsid w:val="009F4BD1"/>
    <w:pPr>
      <w:widowControl/>
      <w:spacing w:before="100" w:beforeAutospacing="1" w:after="100" w:afterAutospacing="1"/>
      <w:jc w:val="center"/>
    </w:pPr>
    <w:rPr>
      <w:rFonts w:ascii="宋体" w:eastAsia="宋体" w:hAnsi="宋体" w:cs="宋体"/>
      <w:b/>
      <w:bCs/>
      <w:kern w:val="0"/>
      <w:sz w:val="20"/>
      <w:szCs w:val="20"/>
    </w:rPr>
  </w:style>
  <w:style w:type="paragraph" w:customStyle="1" w:styleId="pic-info">
    <w:name w:val="pic-info"/>
    <w:basedOn w:val="a1"/>
    <w:rsid w:val="009F4BD1"/>
    <w:pPr>
      <w:widowControl/>
      <w:spacing w:before="100" w:beforeAutospacing="1" w:after="100" w:afterAutospacing="1" w:line="312" w:lineRule="auto"/>
      <w:ind w:firstLine="482"/>
      <w:jc w:val="left"/>
    </w:pPr>
    <w:rPr>
      <w:rFonts w:ascii="宋体" w:eastAsia="宋体" w:hAnsi="宋体" w:cs="宋体"/>
      <w:kern w:val="0"/>
      <w:sz w:val="24"/>
      <w:szCs w:val="24"/>
    </w:rPr>
  </w:style>
  <w:style w:type="paragraph" w:customStyle="1" w:styleId="CharCharCharCharCharCharCharCharCharCharCharChar1">
    <w:name w:val="Char Char Char Char Char Char Char Char Char Char Char Char1"/>
    <w:basedOn w:val="a1"/>
    <w:qFormat/>
    <w:rsid w:val="009F4BD1"/>
    <w:rPr>
      <w:rFonts w:ascii="Tahoma" w:eastAsia="宋体" w:hAnsi="Tahoma"/>
      <w:sz w:val="24"/>
      <w:szCs w:val="20"/>
    </w:rPr>
  </w:style>
  <w:style w:type="paragraph" w:customStyle="1" w:styleId="afff8">
    <w:name w:val="正文 + 居中"/>
    <w:basedOn w:val="a1"/>
    <w:qFormat/>
    <w:rsid w:val="009F4BD1"/>
    <w:pPr>
      <w:adjustRightInd w:val="0"/>
      <w:snapToGrid w:val="0"/>
      <w:spacing w:beforeLines="25" w:afterLines="100" w:line="300" w:lineRule="auto"/>
      <w:jc w:val="center"/>
    </w:pPr>
    <w:rPr>
      <w:kern w:val="28"/>
      <w:sz w:val="24"/>
      <w:szCs w:val="21"/>
    </w:rPr>
  </w:style>
  <w:style w:type="paragraph" w:customStyle="1" w:styleId="xl336">
    <w:name w:val="xl336"/>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hAnsi="宋体" w:cs="宋体"/>
      <w:b/>
      <w:bCs/>
      <w:color w:val="000000"/>
      <w:kern w:val="0"/>
      <w:sz w:val="18"/>
      <w:szCs w:val="18"/>
    </w:rPr>
  </w:style>
  <w:style w:type="paragraph" w:customStyle="1" w:styleId="Style185">
    <w:name w:val="_Style 185"/>
    <w:rsid w:val="009F4BD1"/>
    <w:pPr>
      <w:widowControl w:val="0"/>
      <w:spacing w:beforeLines="30" w:afterLines="30" w:line="300" w:lineRule="auto"/>
      <w:ind w:firstLineChars="200" w:firstLine="480"/>
      <w:jc w:val="both"/>
    </w:pPr>
    <w:rPr>
      <w:rFonts w:ascii="Times New Roman" w:eastAsia="仿宋_GB2312" w:hAnsi="Times New Roman" w:cs="Times New Roman"/>
      <w:kern w:val="28"/>
      <w:sz w:val="24"/>
      <w:szCs w:val="24"/>
    </w:rPr>
  </w:style>
  <w:style w:type="paragraph" w:customStyle="1" w:styleId="CharChar61">
    <w:name w:val="Char Char61"/>
    <w:basedOn w:val="a1"/>
    <w:qFormat/>
    <w:rsid w:val="009F4BD1"/>
    <w:pPr>
      <w:spacing w:beforeLines="30" w:afterLines="30"/>
      <w:jc w:val="left"/>
    </w:pPr>
    <w:rPr>
      <w:rFonts w:ascii="宋体" w:eastAsia="宋体" w:hAnsi="宋体"/>
      <w:b/>
      <w:sz w:val="24"/>
      <w:szCs w:val="20"/>
    </w:rPr>
  </w:style>
  <w:style w:type="paragraph" w:customStyle="1" w:styleId="CharCharCharCharCharCharCharCharCharCharCharChar1CharCharCharChar1">
    <w:name w:val="Char Char Char Char Char Char Char Char Char Char Char Char1 Char Char Char Char1"/>
    <w:basedOn w:val="a1"/>
    <w:rsid w:val="009F4BD1"/>
    <w:pPr>
      <w:widowControl/>
      <w:spacing w:line="240" w:lineRule="exact"/>
      <w:jc w:val="left"/>
    </w:pPr>
    <w:rPr>
      <w:rFonts w:ascii="Verdana" w:hAnsi="Verdana"/>
      <w:kern w:val="0"/>
      <w:sz w:val="24"/>
      <w:szCs w:val="20"/>
      <w:lang w:eastAsia="en-US"/>
    </w:rPr>
  </w:style>
  <w:style w:type="paragraph" w:customStyle="1" w:styleId="1f0">
    <w:name w:val="样式 样式 正文格式1 + 非加粗 两端对齐 + 五号 加粗"/>
    <w:basedOn w:val="1f"/>
    <w:qFormat/>
    <w:rsid w:val="009F4BD1"/>
    <w:pPr>
      <w:ind w:firstLine="200"/>
      <w:outlineLvl w:val="9"/>
    </w:pPr>
    <w:rPr>
      <w:b/>
      <w:bCs/>
      <w:sz w:val="21"/>
    </w:rPr>
  </w:style>
  <w:style w:type="paragraph" w:customStyle="1" w:styleId="GB2312465465250">
    <w:name w:val="样式 样式 样式 样式 (中文) 仿宋_GB2312 小四 段前: 4.65 磅 段后: 4.65 磅 行距: 固定值 25 磅..."/>
    <w:basedOn w:val="a1"/>
    <w:qFormat/>
    <w:rsid w:val="009F4BD1"/>
    <w:pPr>
      <w:snapToGrid w:val="0"/>
      <w:spacing w:line="300" w:lineRule="auto"/>
      <w:ind w:firstLineChars="200" w:firstLine="200"/>
    </w:pPr>
    <w:rPr>
      <w:rFonts w:cs="宋体"/>
      <w:sz w:val="28"/>
      <w:szCs w:val="20"/>
    </w:rPr>
  </w:style>
  <w:style w:type="paragraph" w:customStyle="1" w:styleId="xl884">
    <w:name w:val="xl884"/>
    <w:basedOn w:val="a1"/>
    <w:rsid w:val="009F4B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776">
    <w:name w:val="xl776"/>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b/>
      <w:bCs/>
      <w:color w:val="000000"/>
      <w:kern w:val="0"/>
      <w:sz w:val="20"/>
      <w:szCs w:val="20"/>
    </w:rPr>
  </w:style>
  <w:style w:type="paragraph" w:customStyle="1" w:styleId="xl123">
    <w:name w:val="xl123"/>
    <w:basedOn w:val="a1"/>
    <w:rsid w:val="009F4BD1"/>
    <w:pPr>
      <w:widowControl/>
      <w:pBdr>
        <w:bottom w:val="single" w:sz="8" w:space="0" w:color="auto"/>
        <w:right w:val="single" w:sz="8" w:space="0" w:color="auto"/>
      </w:pBdr>
      <w:spacing w:beforeAutospacing="1" w:afterAutospacing="1"/>
      <w:jc w:val="center"/>
    </w:pPr>
    <w:rPr>
      <w:rFonts w:ascii="宋体" w:eastAsia="宋体" w:hAnsi="宋体" w:cs="宋体"/>
      <w:kern w:val="0"/>
      <w:sz w:val="18"/>
      <w:szCs w:val="18"/>
    </w:rPr>
  </w:style>
  <w:style w:type="paragraph" w:customStyle="1" w:styleId="GB2312125">
    <w:name w:val="样式 样式 仿宋_GB2312 小四 行距: 多倍行距 1.25 字行 + 小四"/>
    <w:basedOn w:val="a1"/>
    <w:qFormat/>
    <w:rsid w:val="009F4BD1"/>
    <w:pPr>
      <w:ind w:firstLineChars="200" w:firstLine="200"/>
    </w:pPr>
    <w:rPr>
      <w:rFonts w:ascii="仿宋_GB2312" w:cs="宋体"/>
      <w:sz w:val="28"/>
      <w:szCs w:val="20"/>
    </w:rPr>
  </w:style>
  <w:style w:type="paragraph" w:customStyle="1" w:styleId="xl66">
    <w:name w:val="xl66"/>
    <w:basedOn w:val="a1"/>
    <w:qFormat/>
    <w:rsid w:val="009F4BD1"/>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Char1CharCharCharCharCharCharCharCharCharChar">
    <w:name w:val="Char Char1 Char Char Char Char Char Char Char Char Char Char"/>
    <w:basedOn w:val="a1"/>
    <w:qFormat/>
    <w:rsid w:val="009F4BD1"/>
    <w:rPr>
      <w:rFonts w:ascii="Tahoma" w:eastAsia="宋体" w:hAnsi="Tahoma"/>
      <w:sz w:val="24"/>
      <w:szCs w:val="20"/>
    </w:rPr>
  </w:style>
  <w:style w:type="paragraph" w:customStyle="1" w:styleId="CharCharChar1">
    <w:name w:val="Char Char Char1"/>
    <w:basedOn w:val="a1"/>
    <w:qFormat/>
    <w:rsid w:val="009F4BD1"/>
    <w:rPr>
      <w:rFonts w:ascii="Tahoma" w:eastAsia="宋体" w:hAnsi="Tahoma"/>
      <w:sz w:val="24"/>
      <w:szCs w:val="20"/>
    </w:rPr>
  </w:style>
  <w:style w:type="paragraph" w:customStyle="1" w:styleId="xl68">
    <w:name w:val="xl68"/>
    <w:basedOn w:val="a1"/>
    <w:qFormat/>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1f1">
    <w:name w:val="修订1"/>
    <w:qFormat/>
    <w:rsid w:val="009F4BD1"/>
    <w:rPr>
      <w:rFonts w:ascii="Times New Roman" w:eastAsia="宋体" w:hAnsi="Times New Roman" w:cs="Times New Roman"/>
      <w:szCs w:val="24"/>
    </w:rPr>
  </w:style>
  <w:style w:type="paragraph" w:customStyle="1" w:styleId="Default">
    <w:name w:val="Default"/>
    <w:qFormat/>
    <w:rsid w:val="009F4BD1"/>
    <w:pPr>
      <w:widowControl w:val="0"/>
      <w:autoSpaceDE w:val="0"/>
      <w:autoSpaceDN w:val="0"/>
      <w:adjustRightInd w:val="0"/>
    </w:pPr>
    <w:rPr>
      <w:rFonts w:ascii="华文仿宋" w:eastAsia="华文仿宋" w:hAnsi="Times New Roman" w:cs="华文仿宋"/>
      <w:color w:val="000000"/>
      <w:kern w:val="0"/>
      <w:sz w:val="24"/>
      <w:szCs w:val="24"/>
    </w:rPr>
  </w:style>
  <w:style w:type="paragraph" w:customStyle="1" w:styleId="0740503">
    <w:name w:val="样式 首行缩进:  0.74 厘米 段前: 0.5 行 段后: 0.3 行"/>
    <w:basedOn w:val="a1"/>
    <w:rsid w:val="009F4BD1"/>
    <w:pPr>
      <w:spacing w:before="120" w:after="72" w:line="360" w:lineRule="auto"/>
      <w:ind w:firstLineChars="200" w:firstLine="420"/>
    </w:pPr>
    <w:rPr>
      <w:rFonts w:eastAsia="华文细黑" w:cs="宋体"/>
      <w:sz w:val="21"/>
      <w:szCs w:val="20"/>
    </w:rPr>
  </w:style>
  <w:style w:type="paragraph" w:customStyle="1" w:styleId="CharCharCharCharCharCharCharCharCharCharCharChar">
    <w:name w:val="Char Char Char Char Char Char Char Char Char Char Char Char"/>
    <w:basedOn w:val="a1"/>
    <w:qFormat/>
    <w:rsid w:val="009F4BD1"/>
    <w:rPr>
      <w:rFonts w:ascii="Tahoma" w:eastAsia="宋体" w:hAnsi="Tahoma"/>
      <w:sz w:val="24"/>
      <w:szCs w:val="20"/>
    </w:rPr>
  </w:style>
  <w:style w:type="paragraph" w:customStyle="1" w:styleId="27">
    <w:name w:val="正文2"/>
    <w:basedOn w:val="a1"/>
    <w:qFormat/>
    <w:rsid w:val="009F4BD1"/>
    <w:pPr>
      <w:spacing w:afterLines="50" w:line="324" w:lineRule="auto"/>
      <w:ind w:firstLineChars="200" w:firstLine="200"/>
    </w:pPr>
    <w:rPr>
      <w:rFonts w:ascii="幼圆" w:eastAsia="幼圆"/>
      <w:sz w:val="21"/>
      <w:szCs w:val="24"/>
    </w:rPr>
  </w:style>
  <w:style w:type="paragraph" w:customStyle="1" w:styleId="Char1f0">
    <w:name w:val="Char1"/>
    <w:basedOn w:val="a1"/>
    <w:qFormat/>
    <w:rsid w:val="009F4BD1"/>
    <w:rPr>
      <w:rFonts w:ascii="Tahoma" w:eastAsia="宋体" w:hAnsi="Tahoma"/>
      <w:sz w:val="24"/>
      <w:szCs w:val="20"/>
    </w:rPr>
  </w:style>
  <w:style w:type="paragraph" w:customStyle="1" w:styleId="xl22">
    <w:name w:val="xl22"/>
    <w:basedOn w:val="a1"/>
    <w:rsid w:val="009F4BD1"/>
    <w:pPr>
      <w:widowControl/>
      <w:pBdr>
        <w:left w:val="single" w:sz="8" w:space="0" w:color="auto"/>
        <w:bottom w:val="single" w:sz="8" w:space="0" w:color="auto"/>
        <w:right w:val="single" w:sz="8" w:space="0" w:color="auto"/>
      </w:pBdr>
      <w:spacing w:before="100" w:beforeAutospacing="1" w:after="100" w:afterAutospacing="1"/>
      <w:jc w:val="center"/>
    </w:pPr>
    <w:rPr>
      <w:rFonts w:eastAsia="宋体"/>
      <w:kern w:val="0"/>
      <w:sz w:val="21"/>
      <w:szCs w:val="21"/>
    </w:rPr>
  </w:style>
  <w:style w:type="paragraph" w:customStyle="1" w:styleId="xl23">
    <w:name w:val="xl23"/>
    <w:basedOn w:val="a1"/>
    <w:qFormat/>
    <w:rsid w:val="009F4BD1"/>
    <w:pPr>
      <w:widowControl/>
      <w:pBdr>
        <w:bottom w:val="single" w:sz="8" w:space="0" w:color="auto"/>
        <w:right w:val="single" w:sz="8" w:space="0" w:color="auto"/>
      </w:pBdr>
      <w:spacing w:before="100" w:beforeAutospacing="1" w:after="100" w:afterAutospacing="1"/>
      <w:jc w:val="center"/>
    </w:pPr>
    <w:rPr>
      <w:rFonts w:ascii="仿宋_GB2312" w:hAnsi="宋体" w:cs="宋体"/>
      <w:kern w:val="0"/>
      <w:sz w:val="21"/>
      <w:szCs w:val="21"/>
    </w:rPr>
  </w:style>
  <w:style w:type="paragraph" w:customStyle="1" w:styleId="CharCharCharCharChar1CharCharCharCharCharCharChar">
    <w:name w:val="Char Char Char Char Char1 Char Char Char Char Char Char Char"/>
    <w:basedOn w:val="a1"/>
    <w:qFormat/>
    <w:rsid w:val="009F4BD1"/>
    <w:rPr>
      <w:rFonts w:eastAsia="宋体"/>
      <w:sz w:val="21"/>
      <w:szCs w:val="24"/>
    </w:rPr>
  </w:style>
  <w:style w:type="paragraph" w:customStyle="1" w:styleId="CharCharCharCharCharCharCharCharCharCharCharChar1Char">
    <w:name w:val="Char Char Char Char Char Char Char Char Char Char Char Char1 Char"/>
    <w:basedOn w:val="a1"/>
    <w:qFormat/>
    <w:rsid w:val="009F4BD1"/>
    <w:pPr>
      <w:widowControl/>
      <w:spacing w:after="160"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1CharCharCharCharCharCharCharCharCharCharCharChar">
    <w:name w:val="Char Char Char Char Char Char Char Char Char Char Char Char Char Char Char Char Char Char Char Char Char1 Char Char Char Char Char Char Char Char Char Char Char Char"/>
    <w:basedOn w:val="a1"/>
    <w:qFormat/>
    <w:rsid w:val="009F4BD1"/>
    <w:pPr>
      <w:widowControl/>
      <w:spacing w:after="160" w:line="240" w:lineRule="exact"/>
      <w:jc w:val="left"/>
    </w:pPr>
    <w:rPr>
      <w:rFonts w:ascii="Verdana" w:hAnsi="Verdana"/>
      <w:kern w:val="0"/>
      <w:sz w:val="24"/>
      <w:szCs w:val="20"/>
      <w:lang w:eastAsia="en-US"/>
    </w:rPr>
  </w:style>
  <w:style w:type="paragraph" w:customStyle="1" w:styleId="xl70">
    <w:name w:val="xl70"/>
    <w:basedOn w:val="a1"/>
    <w:qFormat/>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52">
    <w:name w:val="xl52"/>
    <w:basedOn w:val="a1"/>
    <w:rsid w:val="009F4BD1"/>
    <w:pPr>
      <w:widowControl/>
      <w:pBdr>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18"/>
      <w:szCs w:val="18"/>
    </w:rPr>
  </w:style>
  <w:style w:type="paragraph" w:customStyle="1" w:styleId="CharCharCharCharCharCharCharCharCharCharCharCharCharCharCharCharCharChar">
    <w:name w:val="Char Char Char Char Char Char Char Char Char Char Char Char Char Char Char Char Char Char"/>
    <w:basedOn w:val="a1"/>
    <w:qFormat/>
    <w:rsid w:val="009F4BD1"/>
    <w:rPr>
      <w:rFonts w:ascii="Tahoma" w:eastAsia="宋体" w:hAnsi="Tahoma"/>
      <w:sz w:val="24"/>
      <w:szCs w:val="20"/>
    </w:rPr>
  </w:style>
  <w:style w:type="paragraph" w:customStyle="1" w:styleId="CharCharCharCharCharCharCharCharCharCharCharCharCharCharChar">
    <w:name w:val="Char Char Char Char Char Char Char Char Char Char Char Char Char Char Char"/>
    <w:basedOn w:val="a1"/>
    <w:qFormat/>
    <w:rsid w:val="009F4BD1"/>
    <w:rPr>
      <w:rFonts w:ascii="Tahoma" w:eastAsia="宋体" w:hAnsi="Tahoma"/>
      <w:sz w:val="24"/>
      <w:szCs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1"/>
    <w:qFormat/>
    <w:rsid w:val="009F4BD1"/>
    <w:rPr>
      <w:kern w:val="28"/>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1"/>
    <w:qFormat/>
    <w:rsid w:val="009F4BD1"/>
    <w:rPr>
      <w:rFonts w:ascii="Tahoma" w:eastAsia="宋体" w:hAnsi="Tahoma"/>
      <w:sz w:val="24"/>
      <w:szCs w:val="20"/>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1"/>
    <w:basedOn w:val="a1"/>
    <w:rsid w:val="009F4BD1"/>
    <w:rPr>
      <w:rFonts w:ascii="Tahoma" w:eastAsia="宋体" w:hAnsi="Tahoma"/>
      <w:sz w:val="24"/>
      <w:szCs w:val="20"/>
    </w:rPr>
  </w:style>
  <w:style w:type="paragraph" w:customStyle="1" w:styleId="CharCharChar1Char">
    <w:name w:val="Char Char Char1 Char"/>
    <w:basedOn w:val="a1"/>
    <w:qFormat/>
    <w:rsid w:val="009F4BD1"/>
    <w:rPr>
      <w:rFonts w:ascii="Tahoma" w:eastAsia="宋体" w:hAnsi="Tahoma"/>
      <w:sz w:val="24"/>
      <w:szCs w:val="20"/>
    </w:rPr>
  </w:style>
  <w:style w:type="paragraph" w:customStyle="1" w:styleId="CharCharCharCharCharChar">
    <w:name w:val="Char Char Char Char Char Char"/>
    <w:basedOn w:val="a1"/>
    <w:qFormat/>
    <w:rsid w:val="009F4BD1"/>
    <w:pPr>
      <w:widowControl/>
      <w:spacing w:after="160" w:line="240" w:lineRule="exact"/>
      <w:jc w:val="left"/>
    </w:pPr>
    <w:rPr>
      <w:rFonts w:ascii="Verdana" w:hAnsi="Verdana"/>
      <w:kern w:val="0"/>
      <w:sz w:val="24"/>
      <w:szCs w:val="20"/>
      <w:lang w:eastAsia="en-US"/>
    </w:rPr>
  </w:style>
  <w:style w:type="paragraph" w:customStyle="1" w:styleId="34">
    <w:name w:val="3"/>
    <w:rsid w:val="009F4BD1"/>
    <w:pPr>
      <w:widowControl w:val="0"/>
      <w:jc w:val="both"/>
    </w:pPr>
    <w:rPr>
      <w:rFonts w:ascii="Calibri" w:eastAsia="宋体" w:hAnsi="Calibri" w:cs="Times New Roman"/>
    </w:rPr>
  </w:style>
  <w:style w:type="paragraph" w:customStyle="1" w:styleId="xl777">
    <w:name w:val="xl777"/>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b/>
      <w:bCs/>
      <w:color w:val="000000"/>
      <w:kern w:val="0"/>
      <w:sz w:val="20"/>
      <w:szCs w:val="20"/>
    </w:rPr>
  </w:style>
  <w:style w:type="paragraph" w:customStyle="1" w:styleId="xl113">
    <w:name w:val="xl113"/>
    <w:basedOn w:val="a1"/>
    <w:qFormat/>
    <w:rsid w:val="009F4B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1"/>
    <w:qFormat/>
    <w:rsid w:val="009F4BD1"/>
    <w:pPr>
      <w:widowControl/>
      <w:spacing w:after="160" w:line="240" w:lineRule="exact"/>
      <w:jc w:val="left"/>
    </w:pPr>
    <w:rPr>
      <w:rFonts w:ascii="Verdana" w:hAnsi="Verdana"/>
      <w:kern w:val="0"/>
      <w:sz w:val="24"/>
      <w:szCs w:val="20"/>
      <w:lang w:eastAsia="en-US"/>
    </w:rPr>
  </w:style>
  <w:style w:type="paragraph" w:customStyle="1" w:styleId="CharCharCharCharCharCharCharCharCharCharCharChar1CharCharCharChar">
    <w:name w:val="Char Char Char Char Char Char Char Char Char Char Char Char1 Char Char Char Char"/>
    <w:basedOn w:val="a1"/>
    <w:qFormat/>
    <w:rsid w:val="009F4BD1"/>
    <w:pPr>
      <w:widowControl/>
      <w:spacing w:after="160" w:line="240" w:lineRule="exact"/>
      <w:jc w:val="left"/>
    </w:pPr>
    <w:rPr>
      <w:rFonts w:ascii="Verdana" w:hAnsi="Verdana"/>
      <w:kern w:val="0"/>
      <w:sz w:val="24"/>
      <w:szCs w:val="20"/>
      <w:lang w:eastAsia="en-US"/>
    </w:rPr>
  </w:style>
  <w:style w:type="paragraph" w:customStyle="1" w:styleId="xl73">
    <w:name w:val="xl73"/>
    <w:basedOn w:val="a1"/>
    <w:qFormat/>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CharCharCharCharCharCharChar">
    <w:name w:val="Char Char Char Char Char Char Char"/>
    <w:basedOn w:val="a1"/>
    <w:qFormat/>
    <w:rsid w:val="009F4BD1"/>
    <w:rPr>
      <w:rFonts w:ascii="Tahoma" w:eastAsia="宋体" w:hAnsi="Tahoma"/>
      <w:sz w:val="24"/>
      <w:szCs w:val="20"/>
    </w:rPr>
  </w:style>
  <w:style w:type="paragraph" w:customStyle="1" w:styleId="xl33">
    <w:name w:val="xl33"/>
    <w:basedOn w:val="a1"/>
    <w:qFormat/>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4">
    <w:name w:val="xl34"/>
    <w:basedOn w:val="a1"/>
    <w:qFormat/>
    <w:rsid w:val="009F4BD1"/>
    <w:pPr>
      <w:widowControl/>
      <w:pBdr>
        <w:top w:val="single" w:sz="4" w:space="0" w:color="auto"/>
        <w:left w:val="single" w:sz="4" w:space="0" w:color="auto"/>
      </w:pBdr>
      <w:spacing w:before="100" w:beforeAutospacing="1" w:after="100" w:afterAutospacing="1"/>
      <w:jc w:val="center"/>
      <w:textAlignment w:val="top"/>
    </w:pPr>
    <w:rPr>
      <w:rFonts w:eastAsia="宋体"/>
      <w:kern w:val="0"/>
      <w:sz w:val="21"/>
      <w:szCs w:val="21"/>
    </w:rPr>
  </w:style>
  <w:style w:type="paragraph" w:customStyle="1" w:styleId="xl35">
    <w:name w:val="xl35"/>
    <w:basedOn w:val="a1"/>
    <w:qFormat/>
    <w:rsid w:val="009F4BD1"/>
    <w:pPr>
      <w:widowControl/>
      <w:pBdr>
        <w:top w:val="single" w:sz="4" w:space="0" w:color="auto"/>
      </w:pBdr>
      <w:spacing w:before="100" w:beforeAutospacing="1" w:after="100" w:afterAutospacing="1"/>
      <w:jc w:val="center"/>
      <w:textAlignment w:val="top"/>
    </w:pPr>
    <w:rPr>
      <w:rFonts w:eastAsia="宋体"/>
      <w:kern w:val="0"/>
      <w:sz w:val="21"/>
      <w:szCs w:val="21"/>
    </w:rPr>
  </w:style>
  <w:style w:type="paragraph" w:customStyle="1" w:styleId="xl36">
    <w:name w:val="xl36"/>
    <w:basedOn w:val="a1"/>
    <w:qFormat/>
    <w:rsid w:val="009F4BD1"/>
    <w:pPr>
      <w:widowControl/>
      <w:pBdr>
        <w:top w:val="single" w:sz="4" w:space="0" w:color="auto"/>
        <w:right w:val="single" w:sz="4" w:space="0" w:color="auto"/>
      </w:pBdr>
      <w:spacing w:before="100" w:beforeAutospacing="1" w:after="100" w:afterAutospacing="1"/>
      <w:jc w:val="center"/>
      <w:textAlignment w:val="top"/>
    </w:pPr>
    <w:rPr>
      <w:rFonts w:eastAsia="宋体"/>
      <w:kern w:val="0"/>
      <w:sz w:val="21"/>
      <w:szCs w:val="21"/>
    </w:rPr>
  </w:style>
  <w:style w:type="paragraph" w:customStyle="1" w:styleId="afff9">
    <w:name w:val="排版正文"/>
    <w:basedOn w:val="a1"/>
    <w:rsid w:val="009F4BD1"/>
    <w:pPr>
      <w:spacing w:line="580" w:lineRule="atLeast"/>
      <w:ind w:firstLineChars="200" w:firstLine="200"/>
    </w:pPr>
    <w:rPr>
      <w:szCs w:val="24"/>
    </w:rPr>
  </w:style>
  <w:style w:type="paragraph" w:customStyle="1" w:styleId="xl37">
    <w:name w:val="xl37"/>
    <w:basedOn w:val="a1"/>
    <w:qFormat/>
    <w:rsid w:val="009F4BD1"/>
    <w:pPr>
      <w:widowControl/>
      <w:pBdr>
        <w:left w:val="single" w:sz="4" w:space="0" w:color="auto"/>
      </w:pBdr>
      <w:spacing w:before="100" w:beforeAutospacing="1" w:after="100" w:afterAutospacing="1"/>
      <w:jc w:val="center"/>
      <w:textAlignment w:val="top"/>
    </w:pPr>
    <w:rPr>
      <w:rFonts w:eastAsia="宋体"/>
      <w:kern w:val="0"/>
      <w:sz w:val="21"/>
      <w:szCs w:val="21"/>
    </w:rPr>
  </w:style>
  <w:style w:type="paragraph" w:customStyle="1" w:styleId="14">
    <w:name w:val="明显引用1"/>
    <w:basedOn w:val="a1"/>
    <w:next w:val="a1"/>
    <w:link w:val="Char6"/>
    <w:qFormat/>
    <w:rsid w:val="009F4BD1"/>
    <w:pPr>
      <w:widowControl/>
      <w:spacing w:beforeLines="25" w:afterLines="25" w:line="300" w:lineRule="auto"/>
      <w:ind w:left="720" w:right="720" w:firstLineChars="200" w:firstLine="200"/>
    </w:pPr>
    <w:rPr>
      <w:rFonts w:ascii="Calibri" w:hAnsi="Calibri" w:cstheme="minorBidi"/>
      <w:b/>
      <w:i/>
      <w:sz w:val="24"/>
      <w:szCs w:val="22"/>
      <w:lang w:eastAsia="en-US"/>
    </w:rPr>
  </w:style>
  <w:style w:type="paragraph" w:customStyle="1" w:styleId="xl40">
    <w:name w:val="xl40"/>
    <w:basedOn w:val="a1"/>
    <w:qFormat/>
    <w:rsid w:val="009F4BD1"/>
    <w:pPr>
      <w:widowControl/>
      <w:pBdr>
        <w:left w:val="single" w:sz="4" w:space="0" w:color="auto"/>
        <w:bottom w:val="single" w:sz="4" w:space="0" w:color="auto"/>
      </w:pBdr>
      <w:spacing w:before="100" w:beforeAutospacing="1" w:after="100" w:afterAutospacing="1"/>
      <w:jc w:val="center"/>
      <w:textAlignment w:val="top"/>
    </w:pPr>
    <w:rPr>
      <w:rFonts w:eastAsia="宋体"/>
      <w:kern w:val="0"/>
      <w:sz w:val="21"/>
      <w:szCs w:val="21"/>
    </w:rPr>
  </w:style>
  <w:style w:type="paragraph" w:customStyle="1" w:styleId="17">
    <w:name w:val="引用1"/>
    <w:basedOn w:val="a1"/>
    <w:next w:val="a1"/>
    <w:link w:val="Char8"/>
    <w:qFormat/>
    <w:rsid w:val="009F4BD1"/>
    <w:pPr>
      <w:widowControl/>
      <w:spacing w:beforeLines="25" w:afterLines="25" w:line="300" w:lineRule="auto"/>
      <w:ind w:firstLineChars="200" w:firstLine="200"/>
    </w:pPr>
    <w:rPr>
      <w:rFonts w:ascii="Calibri" w:hAnsi="Calibri" w:cstheme="minorBidi"/>
      <w:i/>
      <w:sz w:val="24"/>
      <w:szCs w:val="24"/>
      <w:lang w:eastAsia="en-US"/>
    </w:rPr>
  </w:style>
  <w:style w:type="paragraph" w:customStyle="1" w:styleId="xl45">
    <w:name w:val="xl45"/>
    <w:basedOn w:val="a1"/>
    <w:qFormat/>
    <w:rsid w:val="009F4BD1"/>
    <w:pPr>
      <w:widowControl/>
      <w:pBdr>
        <w:bottom w:val="single" w:sz="4" w:space="0" w:color="auto"/>
      </w:pBdr>
      <w:spacing w:before="100" w:beforeAutospacing="1" w:after="100" w:afterAutospacing="1"/>
      <w:jc w:val="center"/>
      <w:textAlignment w:val="top"/>
    </w:pPr>
    <w:rPr>
      <w:rFonts w:ascii="宋体" w:eastAsia="宋体" w:hAnsi="宋体" w:cs="宋体"/>
      <w:kern w:val="0"/>
      <w:sz w:val="21"/>
      <w:szCs w:val="21"/>
    </w:rPr>
  </w:style>
  <w:style w:type="paragraph" w:customStyle="1" w:styleId="xl41">
    <w:name w:val="xl41"/>
    <w:basedOn w:val="a1"/>
    <w:qFormat/>
    <w:rsid w:val="009F4BD1"/>
    <w:pPr>
      <w:widowControl/>
      <w:pBdr>
        <w:bottom w:val="single" w:sz="4" w:space="0" w:color="auto"/>
      </w:pBdr>
      <w:spacing w:before="100" w:beforeAutospacing="1" w:after="100" w:afterAutospacing="1"/>
      <w:jc w:val="center"/>
      <w:textAlignment w:val="top"/>
    </w:pPr>
    <w:rPr>
      <w:rFonts w:eastAsia="宋体"/>
      <w:kern w:val="0"/>
      <w:sz w:val="21"/>
      <w:szCs w:val="21"/>
    </w:rPr>
  </w:style>
  <w:style w:type="paragraph" w:customStyle="1" w:styleId="xl42">
    <w:name w:val="xl42"/>
    <w:basedOn w:val="a1"/>
    <w:qFormat/>
    <w:rsid w:val="009F4BD1"/>
    <w:pPr>
      <w:widowControl/>
      <w:pBdr>
        <w:bottom w:val="single" w:sz="4" w:space="0" w:color="auto"/>
        <w:right w:val="single" w:sz="4" w:space="0" w:color="auto"/>
      </w:pBdr>
      <w:spacing w:before="100" w:beforeAutospacing="1" w:after="100" w:afterAutospacing="1"/>
      <w:jc w:val="center"/>
      <w:textAlignment w:val="top"/>
    </w:pPr>
    <w:rPr>
      <w:rFonts w:eastAsia="宋体"/>
      <w:kern w:val="0"/>
      <w:sz w:val="21"/>
      <w:szCs w:val="21"/>
    </w:rPr>
  </w:style>
  <w:style w:type="paragraph" w:customStyle="1" w:styleId="CharCharCharCharCharCharCharCharCharCharCharChar1Char1">
    <w:name w:val="Char Char Char Char Char Char Char Char Char Char Char Char1 Char1"/>
    <w:basedOn w:val="a1"/>
    <w:rsid w:val="009F4BD1"/>
    <w:pPr>
      <w:widowControl/>
      <w:spacing w:line="240" w:lineRule="exact"/>
      <w:jc w:val="left"/>
    </w:pPr>
    <w:rPr>
      <w:rFonts w:ascii="Verdana" w:hAnsi="Verdana"/>
      <w:kern w:val="0"/>
      <w:sz w:val="24"/>
      <w:szCs w:val="20"/>
      <w:lang w:eastAsia="en-US"/>
    </w:rPr>
  </w:style>
  <w:style w:type="paragraph" w:customStyle="1" w:styleId="xl43">
    <w:name w:val="xl43"/>
    <w:basedOn w:val="a1"/>
    <w:qFormat/>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4">
    <w:name w:val="xl44"/>
    <w:basedOn w:val="a1"/>
    <w:qFormat/>
    <w:rsid w:val="009F4BD1"/>
    <w:pPr>
      <w:widowControl/>
      <w:pBdr>
        <w:left w:val="single" w:sz="4" w:space="0" w:color="auto"/>
        <w:bottom w:val="single" w:sz="4" w:space="0" w:color="auto"/>
      </w:pBdr>
      <w:spacing w:before="100" w:beforeAutospacing="1" w:after="100" w:afterAutospacing="1"/>
      <w:jc w:val="center"/>
      <w:textAlignment w:val="top"/>
    </w:pPr>
    <w:rPr>
      <w:rFonts w:ascii="宋体" w:eastAsia="宋体" w:hAnsi="宋体" w:cs="宋体"/>
      <w:kern w:val="0"/>
      <w:sz w:val="21"/>
      <w:szCs w:val="21"/>
    </w:rPr>
  </w:style>
  <w:style w:type="paragraph" w:customStyle="1" w:styleId="xl76">
    <w:name w:val="xl76"/>
    <w:basedOn w:val="a1"/>
    <w:qFormat/>
    <w:rsid w:val="009F4BD1"/>
    <w:pPr>
      <w:widowControl/>
      <w:pBdr>
        <w:top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50">
    <w:name w:val="xl50"/>
    <w:basedOn w:val="a1"/>
    <w:qFormat/>
    <w:rsid w:val="009F4BD1"/>
    <w:pPr>
      <w:widowControl/>
      <w:pBdr>
        <w:top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18"/>
      <w:szCs w:val="18"/>
    </w:rPr>
  </w:style>
  <w:style w:type="paragraph" w:customStyle="1" w:styleId="xl48">
    <w:name w:val="xl48"/>
    <w:basedOn w:val="a1"/>
    <w:qFormat/>
    <w:rsid w:val="009F4BD1"/>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1"/>
      <w:szCs w:val="21"/>
    </w:rPr>
  </w:style>
  <w:style w:type="paragraph" w:customStyle="1" w:styleId="xl69">
    <w:name w:val="xl69"/>
    <w:basedOn w:val="a1"/>
    <w:qFormat/>
    <w:rsid w:val="009F4BD1"/>
    <w:pPr>
      <w:widowControl/>
      <w:spacing w:before="100" w:beforeAutospacing="1" w:after="100" w:afterAutospacing="1"/>
      <w:jc w:val="left"/>
      <w:textAlignment w:val="bottom"/>
    </w:pPr>
    <w:rPr>
      <w:rFonts w:ascii="宋体" w:eastAsia="宋体" w:hAnsi="宋体" w:cs="宋体"/>
      <w:kern w:val="0"/>
      <w:sz w:val="18"/>
      <w:szCs w:val="18"/>
    </w:rPr>
  </w:style>
  <w:style w:type="paragraph" w:customStyle="1" w:styleId="xl71">
    <w:name w:val="xl71"/>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2">
    <w:name w:val="xl72"/>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4">
    <w:name w:val="xl74"/>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78">
    <w:name w:val="xl778"/>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b/>
      <w:bCs/>
      <w:color w:val="000000"/>
      <w:kern w:val="0"/>
      <w:sz w:val="20"/>
      <w:szCs w:val="20"/>
    </w:rPr>
  </w:style>
  <w:style w:type="paragraph" w:customStyle="1" w:styleId="119">
    <w:name w:val="无间隔11"/>
    <w:basedOn w:val="a1"/>
    <w:qFormat/>
    <w:rsid w:val="009F4BD1"/>
    <w:pPr>
      <w:widowControl/>
      <w:spacing w:beforeLines="25" w:afterLines="25" w:line="300" w:lineRule="auto"/>
      <w:ind w:firstLineChars="200" w:firstLine="200"/>
    </w:pPr>
    <w:rPr>
      <w:rFonts w:ascii="Calibri" w:hAnsi="Calibri"/>
      <w:kern w:val="0"/>
      <w:sz w:val="24"/>
      <w:lang w:eastAsia="en-US"/>
    </w:rPr>
  </w:style>
  <w:style w:type="paragraph" w:customStyle="1" w:styleId="xl880">
    <w:name w:val="xl880"/>
    <w:basedOn w:val="a1"/>
    <w:rsid w:val="009F4BD1"/>
    <w:pPr>
      <w:widowControl/>
      <w:pBdr>
        <w:bottom w:val="single" w:sz="8" w:space="0" w:color="auto"/>
        <w:right w:val="single" w:sz="8" w:space="0" w:color="auto"/>
      </w:pBdr>
      <w:spacing w:before="100" w:beforeAutospacing="1" w:after="100" w:afterAutospacing="1"/>
      <w:jc w:val="center"/>
      <w:textAlignment w:val="center"/>
    </w:pPr>
    <w:rPr>
      <w:rFonts w:eastAsia="宋体"/>
      <w:color w:val="000000"/>
      <w:kern w:val="0"/>
      <w:sz w:val="18"/>
      <w:szCs w:val="18"/>
    </w:rPr>
  </w:style>
  <w:style w:type="paragraph" w:customStyle="1" w:styleId="font9">
    <w:name w:val="font9"/>
    <w:basedOn w:val="a1"/>
    <w:qFormat/>
    <w:rsid w:val="009F4BD1"/>
    <w:pPr>
      <w:widowControl/>
      <w:spacing w:before="100" w:beforeAutospacing="1" w:after="100" w:afterAutospacing="1"/>
      <w:jc w:val="left"/>
    </w:pPr>
    <w:rPr>
      <w:rFonts w:ascii="宋体" w:eastAsia="宋体" w:hAnsi="宋体" w:cs="宋体"/>
      <w:kern w:val="0"/>
      <w:sz w:val="18"/>
      <w:szCs w:val="18"/>
    </w:rPr>
  </w:style>
  <w:style w:type="paragraph" w:customStyle="1" w:styleId="charfd">
    <w:name w:val="char"/>
    <w:basedOn w:val="a1"/>
    <w:qFormat/>
    <w:rsid w:val="009F4BD1"/>
    <w:pPr>
      <w:widowControl/>
      <w:spacing w:after="160" w:line="240" w:lineRule="exact"/>
      <w:jc w:val="left"/>
    </w:pPr>
    <w:rPr>
      <w:rFonts w:ascii="Verdana" w:hAnsi="Verdana" w:cs="”“Times New Roman”“"/>
      <w:kern w:val="0"/>
      <w:sz w:val="24"/>
      <w:szCs w:val="20"/>
      <w:lang w:eastAsia="en-US"/>
    </w:rPr>
  </w:style>
  <w:style w:type="paragraph" w:customStyle="1" w:styleId="1f2">
    <w:name w:val="正文1"/>
    <w:qFormat/>
    <w:rsid w:val="009F4BD1"/>
    <w:pPr>
      <w:widowControl w:val="0"/>
      <w:adjustRightInd w:val="0"/>
      <w:spacing w:line="360" w:lineRule="atLeast"/>
      <w:textAlignment w:val="baseline"/>
    </w:pPr>
    <w:rPr>
      <w:rFonts w:ascii="宋体" w:eastAsia="宋体" w:hAnsi="Times New Roman" w:cs="Times New Roman"/>
      <w:kern w:val="0"/>
      <w:sz w:val="34"/>
      <w:szCs w:val="20"/>
    </w:rPr>
  </w:style>
  <w:style w:type="paragraph" w:customStyle="1" w:styleId="28">
    <w:name w:val="样式 标题 2 + 宋体 四号"/>
    <w:basedOn w:val="20"/>
    <w:rsid w:val="009F4BD1"/>
    <w:pPr>
      <w:tabs>
        <w:tab w:val="left" w:pos="360"/>
      </w:tabs>
      <w:spacing w:beforeLines="50" w:afterLines="50"/>
      <w:ind w:left="-200" w:firstLineChars="200" w:firstLine="200"/>
    </w:pPr>
    <w:rPr>
      <w:rFonts w:ascii="宋体" w:eastAsia="楷体_GB2312"/>
      <w:sz w:val="32"/>
      <w:szCs w:val="32"/>
    </w:rPr>
  </w:style>
  <w:style w:type="paragraph" w:customStyle="1" w:styleId="CharCharCharCharCharCharCharCharChar1">
    <w:name w:val="Char Char Char Char Char Char Char Char Char1"/>
    <w:basedOn w:val="a1"/>
    <w:qFormat/>
    <w:rsid w:val="009F4BD1"/>
    <w:pPr>
      <w:widowControl/>
      <w:spacing w:line="240" w:lineRule="exact"/>
      <w:jc w:val="left"/>
    </w:pPr>
    <w:rPr>
      <w:rFonts w:ascii="Verdana" w:hAnsi="Verdana"/>
      <w:kern w:val="0"/>
      <w:sz w:val="24"/>
      <w:szCs w:val="20"/>
      <w:lang w:eastAsia="en-US"/>
    </w:rPr>
  </w:style>
  <w:style w:type="paragraph" w:customStyle="1" w:styleId="CharCharChar3">
    <w:name w:val="Char Char Char3"/>
    <w:basedOn w:val="a1"/>
    <w:rsid w:val="009F4BD1"/>
    <w:pPr>
      <w:widowControl/>
      <w:spacing w:line="240" w:lineRule="exact"/>
      <w:jc w:val="left"/>
    </w:pPr>
    <w:rPr>
      <w:rFonts w:ascii="Verdana" w:hAnsi="Verdana"/>
      <w:kern w:val="0"/>
      <w:sz w:val="24"/>
      <w:szCs w:val="20"/>
      <w:lang w:eastAsia="en-US"/>
    </w:rPr>
  </w:style>
  <w:style w:type="paragraph" w:customStyle="1" w:styleId="Char110">
    <w:name w:val="Char11"/>
    <w:basedOn w:val="a1"/>
    <w:qFormat/>
    <w:rsid w:val="009F4BD1"/>
    <w:rPr>
      <w:rFonts w:ascii="Tahoma" w:eastAsia="宋体" w:hAnsi="Tahoma"/>
      <w:sz w:val="24"/>
      <w:szCs w:val="20"/>
    </w:rPr>
  </w:style>
  <w:style w:type="paragraph" w:customStyle="1" w:styleId="xl5176">
    <w:name w:val="xl5176"/>
    <w:basedOn w:val="a1"/>
    <w:qFormat/>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3">
    <w:name w:val="xl63"/>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b/>
      <w:bCs/>
      <w:kern w:val="0"/>
      <w:sz w:val="20"/>
      <w:szCs w:val="20"/>
    </w:rPr>
  </w:style>
  <w:style w:type="paragraph" w:customStyle="1" w:styleId="CharCharCharCharCharCharCharCharCharCharCharCharCharCharCharCharCharCharCharCharChar1CharCharCharCharCharCharCharCharCharCharChar">
    <w:name w:val="Char Char Char Char Char Char Char Char Char Char Char Char Char Char Char Char Char Char Char Char Char1 Char Char Char Char Char Char Char Char Char Char Char"/>
    <w:basedOn w:val="a1"/>
    <w:rsid w:val="009F4BD1"/>
    <w:pPr>
      <w:widowControl/>
      <w:spacing w:after="160" w:line="240" w:lineRule="exact"/>
      <w:jc w:val="left"/>
    </w:pPr>
    <w:rPr>
      <w:rFonts w:ascii="仿宋_GB2312" w:eastAsia="宋体"/>
      <w:sz w:val="24"/>
      <w:szCs w:val="24"/>
    </w:rPr>
  </w:style>
  <w:style w:type="paragraph" w:customStyle="1" w:styleId="CharCharCharCharCharCharCharCharCharCharCharCharCharCharCharCharCharCharCharCharChar1">
    <w:name w:val="Char Char Char Char Char Char Char Char Char Char Char Char Char Char Char Char Char Char Char Char Char1"/>
    <w:basedOn w:val="a1"/>
    <w:qFormat/>
    <w:rsid w:val="009F4BD1"/>
    <w:rPr>
      <w:rFonts w:ascii="Tahoma" w:eastAsia="宋体" w:hAnsi="Tahoma"/>
      <w:sz w:val="24"/>
      <w:szCs w:val="20"/>
    </w:rPr>
  </w:style>
  <w:style w:type="paragraph" w:customStyle="1" w:styleId="TOC2">
    <w:name w:val="TOC 标题2"/>
    <w:basedOn w:val="11"/>
    <w:next w:val="a1"/>
    <w:unhideWhenUsed/>
    <w:qFormat/>
    <w:rsid w:val="009F4BD1"/>
    <w:pPr>
      <w:spacing w:beforeLines="25" w:afterLines="25" w:line="578" w:lineRule="auto"/>
      <w:ind w:firstLineChars="200" w:firstLine="200"/>
      <w:jc w:val="both"/>
      <w:textAlignment w:val="baseline"/>
      <w:outlineLvl w:val="9"/>
    </w:pPr>
    <w:rPr>
      <w:rFonts w:ascii="宋体" w:eastAsia="仿宋_GB2312" w:hAnsi="Times New Roman"/>
      <w:kern w:val="44"/>
      <w:sz w:val="44"/>
      <w:szCs w:val="44"/>
    </w:rPr>
  </w:style>
  <w:style w:type="paragraph" w:customStyle="1" w:styleId="xl15196">
    <w:name w:val="xl15196"/>
    <w:basedOn w:val="a1"/>
    <w:rsid w:val="009F4BD1"/>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CharCharCharCharCharCharCharCharCharCharCharCharCharCharCharCharCharCharCharCharChar1CharCharCharCharCharCharCharCharChar1">
    <w:name w:val="Char Char Char Char Char Char Char Char Char Char Char Char Char Char Char Char Char Char Char Char Char1 Char Char Char Char Char Char Char Char Char1"/>
    <w:basedOn w:val="a1"/>
    <w:qFormat/>
    <w:rsid w:val="009F4BD1"/>
    <w:pPr>
      <w:widowControl/>
      <w:spacing w:line="240" w:lineRule="exact"/>
      <w:jc w:val="left"/>
    </w:pPr>
    <w:rPr>
      <w:rFonts w:ascii="Verdana" w:hAnsi="Verdana"/>
      <w:kern w:val="0"/>
      <w:sz w:val="24"/>
      <w:szCs w:val="20"/>
      <w:lang w:eastAsia="en-US"/>
    </w:rPr>
  </w:style>
  <w:style w:type="paragraph" w:customStyle="1" w:styleId="CharCharChar1Char1">
    <w:name w:val="Char Char Char1 Char1"/>
    <w:basedOn w:val="a1"/>
    <w:qFormat/>
    <w:rsid w:val="009F4BD1"/>
    <w:rPr>
      <w:rFonts w:ascii="Tahoma" w:eastAsia="宋体" w:hAnsi="Tahoma"/>
      <w:sz w:val="24"/>
      <w:szCs w:val="20"/>
    </w:rPr>
  </w:style>
  <w:style w:type="paragraph" w:customStyle="1" w:styleId="Char2CharCharCharCharChar1Char1">
    <w:name w:val="Char2 Char Char Char Char Char1 Char1"/>
    <w:basedOn w:val="a1"/>
    <w:qFormat/>
    <w:rsid w:val="009F4BD1"/>
    <w:pPr>
      <w:tabs>
        <w:tab w:val="left" w:pos="900"/>
      </w:tabs>
      <w:ind w:left="900" w:hanging="420"/>
    </w:pPr>
    <w:rPr>
      <w:rFonts w:eastAsia="宋体"/>
      <w:sz w:val="24"/>
      <w:szCs w:val="24"/>
    </w:rPr>
  </w:style>
  <w:style w:type="paragraph" w:customStyle="1" w:styleId="Char1CharCharChar1">
    <w:name w:val="Char1 Char Char Char1"/>
    <w:basedOn w:val="a1"/>
    <w:qFormat/>
    <w:rsid w:val="009F4BD1"/>
    <w:pPr>
      <w:tabs>
        <w:tab w:val="left" w:pos="720"/>
      </w:tabs>
      <w:ind w:left="720" w:hanging="720"/>
    </w:pPr>
    <w:rPr>
      <w:rFonts w:eastAsia="宋体"/>
      <w:sz w:val="24"/>
      <w:szCs w:val="24"/>
    </w:rPr>
  </w:style>
  <w:style w:type="paragraph" w:customStyle="1" w:styleId="xl15183">
    <w:name w:val="xl15183"/>
    <w:basedOn w:val="a1"/>
    <w:qFormat/>
    <w:rsid w:val="009F4BD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xl843">
    <w:name w:val="xl843"/>
    <w:basedOn w:val="a1"/>
    <w:rsid w:val="009F4BD1"/>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5181">
    <w:name w:val="xl5181"/>
    <w:basedOn w:val="a1"/>
    <w:qFormat/>
    <w:rsid w:val="009F4BD1"/>
    <w:pPr>
      <w:widowControl/>
      <w:pBdr>
        <w:top w:val="single" w:sz="4" w:space="0" w:color="993366"/>
        <w:left w:val="single" w:sz="4" w:space="0" w:color="993366"/>
        <w:bottom w:val="single" w:sz="4" w:space="0" w:color="993366"/>
        <w:right w:val="single" w:sz="4" w:space="0" w:color="993366"/>
      </w:pBdr>
      <w:spacing w:before="100" w:beforeAutospacing="1" w:after="100" w:afterAutospacing="1"/>
      <w:jc w:val="left"/>
    </w:pPr>
    <w:rPr>
      <w:rFonts w:ascii="宋体" w:eastAsia="宋体" w:hAnsi="宋体" w:cs="宋体"/>
      <w:kern w:val="0"/>
      <w:sz w:val="18"/>
      <w:szCs w:val="18"/>
    </w:rPr>
  </w:style>
  <w:style w:type="paragraph" w:customStyle="1" w:styleId="xl341">
    <w:name w:val="xl341"/>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87">
    <w:name w:val="xl787"/>
    <w:basedOn w:val="a1"/>
    <w:rsid w:val="009F4BD1"/>
    <w:pPr>
      <w:widowControl/>
      <w:pBdr>
        <w:bottom w:val="single" w:sz="8" w:space="0" w:color="auto"/>
        <w:right w:val="single" w:sz="8" w:space="0" w:color="auto"/>
      </w:pBdr>
      <w:shd w:val="clear" w:color="000000" w:fill="FFFFFF"/>
      <w:spacing w:before="100" w:beforeAutospacing="1" w:after="100" w:afterAutospacing="1" w:line="312" w:lineRule="auto"/>
      <w:ind w:firstLine="482"/>
      <w:jc w:val="center"/>
    </w:pPr>
    <w:rPr>
      <w:rFonts w:ascii="宋体" w:eastAsia="宋体" w:hAnsi="宋体" w:cs="宋体"/>
      <w:b/>
      <w:bCs/>
      <w:color w:val="000000"/>
      <w:kern w:val="0"/>
      <w:sz w:val="18"/>
      <w:szCs w:val="18"/>
    </w:rPr>
  </w:style>
  <w:style w:type="paragraph" w:customStyle="1" w:styleId="CharCharCharCharCharCharCharCharCharCharCharCharCharCharCharCharCharCharCharCharChar1CharCharChar2">
    <w:name w:val="Char Char Char Char Char Char Char Char Char Char Char Char Char Char Char Char Char Char Char Char Char1 Char Char Char2"/>
    <w:basedOn w:val="a1"/>
    <w:rsid w:val="009F4BD1"/>
    <w:rPr>
      <w:rFonts w:ascii="Tahoma" w:eastAsia="宋体" w:hAnsi="Tahoma"/>
      <w:sz w:val="24"/>
      <w:szCs w:val="20"/>
    </w:rPr>
  </w:style>
  <w:style w:type="paragraph" w:customStyle="1" w:styleId="CharCharCharCharCharCharChar1">
    <w:name w:val="Char Char Char Char Char Char Char1"/>
    <w:basedOn w:val="a1"/>
    <w:qFormat/>
    <w:rsid w:val="009F4BD1"/>
    <w:rPr>
      <w:rFonts w:ascii="Tahoma" w:eastAsia="宋体" w:hAnsi="Tahoma"/>
      <w:sz w:val="24"/>
      <w:szCs w:val="20"/>
    </w:rPr>
  </w:style>
  <w:style w:type="paragraph" w:customStyle="1" w:styleId="CharCharCharCharCharCharCharCharCharCharCharCharCharCharCharCharCharCharCharCharChar1CharCharCharCharCharCharCharChar">
    <w:name w:val="Char Char Char Char Char Char Char Char Char Char Char Char Char Char Char Char Char Char Char Char Char1 Char Char Char Char Char Char Char Char"/>
    <w:basedOn w:val="a1"/>
    <w:qFormat/>
    <w:rsid w:val="009F4BD1"/>
    <w:pPr>
      <w:widowControl/>
      <w:spacing w:line="240" w:lineRule="exact"/>
      <w:jc w:val="left"/>
    </w:pPr>
    <w:rPr>
      <w:rFonts w:ascii="Verdana" w:hAnsi="Verdana"/>
      <w:kern w:val="0"/>
      <w:sz w:val="24"/>
      <w:szCs w:val="20"/>
      <w:lang w:eastAsia="en-US"/>
    </w:rPr>
  </w:style>
  <w:style w:type="paragraph" w:customStyle="1" w:styleId="CharCharCharChar11">
    <w:name w:val="Char Char Char Char11"/>
    <w:basedOn w:val="a1"/>
    <w:rsid w:val="009F4BD1"/>
    <w:pPr>
      <w:ind w:left="1980" w:firstLineChars="200" w:firstLine="643"/>
      <w:outlineLvl w:val="0"/>
    </w:pPr>
    <w:rPr>
      <w:rFonts w:ascii="黑体" w:eastAsia="黑体"/>
      <w:b/>
      <w:color w:val="333333"/>
    </w:rPr>
  </w:style>
  <w:style w:type="paragraph" w:customStyle="1" w:styleId="18">
    <w:name w:val="无间隔1"/>
    <w:basedOn w:val="a1"/>
    <w:link w:val="Charf0"/>
    <w:qFormat/>
    <w:rsid w:val="009F4BD1"/>
    <w:pPr>
      <w:widowControl/>
      <w:spacing w:beforeLines="25" w:afterLines="25" w:line="300" w:lineRule="auto"/>
      <w:ind w:firstLineChars="200" w:firstLine="200"/>
    </w:pPr>
    <w:rPr>
      <w:rFonts w:ascii="Calibri" w:hAnsi="Calibri" w:cstheme="minorBidi"/>
      <w:sz w:val="24"/>
      <w:lang w:eastAsia="en-US"/>
    </w:rPr>
  </w:style>
  <w:style w:type="paragraph" w:customStyle="1" w:styleId="TOC1">
    <w:name w:val="TOC 标题1"/>
    <w:basedOn w:val="11"/>
    <w:next w:val="a1"/>
    <w:qFormat/>
    <w:rsid w:val="009F4BD1"/>
    <w:pPr>
      <w:widowControl/>
      <w:adjustRightInd/>
      <w:spacing w:beforeLines="25" w:afterLines="25" w:line="300" w:lineRule="auto"/>
      <w:ind w:firstLineChars="200" w:firstLine="200"/>
      <w:outlineLvl w:val="9"/>
    </w:pPr>
    <w:rPr>
      <w:rFonts w:ascii="Cambria" w:hAnsi="Cambria"/>
      <w:bCs w:val="0"/>
      <w:kern w:val="32"/>
      <w:sz w:val="32"/>
      <w:szCs w:val="32"/>
      <w:lang w:eastAsia="en-US"/>
    </w:rPr>
  </w:style>
  <w:style w:type="paragraph" w:customStyle="1" w:styleId="29">
    <w:name w:val="标题2"/>
    <w:qFormat/>
    <w:rsid w:val="009F4BD1"/>
    <w:pPr>
      <w:spacing w:beforeLines="30" w:afterLines="30" w:line="300" w:lineRule="auto"/>
      <w:jc w:val="center"/>
      <w:outlineLvl w:val="1"/>
    </w:pPr>
    <w:rPr>
      <w:rFonts w:ascii="Times New Roman" w:eastAsia="黑体" w:hAnsi="Times New Roman" w:cs="Times New Roman"/>
      <w:b/>
      <w:kern w:val="28"/>
      <w:sz w:val="30"/>
      <w:szCs w:val="24"/>
    </w:rPr>
  </w:style>
  <w:style w:type="paragraph" w:customStyle="1" w:styleId="afffa">
    <w:name w:val="表格图片"/>
    <w:qFormat/>
    <w:rsid w:val="009F4BD1"/>
    <w:pPr>
      <w:jc w:val="center"/>
    </w:pPr>
    <w:rPr>
      <w:rFonts w:ascii="Times New Roman" w:eastAsia="仿宋_GB2312" w:hAnsi="Times New Roman" w:cs="Times New Roman"/>
      <w:b/>
      <w:kern w:val="28"/>
      <w:szCs w:val="24"/>
    </w:rPr>
  </w:style>
  <w:style w:type="paragraph" w:customStyle="1" w:styleId="1TimesNewRomanGB2312">
    <w:name w:val="样式 样式 正文格式1 + 非加粗 两端对齐 + (西文) Times New Roman (中文) 仿宋_GB2312 五..."/>
    <w:basedOn w:val="1f"/>
    <w:qFormat/>
    <w:rsid w:val="009F4BD1"/>
    <w:pPr>
      <w:spacing w:before="97" w:after="97"/>
      <w:ind w:firstLineChars="0" w:firstLine="0"/>
      <w:jc w:val="center"/>
      <w:outlineLvl w:val="9"/>
    </w:pPr>
    <w:rPr>
      <w:rFonts w:ascii="Times New Roman" w:eastAsia="仿宋_GB2312" w:hAnsi="Times New Roman"/>
      <w:b/>
      <w:bCs/>
      <w:sz w:val="21"/>
    </w:rPr>
  </w:style>
  <w:style w:type="paragraph" w:customStyle="1" w:styleId="xl874">
    <w:name w:val="xl874"/>
    <w:basedOn w:val="a1"/>
    <w:rsid w:val="009F4BD1"/>
    <w:pPr>
      <w:widowControl/>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366">
    <w:name w:val="xl366"/>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18"/>
      <w:szCs w:val="18"/>
    </w:rPr>
  </w:style>
  <w:style w:type="paragraph" w:customStyle="1" w:styleId="11a">
    <w:name w:val="样式 样式 正文格式1 + 非加粗 两端对齐 + 五号 加粗1"/>
    <w:basedOn w:val="1f"/>
    <w:qFormat/>
    <w:rsid w:val="009F4BD1"/>
    <w:pPr>
      <w:ind w:firstLine="200"/>
      <w:outlineLvl w:val="9"/>
    </w:pPr>
    <w:rPr>
      <w:b/>
      <w:bCs/>
      <w:sz w:val="21"/>
    </w:rPr>
  </w:style>
  <w:style w:type="paragraph" w:customStyle="1" w:styleId="zgx">
    <w:name w:val="zgx"/>
    <w:basedOn w:val="a1"/>
    <w:qFormat/>
    <w:rsid w:val="009F4BD1"/>
    <w:pPr>
      <w:adjustRightInd w:val="0"/>
      <w:spacing w:line="360" w:lineRule="auto"/>
      <w:ind w:firstLine="454"/>
      <w:textAlignment w:val="baseline"/>
    </w:pPr>
    <w:rPr>
      <w:rFonts w:eastAsia="宋体"/>
      <w:kern w:val="28"/>
      <w:sz w:val="24"/>
      <w:szCs w:val="20"/>
    </w:rPr>
  </w:style>
  <w:style w:type="paragraph" w:customStyle="1" w:styleId="xl122">
    <w:name w:val="xl122"/>
    <w:basedOn w:val="a1"/>
    <w:qFormat/>
    <w:rsid w:val="009F4BD1"/>
    <w:pPr>
      <w:widowControl/>
      <w:pBdr>
        <w:bottom w:val="single" w:sz="8" w:space="0" w:color="auto"/>
        <w:right w:val="single" w:sz="8" w:space="0" w:color="auto"/>
      </w:pBdr>
      <w:spacing w:beforeAutospacing="1" w:afterAutospacing="1"/>
      <w:jc w:val="center"/>
    </w:pPr>
    <w:rPr>
      <w:rFonts w:ascii="仿宋_GB2312" w:hAnsi="宋体" w:cs="宋体"/>
      <w:color w:val="000000"/>
      <w:kern w:val="0"/>
      <w:sz w:val="18"/>
      <w:szCs w:val="18"/>
    </w:rPr>
  </w:style>
  <w:style w:type="paragraph" w:customStyle="1" w:styleId="xl879">
    <w:name w:val="xl879"/>
    <w:basedOn w:val="a1"/>
    <w:rsid w:val="009F4BD1"/>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CharCharCharCharCharCharCharCharCharCharCharCharCharCharCharCharCharCharCharCharChar1CharCharCharCharCharChar1">
    <w:name w:val="Char Char Char Char Char Char Char Char Char Char Char Char Char Char Char Char Char Char Char Char Char1 Char Char Char Char Char Char1"/>
    <w:basedOn w:val="a1"/>
    <w:rsid w:val="009F4BD1"/>
    <w:pPr>
      <w:widowControl/>
      <w:spacing w:after="160" w:line="240" w:lineRule="exact"/>
      <w:jc w:val="left"/>
    </w:pPr>
    <w:rPr>
      <w:rFonts w:ascii="Verdana" w:hAnsi="Verdana"/>
      <w:kern w:val="0"/>
      <w:sz w:val="24"/>
      <w:szCs w:val="20"/>
      <w:lang w:eastAsia="en-US"/>
    </w:rPr>
  </w:style>
  <w:style w:type="paragraph" w:customStyle="1" w:styleId="Style184">
    <w:name w:val="_Style 184"/>
    <w:rsid w:val="009F4BD1"/>
    <w:rPr>
      <w:rFonts w:ascii="Times New Roman" w:eastAsia="宋体" w:hAnsi="Times New Roman" w:cs="Times New Roman"/>
      <w:kern w:val="0"/>
      <w:sz w:val="20"/>
      <w:szCs w:val="20"/>
    </w:rPr>
  </w:style>
  <w:style w:type="paragraph" w:customStyle="1" w:styleId="1f3">
    <w:name w:val="纯文本1"/>
    <w:basedOn w:val="a1"/>
    <w:rsid w:val="009F4BD1"/>
    <w:pPr>
      <w:spacing w:beforeLines="30" w:afterLines="30"/>
      <w:jc w:val="center"/>
    </w:pPr>
    <w:rPr>
      <w:kern w:val="28"/>
      <w:sz w:val="24"/>
      <w:szCs w:val="24"/>
    </w:rPr>
  </w:style>
  <w:style w:type="paragraph" w:customStyle="1" w:styleId="xl15189">
    <w:name w:val="xl15189"/>
    <w:basedOn w:val="a1"/>
    <w:rsid w:val="009F4BD1"/>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font11">
    <w:name w:val="font11"/>
    <w:basedOn w:val="a1"/>
    <w:rsid w:val="009F4BD1"/>
    <w:pPr>
      <w:widowControl/>
      <w:spacing w:beforeAutospacing="1" w:afterAutospacing="1"/>
      <w:jc w:val="left"/>
    </w:pPr>
    <w:rPr>
      <w:rFonts w:ascii="仿宋_GB2312" w:hAnsi="宋体" w:cs="宋体"/>
      <w:color w:val="000000"/>
      <w:kern w:val="0"/>
      <w:sz w:val="18"/>
      <w:szCs w:val="18"/>
    </w:rPr>
  </w:style>
  <w:style w:type="paragraph" w:customStyle="1" w:styleId="CharCharCharCharCharCharCharCharCharCharCharCharCharCharCharCharCharCharCharCharChar1CharCharChar1">
    <w:name w:val="Char Char Char Char Char Char Char Char Char Char Char Char Char Char Char Char Char Char Char Char Char1 Char Char Char1"/>
    <w:basedOn w:val="a1"/>
    <w:qFormat/>
    <w:rsid w:val="009F4BD1"/>
    <w:rPr>
      <w:rFonts w:ascii="Tahoma" w:eastAsia="宋体" w:hAnsi="Tahoma"/>
      <w:sz w:val="24"/>
      <w:szCs w:val="20"/>
    </w:rPr>
  </w:style>
  <w:style w:type="paragraph" w:customStyle="1" w:styleId="xl15188">
    <w:name w:val="xl15188"/>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883">
    <w:name w:val="xl883"/>
    <w:basedOn w:val="a1"/>
    <w:rsid w:val="009F4B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838">
    <w:name w:val="xl838"/>
    <w:basedOn w:val="a1"/>
    <w:rsid w:val="009F4BD1"/>
    <w:pPr>
      <w:widowControl/>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119">
    <w:name w:val="xl119"/>
    <w:basedOn w:val="a1"/>
    <w:qFormat/>
    <w:rsid w:val="009F4BD1"/>
    <w:pPr>
      <w:widowControl/>
      <w:pBdr>
        <w:bottom w:val="single" w:sz="8" w:space="0" w:color="auto"/>
        <w:right w:val="single" w:sz="8" w:space="0" w:color="auto"/>
      </w:pBdr>
      <w:spacing w:beforeAutospacing="1" w:afterAutospacing="1"/>
      <w:jc w:val="center"/>
    </w:pPr>
    <w:rPr>
      <w:rFonts w:ascii="仿宋_GB2312" w:hAnsi="宋体" w:cs="宋体"/>
      <w:kern w:val="0"/>
      <w:sz w:val="18"/>
      <w:szCs w:val="18"/>
    </w:rPr>
  </w:style>
  <w:style w:type="paragraph" w:customStyle="1" w:styleId="xl114">
    <w:name w:val="xl114"/>
    <w:basedOn w:val="a1"/>
    <w:qFormat/>
    <w:rsid w:val="009F4BD1"/>
    <w:pPr>
      <w:widowControl/>
      <w:pBdr>
        <w:top w:val="single" w:sz="8" w:space="0" w:color="auto"/>
        <w:left w:val="single" w:sz="8" w:space="0" w:color="auto"/>
        <w:bottom w:val="single" w:sz="8" w:space="0" w:color="auto"/>
        <w:right w:val="single" w:sz="8" w:space="0" w:color="auto"/>
      </w:pBdr>
      <w:spacing w:beforeAutospacing="1" w:afterAutospacing="1"/>
      <w:jc w:val="center"/>
    </w:pPr>
    <w:rPr>
      <w:rFonts w:ascii="仿宋_GB2312" w:hAnsi="宋体" w:cs="宋体"/>
      <w:b/>
      <w:bCs/>
      <w:kern w:val="0"/>
      <w:sz w:val="18"/>
      <w:szCs w:val="18"/>
    </w:rPr>
  </w:style>
  <w:style w:type="paragraph" w:customStyle="1" w:styleId="font12">
    <w:name w:val="font12"/>
    <w:basedOn w:val="a1"/>
    <w:rsid w:val="009F4BD1"/>
    <w:pPr>
      <w:widowControl/>
      <w:spacing w:beforeAutospacing="1" w:afterAutospacing="1"/>
      <w:jc w:val="left"/>
    </w:pPr>
    <w:rPr>
      <w:rFonts w:ascii="宋体" w:eastAsia="宋体" w:hAnsi="宋体" w:cs="宋体"/>
      <w:color w:val="000000"/>
      <w:kern w:val="0"/>
      <w:sz w:val="18"/>
      <w:szCs w:val="18"/>
    </w:rPr>
  </w:style>
  <w:style w:type="paragraph" w:customStyle="1" w:styleId="xl115">
    <w:name w:val="xl115"/>
    <w:basedOn w:val="a1"/>
    <w:qFormat/>
    <w:rsid w:val="009F4BD1"/>
    <w:pPr>
      <w:widowControl/>
      <w:pBdr>
        <w:top w:val="single" w:sz="8" w:space="0" w:color="auto"/>
        <w:bottom w:val="single" w:sz="8" w:space="0" w:color="auto"/>
        <w:right w:val="single" w:sz="8" w:space="0" w:color="auto"/>
      </w:pBdr>
      <w:spacing w:beforeAutospacing="1" w:afterAutospacing="1"/>
      <w:jc w:val="center"/>
    </w:pPr>
    <w:rPr>
      <w:rFonts w:ascii="仿宋_GB2312" w:hAnsi="宋体" w:cs="宋体"/>
      <w:b/>
      <w:bCs/>
      <w:kern w:val="0"/>
      <w:sz w:val="18"/>
      <w:szCs w:val="18"/>
    </w:rPr>
  </w:style>
  <w:style w:type="paragraph" w:customStyle="1" w:styleId="xl15193">
    <w:name w:val="xl15193"/>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333">
    <w:name w:val="xl333"/>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16">
    <w:name w:val="xl116"/>
    <w:basedOn w:val="a1"/>
    <w:qFormat/>
    <w:rsid w:val="009F4BD1"/>
    <w:pPr>
      <w:widowControl/>
      <w:pBdr>
        <w:top w:val="single" w:sz="8" w:space="0" w:color="auto"/>
        <w:bottom w:val="single" w:sz="8" w:space="0" w:color="auto"/>
        <w:right w:val="single" w:sz="8" w:space="0" w:color="auto"/>
      </w:pBdr>
      <w:spacing w:beforeAutospacing="1" w:afterAutospacing="1"/>
      <w:jc w:val="center"/>
    </w:pPr>
    <w:rPr>
      <w:rFonts w:ascii="仿宋_GB2312" w:hAnsi="宋体" w:cs="宋体"/>
      <w:b/>
      <w:bCs/>
      <w:kern w:val="0"/>
      <w:sz w:val="18"/>
      <w:szCs w:val="18"/>
    </w:rPr>
  </w:style>
  <w:style w:type="paragraph" w:customStyle="1" w:styleId="xl15190">
    <w:name w:val="xl15190"/>
    <w:basedOn w:val="a1"/>
    <w:rsid w:val="009F4BD1"/>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842">
    <w:name w:val="xl842"/>
    <w:basedOn w:val="a1"/>
    <w:rsid w:val="009F4BD1"/>
    <w:pPr>
      <w:widowControl/>
      <w:pBdr>
        <w:bottom w:val="single" w:sz="8" w:space="0" w:color="auto"/>
        <w:right w:val="single" w:sz="8" w:space="0" w:color="auto"/>
      </w:pBdr>
      <w:spacing w:before="100" w:beforeAutospacing="1" w:after="100" w:afterAutospacing="1"/>
      <w:jc w:val="center"/>
      <w:textAlignment w:val="center"/>
    </w:pPr>
    <w:rPr>
      <w:rFonts w:eastAsia="宋体"/>
      <w:color w:val="000000"/>
      <w:kern w:val="0"/>
      <w:sz w:val="18"/>
      <w:szCs w:val="18"/>
    </w:rPr>
  </w:style>
  <w:style w:type="paragraph" w:customStyle="1" w:styleId="CharCharCharCharCharChar1CharCharCharChar">
    <w:name w:val="Char Char Char Char Char Char1 Char Char Char Char"/>
    <w:basedOn w:val="a1"/>
    <w:rsid w:val="009F4BD1"/>
    <w:rPr>
      <w:rFonts w:ascii="Tahoma" w:hAnsi="Tahoma"/>
      <w:sz w:val="24"/>
      <w:szCs w:val="20"/>
    </w:rPr>
  </w:style>
  <w:style w:type="paragraph" w:customStyle="1" w:styleId="xl117">
    <w:name w:val="xl117"/>
    <w:basedOn w:val="a1"/>
    <w:qFormat/>
    <w:rsid w:val="009F4BD1"/>
    <w:pPr>
      <w:widowControl/>
      <w:pBdr>
        <w:top w:val="single" w:sz="8" w:space="0" w:color="auto"/>
        <w:bottom w:val="single" w:sz="8" w:space="0" w:color="auto"/>
        <w:right w:val="single" w:sz="8" w:space="0" w:color="auto"/>
      </w:pBdr>
      <w:spacing w:beforeAutospacing="1" w:afterAutospacing="1"/>
      <w:jc w:val="center"/>
    </w:pPr>
    <w:rPr>
      <w:rFonts w:eastAsia="宋体"/>
      <w:b/>
      <w:bCs/>
      <w:kern w:val="0"/>
      <w:sz w:val="18"/>
      <w:szCs w:val="18"/>
    </w:rPr>
  </w:style>
  <w:style w:type="paragraph" w:customStyle="1" w:styleId="11b">
    <w:name w:val="引用11"/>
    <w:basedOn w:val="a1"/>
    <w:next w:val="a1"/>
    <w:qFormat/>
    <w:rsid w:val="009F4BD1"/>
    <w:pPr>
      <w:widowControl/>
      <w:spacing w:beforeLines="25" w:afterLines="25" w:line="300" w:lineRule="auto"/>
      <w:ind w:firstLineChars="200" w:firstLine="200"/>
    </w:pPr>
    <w:rPr>
      <w:rFonts w:ascii="Calibri" w:hAnsi="Calibri"/>
      <w:i/>
      <w:kern w:val="0"/>
      <w:sz w:val="24"/>
      <w:szCs w:val="24"/>
      <w:lang w:eastAsia="en-US"/>
    </w:rPr>
  </w:style>
  <w:style w:type="paragraph" w:customStyle="1" w:styleId="xl120">
    <w:name w:val="xl120"/>
    <w:basedOn w:val="a1"/>
    <w:qFormat/>
    <w:rsid w:val="009F4BD1"/>
    <w:pPr>
      <w:widowControl/>
      <w:pBdr>
        <w:bottom w:val="single" w:sz="8" w:space="0" w:color="auto"/>
        <w:right w:val="single" w:sz="8" w:space="0" w:color="auto"/>
      </w:pBdr>
      <w:spacing w:beforeAutospacing="1" w:afterAutospacing="1"/>
      <w:jc w:val="center"/>
    </w:pPr>
    <w:rPr>
      <w:rFonts w:eastAsia="宋体"/>
      <w:kern w:val="0"/>
      <w:sz w:val="18"/>
      <w:szCs w:val="18"/>
    </w:rPr>
  </w:style>
  <w:style w:type="paragraph" w:customStyle="1" w:styleId="z-1">
    <w:name w:val="z-窗体底端1"/>
    <w:basedOn w:val="a1"/>
    <w:next w:val="a1"/>
    <w:link w:val="z-Char"/>
    <w:unhideWhenUsed/>
    <w:rsid w:val="009F4BD1"/>
    <w:pPr>
      <w:widowControl/>
      <w:pBdr>
        <w:top w:val="single" w:sz="6" w:space="1" w:color="auto"/>
      </w:pBdr>
      <w:jc w:val="center"/>
    </w:pPr>
    <w:rPr>
      <w:rFonts w:ascii="Arial" w:eastAsia="宋体" w:hAnsi="Arial" w:cs="Arial"/>
      <w:vanish/>
      <w:sz w:val="16"/>
      <w:szCs w:val="16"/>
    </w:rPr>
  </w:style>
  <w:style w:type="paragraph" w:customStyle="1" w:styleId="00">
    <w:name w:val="0表格文字 五号 常规"/>
    <w:basedOn w:val="a1"/>
    <w:rsid w:val="009F4BD1"/>
    <w:pPr>
      <w:autoSpaceDE w:val="0"/>
      <w:autoSpaceDN w:val="0"/>
      <w:adjustRightInd w:val="0"/>
      <w:spacing w:before="60" w:after="60"/>
      <w:jc w:val="center"/>
    </w:pPr>
    <w:rPr>
      <w:rFonts w:eastAsia="宋体"/>
      <w:sz w:val="21"/>
      <w:szCs w:val="20"/>
    </w:rPr>
  </w:style>
  <w:style w:type="paragraph" w:customStyle="1" w:styleId="xl334">
    <w:name w:val="xl334"/>
    <w:basedOn w:val="a1"/>
    <w:rsid w:val="009F4B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11c">
    <w:name w:val="明显引用11"/>
    <w:basedOn w:val="a1"/>
    <w:next w:val="a1"/>
    <w:qFormat/>
    <w:rsid w:val="009F4BD1"/>
    <w:pPr>
      <w:widowControl/>
      <w:spacing w:beforeLines="25" w:afterLines="25" w:line="300" w:lineRule="auto"/>
      <w:ind w:left="720" w:right="720" w:firstLineChars="200" w:firstLine="200"/>
    </w:pPr>
    <w:rPr>
      <w:rFonts w:ascii="Calibri" w:hAnsi="Calibri"/>
      <w:b/>
      <w:i/>
      <w:kern w:val="0"/>
      <w:sz w:val="24"/>
      <w:szCs w:val="20"/>
      <w:lang w:eastAsia="en-US"/>
    </w:rPr>
  </w:style>
  <w:style w:type="paragraph" w:customStyle="1" w:styleId="xl5182">
    <w:name w:val="xl5182"/>
    <w:basedOn w:val="a1"/>
    <w:qFormat/>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afffb">
    <w:name w:val="二级标题"/>
    <w:basedOn w:val="affe"/>
    <w:qFormat/>
    <w:rsid w:val="009F4BD1"/>
    <w:pPr>
      <w:spacing w:before="25" w:after="25"/>
    </w:pPr>
    <w:rPr>
      <w:sz w:val="28"/>
    </w:rPr>
  </w:style>
  <w:style w:type="paragraph" w:customStyle="1" w:styleId="xl15187">
    <w:name w:val="xl15187"/>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75">
    <w:name w:val="xl875"/>
    <w:basedOn w:val="a1"/>
    <w:rsid w:val="009F4BD1"/>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eastAsia="宋体"/>
      <w:color w:val="000000"/>
      <w:kern w:val="0"/>
      <w:sz w:val="18"/>
      <w:szCs w:val="18"/>
    </w:rPr>
  </w:style>
  <w:style w:type="paragraph" w:customStyle="1" w:styleId="p0">
    <w:name w:val="p0"/>
    <w:basedOn w:val="a1"/>
    <w:qFormat/>
    <w:rsid w:val="009F4BD1"/>
    <w:pPr>
      <w:widowControl/>
      <w:spacing w:line="300" w:lineRule="auto"/>
      <w:ind w:firstLine="420"/>
      <w:jc w:val="left"/>
    </w:pPr>
    <w:rPr>
      <w:rFonts w:eastAsia="宋体"/>
      <w:b/>
      <w:bCs/>
      <w:kern w:val="0"/>
      <w:sz w:val="24"/>
      <w:szCs w:val="24"/>
    </w:rPr>
  </w:style>
  <w:style w:type="paragraph" w:customStyle="1" w:styleId="xl5177">
    <w:name w:val="xl5177"/>
    <w:basedOn w:val="a1"/>
    <w:qFormat/>
    <w:rsid w:val="009F4BD1"/>
    <w:pPr>
      <w:widowControl/>
      <w:spacing w:before="100" w:beforeAutospacing="1" w:after="100" w:afterAutospacing="1"/>
      <w:jc w:val="center"/>
    </w:pPr>
    <w:rPr>
      <w:rFonts w:ascii="宋体" w:eastAsia="宋体" w:hAnsi="宋体" w:cs="宋体"/>
      <w:kern w:val="0"/>
      <w:sz w:val="20"/>
      <w:szCs w:val="20"/>
    </w:rPr>
  </w:style>
  <w:style w:type="paragraph" w:customStyle="1" w:styleId="Char120">
    <w:name w:val="Char12"/>
    <w:basedOn w:val="a1"/>
    <w:qFormat/>
    <w:rsid w:val="009F4BD1"/>
    <w:pPr>
      <w:tabs>
        <w:tab w:val="left" w:pos="360"/>
      </w:tabs>
      <w:spacing w:line="360" w:lineRule="auto"/>
      <w:ind w:firstLine="482"/>
    </w:pPr>
    <w:rPr>
      <w:rFonts w:ascii="Tahoma" w:eastAsia="黑体" w:hAnsi="Tahoma"/>
      <w:sz w:val="28"/>
      <w:szCs w:val="21"/>
    </w:rPr>
  </w:style>
  <w:style w:type="paragraph" w:customStyle="1" w:styleId="CharC0">
    <w:name w:val="样式 样式 正文缩进正文缩进 Char正文（首行缩进两字） C"/>
    <w:basedOn w:val="a1"/>
    <w:qFormat/>
    <w:rsid w:val="009F4BD1"/>
    <w:pPr>
      <w:overflowPunct w:val="0"/>
      <w:autoSpaceDE w:val="0"/>
      <w:autoSpaceDN w:val="0"/>
      <w:adjustRightInd w:val="0"/>
      <w:spacing w:beforeLines="30" w:afterLines="30" w:line="300" w:lineRule="auto"/>
    </w:pPr>
    <w:rPr>
      <w:rFonts w:eastAsia="宋体"/>
      <w:color w:val="000000"/>
      <w:sz w:val="24"/>
      <w:szCs w:val="24"/>
    </w:rPr>
  </w:style>
  <w:style w:type="paragraph" w:customStyle="1" w:styleId="xl783">
    <w:name w:val="xl783"/>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color w:val="000000"/>
      <w:kern w:val="0"/>
      <w:sz w:val="18"/>
      <w:szCs w:val="18"/>
    </w:rPr>
  </w:style>
  <w:style w:type="paragraph" w:customStyle="1" w:styleId="020">
    <w:name w:val="02章"/>
    <w:basedOn w:val="a1"/>
    <w:rsid w:val="009F4BD1"/>
    <w:pPr>
      <w:numPr>
        <w:ilvl w:val="1"/>
        <w:numId w:val="6"/>
      </w:numPr>
      <w:tabs>
        <w:tab w:val="left" w:pos="360"/>
      </w:tabs>
      <w:spacing w:before="120" w:after="120" w:line="480" w:lineRule="auto"/>
      <w:jc w:val="center"/>
      <w:outlineLvl w:val="1"/>
    </w:pPr>
    <w:rPr>
      <w:rFonts w:eastAsia="黑体"/>
      <w:spacing w:val="20"/>
      <w:sz w:val="28"/>
      <w:szCs w:val="20"/>
    </w:rPr>
  </w:style>
  <w:style w:type="paragraph" w:customStyle="1" w:styleId="CharCharChar">
    <w:name w:val="Char Char Char"/>
    <w:basedOn w:val="a1"/>
    <w:qFormat/>
    <w:rsid w:val="009F4BD1"/>
    <w:pPr>
      <w:widowControl/>
      <w:spacing w:after="160"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CharCharCharCharCharCharCharCharCharChar11">
    <w:name w:val="Char Char Char Char Char Char Char Char Char Char Char Char Char Char Char Char Char Char Char Char Char Char Char Char Char Char Char Char Char Char Char11"/>
    <w:basedOn w:val="a1"/>
    <w:rsid w:val="009F4BD1"/>
    <w:rPr>
      <w:rFonts w:eastAsia="宋体"/>
      <w:sz w:val="24"/>
      <w:szCs w:val="24"/>
    </w:rPr>
  </w:style>
  <w:style w:type="paragraph" w:customStyle="1" w:styleId="60">
    <w:name w:val="样式6"/>
    <w:basedOn w:val="20"/>
    <w:link w:val="6Char0"/>
    <w:qFormat/>
    <w:rsid w:val="009F4BD1"/>
    <w:pPr>
      <w:tabs>
        <w:tab w:val="left" w:pos="360"/>
      </w:tabs>
      <w:spacing w:before="72" w:after="72" w:line="380" w:lineRule="exact"/>
      <w:ind w:rightChars="100" w:right="210"/>
      <w:jc w:val="left"/>
    </w:pPr>
    <w:rPr>
      <w:rFonts w:asciiTheme="minorHAnsi" w:eastAsia="仿宋_GB2312" w:hAnsiTheme="minorHAnsi" w:cstheme="minorBidi"/>
      <w:bCs w:val="0"/>
      <w:color w:val="000000"/>
      <w:kern w:val="44"/>
      <w:sz w:val="24"/>
    </w:rPr>
  </w:style>
  <w:style w:type="paragraph" w:customStyle="1" w:styleId="051">
    <w:name w:val="正文05"/>
    <w:basedOn w:val="1f"/>
    <w:rsid w:val="009F4BD1"/>
    <w:pPr>
      <w:spacing w:beforeLines="25" w:afterLines="25"/>
      <w:outlineLvl w:val="9"/>
    </w:pPr>
    <w:rPr>
      <w:rFonts w:ascii="Times New Roman" w:eastAsia="仿宋_GB2312" w:hAnsi="Times New Roman" w:cs="Times New Roman"/>
    </w:rPr>
  </w:style>
  <w:style w:type="paragraph" w:customStyle="1" w:styleId="xl15194">
    <w:name w:val="xl15194"/>
    <w:basedOn w:val="a1"/>
    <w:rsid w:val="009F4BD1"/>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1"/>
    <w:basedOn w:val="a1"/>
    <w:qFormat/>
    <w:rsid w:val="009F4BD1"/>
    <w:rPr>
      <w:rFonts w:ascii="Tahoma" w:eastAsia="宋体" w:hAnsi="Tahoma"/>
      <w:sz w:val="24"/>
      <w:szCs w:val="20"/>
    </w:rPr>
  </w:style>
  <w:style w:type="paragraph" w:customStyle="1" w:styleId="af8">
    <w:name w:val="表格单位"/>
    <w:basedOn w:val="a1"/>
    <w:link w:val="Chara"/>
    <w:qFormat/>
    <w:rsid w:val="009F4BD1"/>
    <w:pPr>
      <w:adjustRightInd w:val="0"/>
      <w:snapToGrid w:val="0"/>
      <w:spacing w:beforeLines="25" w:afterLines="25" w:line="300" w:lineRule="auto"/>
      <w:ind w:firstLineChars="200" w:firstLine="420"/>
      <w:jc w:val="right"/>
    </w:pPr>
    <w:rPr>
      <w:rFonts w:asciiTheme="minorHAnsi" w:hAnsiTheme="minorHAnsi" w:cstheme="minorBidi"/>
      <w:kern w:val="28"/>
      <w:sz w:val="21"/>
      <w:szCs w:val="21"/>
    </w:rPr>
  </w:style>
  <w:style w:type="paragraph" w:customStyle="1" w:styleId="aff5">
    <w:name w:val="标题三"/>
    <w:basedOn w:val="ac"/>
    <w:link w:val="Charf3"/>
    <w:qFormat/>
    <w:rsid w:val="009F4BD1"/>
    <w:pPr>
      <w:jc w:val="left"/>
      <w:outlineLvl w:val="2"/>
    </w:pPr>
    <w:rPr>
      <w:bCs/>
      <w:kern w:val="44"/>
      <w:sz w:val="24"/>
      <w:szCs w:val="30"/>
    </w:rPr>
  </w:style>
  <w:style w:type="paragraph" w:customStyle="1" w:styleId="04">
    <w:name w:val="04条"/>
    <w:basedOn w:val="a1"/>
    <w:rsid w:val="009F4BD1"/>
    <w:pPr>
      <w:numPr>
        <w:ilvl w:val="3"/>
        <w:numId w:val="6"/>
      </w:numPr>
      <w:tabs>
        <w:tab w:val="left" w:pos="360"/>
      </w:tabs>
      <w:spacing w:before="60" w:after="60" w:line="360" w:lineRule="auto"/>
      <w:outlineLvl w:val="3"/>
    </w:pPr>
    <w:rPr>
      <w:rFonts w:eastAsia="宋体"/>
      <w:sz w:val="24"/>
      <w:szCs w:val="20"/>
    </w:rPr>
  </w:style>
  <w:style w:type="paragraph" w:customStyle="1" w:styleId="xl779">
    <w:name w:val="xl779"/>
    <w:basedOn w:val="a1"/>
    <w:rsid w:val="009F4BD1"/>
    <w:pPr>
      <w:widowControl/>
      <w:spacing w:before="100" w:beforeAutospacing="1" w:after="100" w:afterAutospacing="1" w:line="312" w:lineRule="auto"/>
      <w:ind w:firstLine="482"/>
      <w:jc w:val="center"/>
      <w:textAlignment w:val="center"/>
    </w:pPr>
    <w:rPr>
      <w:rFonts w:ascii="宋体" w:eastAsia="宋体" w:hAnsi="宋体" w:cs="宋体"/>
      <w:kern w:val="0"/>
      <w:sz w:val="20"/>
      <w:szCs w:val="20"/>
    </w:rPr>
  </w:style>
  <w:style w:type="paragraph" w:customStyle="1" w:styleId="CharCharCharCharCharCharCharCharCharCharCharCharCharCharCharCharCharCharCharCharChar1CharCharCharCharCharCharCharCharCharCharCharCharChar">
    <w:name w:val="Char Char Char Char Char Char Char Char Char Char Char Char Char Char Char Char Char Char Char Char Char1 Char Char Char Char Char Char Char Char Char Char Char Char Char"/>
    <w:basedOn w:val="a1"/>
    <w:rsid w:val="009F4BD1"/>
    <w:pPr>
      <w:widowControl/>
      <w:spacing w:after="160" w:line="240" w:lineRule="exact"/>
      <w:jc w:val="left"/>
    </w:pPr>
    <w:rPr>
      <w:rFonts w:ascii="Verdana" w:hAnsi="Verdana"/>
      <w:kern w:val="0"/>
      <w:sz w:val="24"/>
      <w:szCs w:val="20"/>
      <w:lang w:eastAsia="en-US"/>
    </w:rPr>
  </w:style>
  <w:style w:type="paragraph" w:customStyle="1" w:styleId="xl839">
    <w:name w:val="xl839"/>
    <w:basedOn w:val="a1"/>
    <w:rsid w:val="009F4BD1"/>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eastAsia="宋体"/>
      <w:color w:val="000000"/>
      <w:kern w:val="0"/>
      <w:sz w:val="18"/>
      <w:szCs w:val="18"/>
    </w:rPr>
  </w:style>
  <w:style w:type="paragraph" w:customStyle="1" w:styleId="CharCharCharCharCharCharCharCharCharCharCharCharCharCharCharCharCharCharCharCharChar1CharCharChar11">
    <w:name w:val="Char Char Char Char Char Char Char Char Char Char Char Char Char Char Char Char Char Char Char Char Char1 Char Char Char11"/>
    <w:basedOn w:val="a1"/>
    <w:rsid w:val="009F4BD1"/>
    <w:rPr>
      <w:rFonts w:ascii="Tahoma" w:eastAsia="宋体" w:hAnsi="Tahoma"/>
      <w:sz w:val="24"/>
      <w:szCs w:val="20"/>
    </w:rPr>
  </w:style>
  <w:style w:type="paragraph" w:customStyle="1" w:styleId="z-10">
    <w:name w:val="z-窗体顶端1"/>
    <w:basedOn w:val="a1"/>
    <w:next w:val="a1"/>
    <w:link w:val="z-Char0"/>
    <w:unhideWhenUsed/>
    <w:rsid w:val="009F4BD1"/>
    <w:pPr>
      <w:widowControl/>
      <w:pBdr>
        <w:bottom w:val="single" w:sz="6" w:space="1" w:color="auto"/>
      </w:pBdr>
      <w:jc w:val="center"/>
    </w:pPr>
    <w:rPr>
      <w:rFonts w:ascii="Arial" w:eastAsia="宋体" w:hAnsi="Arial" w:cs="Arial"/>
      <w:vanish/>
      <w:sz w:val="16"/>
      <w:szCs w:val="16"/>
    </w:rPr>
  </w:style>
  <w:style w:type="paragraph" w:customStyle="1" w:styleId="aff0">
    <w:name w:val="标题一"/>
    <w:basedOn w:val="a1"/>
    <w:link w:val="Charc"/>
    <w:qFormat/>
    <w:rsid w:val="009F4BD1"/>
    <w:pPr>
      <w:spacing w:beforeLines="25" w:afterLines="25" w:line="300" w:lineRule="auto"/>
      <w:jc w:val="center"/>
      <w:outlineLvl w:val="0"/>
    </w:pPr>
    <w:rPr>
      <w:rFonts w:ascii="仿宋_GB2312" w:hAnsi="仿宋" w:cstheme="minorBidi"/>
      <w:b/>
      <w:sz w:val="36"/>
      <w:szCs w:val="36"/>
    </w:rPr>
  </w:style>
  <w:style w:type="paragraph" w:customStyle="1" w:styleId="03">
    <w:name w:val="03节"/>
    <w:basedOn w:val="a1"/>
    <w:rsid w:val="009F4BD1"/>
    <w:pPr>
      <w:numPr>
        <w:ilvl w:val="2"/>
        <w:numId w:val="6"/>
      </w:numPr>
      <w:tabs>
        <w:tab w:val="left" w:pos="360"/>
      </w:tabs>
      <w:spacing w:before="120" w:after="120" w:line="360" w:lineRule="auto"/>
      <w:jc w:val="center"/>
      <w:outlineLvl w:val="2"/>
    </w:pPr>
    <w:rPr>
      <w:rFonts w:eastAsia="黑体"/>
      <w:spacing w:val="2"/>
      <w:sz w:val="24"/>
      <w:szCs w:val="20"/>
    </w:rPr>
  </w:style>
  <w:style w:type="paragraph" w:customStyle="1" w:styleId="07">
    <w:name w:val="07子目"/>
    <w:basedOn w:val="a1"/>
    <w:rsid w:val="009F4BD1"/>
    <w:pPr>
      <w:numPr>
        <w:numId w:val="6"/>
      </w:numPr>
      <w:tabs>
        <w:tab w:val="left" w:pos="360"/>
      </w:tabs>
      <w:spacing w:before="60" w:after="60" w:line="360" w:lineRule="auto"/>
    </w:pPr>
    <w:rPr>
      <w:rFonts w:eastAsia="宋体"/>
      <w:sz w:val="24"/>
      <w:szCs w:val="20"/>
    </w:rPr>
  </w:style>
  <w:style w:type="paragraph" w:customStyle="1" w:styleId="01">
    <w:name w:val="0表格文字 小五 粗体"/>
    <w:basedOn w:val="a1"/>
    <w:rsid w:val="009F4BD1"/>
    <w:pPr>
      <w:autoSpaceDE w:val="0"/>
      <w:autoSpaceDN w:val="0"/>
      <w:adjustRightInd w:val="0"/>
      <w:spacing w:before="60" w:after="60"/>
      <w:jc w:val="center"/>
    </w:pPr>
    <w:rPr>
      <w:rFonts w:eastAsia="宋体"/>
      <w:b/>
      <w:sz w:val="18"/>
      <w:szCs w:val="20"/>
    </w:rPr>
  </w:style>
  <w:style w:type="paragraph" w:customStyle="1" w:styleId="af5">
    <w:name w:val="图片"/>
    <w:basedOn w:val="a1"/>
    <w:link w:val="Char4"/>
    <w:qFormat/>
    <w:rsid w:val="009F4BD1"/>
    <w:pPr>
      <w:adjustRightInd w:val="0"/>
      <w:snapToGrid w:val="0"/>
      <w:spacing w:beforeLines="25" w:afterLines="25"/>
      <w:jc w:val="center"/>
    </w:pPr>
    <w:rPr>
      <w:rFonts w:asciiTheme="minorHAnsi" w:eastAsia="宋体" w:hAnsiTheme="minorHAnsi" w:cstheme="minorBidi"/>
      <w:sz w:val="21"/>
      <w:szCs w:val="22"/>
    </w:rPr>
  </w:style>
  <w:style w:type="paragraph" w:customStyle="1" w:styleId="xl781">
    <w:name w:val="xl781"/>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kern w:val="0"/>
      <w:sz w:val="20"/>
      <w:szCs w:val="20"/>
    </w:rPr>
  </w:style>
  <w:style w:type="paragraph" w:customStyle="1" w:styleId="xl881">
    <w:name w:val="xl881"/>
    <w:basedOn w:val="a1"/>
    <w:rsid w:val="009F4BD1"/>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5180">
    <w:name w:val="xl5180"/>
    <w:basedOn w:val="a1"/>
    <w:qFormat/>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6">
    <w:name w:val="xl786"/>
    <w:basedOn w:val="a1"/>
    <w:rsid w:val="009F4BD1"/>
    <w:pPr>
      <w:widowControl/>
      <w:pBdr>
        <w:left w:val="single" w:sz="8" w:space="0" w:color="auto"/>
        <w:bottom w:val="single" w:sz="8" w:space="0" w:color="auto"/>
        <w:right w:val="single" w:sz="8" w:space="0" w:color="auto"/>
      </w:pBdr>
      <w:shd w:val="clear" w:color="000000" w:fill="FFFFFF"/>
      <w:spacing w:before="100" w:beforeAutospacing="1" w:after="100" w:afterAutospacing="1" w:line="312" w:lineRule="auto"/>
      <w:ind w:firstLine="482"/>
      <w:jc w:val="center"/>
    </w:pPr>
    <w:rPr>
      <w:rFonts w:ascii="宋体" w:eastAsia="宋体" w:hAnsi="宋体" w:cs="宋体"/>
      <w:b/>
      <w:bCs/>
      <w:color w:val="000000"/>
      <w:kern w:val="0"/>
      <w:sz w:val="18"/>
      <w:szCs w:val="18"/>
    </w:rPr>
  </w:style>
  <w:style w:type="paragraph" w:customStyle="1" w:styleId="30000">
    <w:name w:val="样式 样式 标题 3 + 段前: 0 磅 段后: 0 磅 + 段前: 0 磅 段后: 0 磅"/>
    <w:basedOn w:val="a1"/>
    <w:qFormat/>
    <w:rsid w:val="009F4BD1"/>
    <w:pPr>
      <w:keepNext/>
      <w:keepLines/>
      <w:spacing w:before="240" w:after="240" w:line="300" w:lineRule="auto"/>
      <w:outlineLvl w:val="2"/>
    </w:pPr>
    <w:rPr>
      <w:rFonts w:ascii="楷体_GB2312" w:eastAsia="宋体" w:cs="宋体"/>
      <w:b/>
      <w:bCs/>
      <w:color w:val="000000"/>
      <w:sz w:val="28"/>
      <w:szCs w:val="20"/>
    </w:rPr>
  </w:style>
  <w:style w:type="paragraph" w:customStyle="1" w:styleId="xl878">
    <w:name w:val="xl878"/>
    <w:basedOn w:val="a1"/>
    <w:rsid w:val="009F4BD1"/>
    <w:pPr>
      <w:widowControl/>
      <w:pBdr>
        <w:bottom w:val="single" w:sz="8" w:space="0" w:color="auto"/>
        <w:right w:val="single" w:sz="8" w:space="0" w:color="auto"/>
      </w:pBdr>
      <w:spacing w:before="100" w:beforeAutospacing="1" w:after="100" w:afterAutospacing="1"/>
      <w:jc w:val="center"/>
      <w:textAlignment w:val="center"/>
    </w:pPr>
    <w:rPr>
      <w:rFonts w:eastAsia="宋体"/>
      <w:color w:val="000000"/>
      <w:kern w:val="0"/>
      <w:sz w:val="18"/>
      <w:szCs w:val="18"/>
    </w:rPr>
  </w:style>
  <w:style w:type="paragraph" w:customStyle="1" w:styleId="xl15184">
    <w:name w:val="xl15184"/>
    <w:basedOn w:val="a1"/>
    <w:rsid w:val="009F4BD1"/>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CharChar62">
    <w:name w:val="Char Char62"/>
    <w:basedOn w:val="a1"/>
    <w:rsid w:val="009F4BD1"/>
    <w:rPr>
      <w:rFonts w:ascii="宋体" w:eastAsia="宋体" w:hAnsi="宋体"/>
      <w:sz w:val="24"/>
      <w:szCs w:val="20"/>
    </w:rPr>
  </w:style>
  <w:style w:type="paragraph" w:styleId="afffc">
    <w:name w:val="List Paragraph"/>
    <w:basedOn w:val="a1"/>
    <w:qFormat/>
    <w:rsid w:val="009F4BD1"/>
    <w:pPr>
      <w:spacing w:beforeLines="30" w:afterLines="30" w:line="300" w:lineRule="auto"/>
      <w:ind w:firstLineChars="200" w:firstLine="420"/>
    </w:pPr>
    <w:rPr>
      <w:kern w:val="28"/>
      <w:sz w:val="24"/>
      <w:szCs w:val="24"/>
    </w:rPr>
  </w:style>
  <w:style w:type="paragraph" w:customStyle="1" w:styleId="35">
    <w:name w:val="列出段落3"/>
    <w:basedOn w:val="a1"/>
    <w:qFormat/>
    <w:rsid w:val="009F4BD1"/>
    <w:pPr>
      <w:widowControl/>
      <w:ind w:firstLineChars="200" w:firstLine="420"/>
      <w:jc w:val="left"/>
    </w:pPr>
    <w:rPr>
      <w:rFonts w:ascii="宋体" w:eastAsia="宋体" w:hAnsi="宋体" w:cs="宋体"/>
      <w:kern w:val="0"/>
      <w:sz w:val="24"/>
      <w:szCs w:val="24"/>
    </w:rPr>
  </w:style>
  <w:style w:type="paragraph" w:customStyle="1" w:styleId="Char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 Char3"/>
    <w:basedOn w:val="a1"/>
    <w:rsid w:val="009F4BD1"/>
    <w:rPr>
      <w:rFonts w:ascii="Tahoma" w:eastAsia="宋体" w:hAnsi="Tahoma"/>
      <w:sz w:val="24"/>
      <w:szCs w:val="20"/>
    </w:rPr>
  </w:style>
  <w:style w:type="paragraph" w:customStyle="1" w:styleId="TOC3">
    <w:name w:val="TOC 标题3"/>
    <w:basedOn w:val="11"/>
    <w:next w:val="a1"/>
    <w:unhideWhenUsed/>
    <w:qFormat/>
    <w:rsid w:val="009F4BD1"/>
    <w:pPr>
      <w:widowControl/>
      <w:tabs>
        <w:tab w:val="left" w:pos="360"/>
      </w:tabs>
      <w:adjustRightInd/>
      <w:spacing w:beforeLines="0" w:afterLines="0" w:line="276" w:lineRule="auto"/>
      <w:jc w:val="left"/>
      <w:outlineLvl w:val="9"/>
    </w:pPr>
    <w:rPr>
      <w:rFonts w:ascii="Cambria" w:eastAsia="宋体" w:hAnsi="Cambria"/>
      <w:color w:val="365F91"/>
      <w:kern w:val="0"/>
      <w:sz w:val="28"/>
      <w:szCs w:val="28"/>
    </w:rPr>
  </w:style>
  <w:style w:type="table" w:styleId="afffd">
    <w:name w:val="Table Theme"/>
    <w:basedOn w:val="a4"/>
    <w:qFormat/>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格主题3"/>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lassic 1"/>
    <w:basedOn w:val="a4"/>
    <w:qFormat/>
    <w:rsid w:val="009F4BD1"/>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0">
    <w:name w:val="网格型12"/>
    <w:basedOn w:val="a4"/>
    <w:rsid w:val="009F4BD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1">
    <w:name w:val="Table List 7"/>
    <w:basedOn w:val="a4"/>
    <w:qFormat/>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tc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styleId="afffe">
    <w:name w:val="Table Grid"/>
    <w:basedOn w:val="a4"/>
    <w:qFormat/>
    <w:rsid w:val="009F4BD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
    <w:name w:val="Table Contemporary"/>
    <w:basedOn w:val="a4"/>
    <w:qFormat/>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2a">
    <w:name w:val="典雅型2"/>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affff0">
    <w:name w:val="Table Elegant"/>
    <w:basedOn w:val="a4"/>
    <w:qFormat/>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op w:val="nil"/>
          <w:left w:val="nil"/>
          <w:bottom w:val="nil"/>
          <w:right w:val="nil"/>
          <w:insideH w:val="nil"/>
          <w:insideV w:val="nil"/>
          <w:tl2br w:val="nil"/>
          <w:tr2bl w:val="nil"/>
        </w:tcBorders>
      </w:tcPr>
    </w:tblStylePr>
  </w:style>
  <w:style w:type="table" w:styleId="affff1">
    <w:name w:val="Table Professional"/>
    <w:basedOn w:val="a4"/>
    <w:qFormat/>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shd w:val="solid" w:color="000000" w:fill="FFFFFF"/>
      </w:tcPr>
    </w:tblStylePr>
  </w:style>
  <w:style w:type="table" w:customStyle="1" w:styleId="1f5">
    <w:name w:val="网格型1"/>
    <w:basedOn w:val="a4"/>
    <w:rsid w:val="009F4BD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4"/>
    <w:rsid w:val="009F4BD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4"/>
    <w:rsid w:val="009F4BD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4"/>
    <w:rsid w:val="009F4BD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4"/>
    <w:rsid w:val="009F4BD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2">
    <w:name w:val="鹤山"/>
    <w:basedOn w:val="a4"/>
    <w:rsid w:val="009F4BD1"/>
    <w:pPr>
      <w:jc w:val="center"/>
    </w:pPr>
    <w:rPr>
      <w:rFonts w:ascii="Times New Roman" w:eastAsia="仿宋" w:hAnsi="Times New Roman" w:cs="Times New Roman"/>
      <w:kern w:val="0"/>
      <w:szCs w:val="20"/>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81">
    <w:name w:val="网格型8"/>
    <w:basedOn w:val="a4"/>
    <w:qFormat/>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d">
    <w:name w:val="网格型11"/>
    <w:basedOn w:val="a4"/>
    <w:qFormat/>
    <w:rsid w:val="009F4BD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4"/>
    <w:qFormat/>
    <w:rsid w:val="009F4BD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qFormat/>
    <w:rsid w:val="009F4BD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4"/>
    <w:qFormat/>
    <w:rsid w:val="009F4BD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4"/>
    <w:qFormat/>
    <w:rsid w:val="009F4BD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列表型 71"/>
    <w:basedOn w:val="a4"/>
    <w:qFormat/>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f6">
    <w:name w:val="表格主题1"/>
    <w:basedOn w:val="a4"/>
    <w:qFormat/>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流行型1"/>
    <w:basedOn w:val="a4"/>
    <w:qFormat/>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f8">
    <w:name w:val="专业型1"/>
    <w:basedOn w:val="a4"/>
    <w:qFormat/>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f9">
    <w:name w:val="典雅型1"/>
    <w:basedOn w:val="a4"/>
    <w:qFormat/>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610">
    <w:name w:val="网格型61"/>
    <w:basedOn w:val="a4"/>
    <w:qFormat/>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
    <w:basedOn w:val="a4"/>
    <w:qFormat/>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古典型 11"/>
    <w:basedOn w:val="a4"/>
    <w:rsid w:val="009F4BD1"/>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91">
    <w:name w:val="网格型9"/>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4"/>
    <w:rsid w:val="009F4BD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4"/>
    <w:rsid w:val="009F4BD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4"/>
    <w:rsid w:val="009F4BD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rsid w:val="009F4BD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列表型 72"/>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c">
    <w:name w:val="表格主题2"/>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流行型2"/>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e">
    <w:name w:val="专业型2"/>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620">
    <w:name w:val="网格型62"/>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网格型72"/>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古典型 12"/>
    <w:basedOn w:val="a4"/>
    <w:rsid w:val="009F4BD1"/>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1fa">
    <w:name w:val="鹤山1"/>
    <w:basedOn w:val="a4"/>
    <w:rsid w:val="009F4BD1"/>
    <w:pPr>
      <w:jc w:val="center"/>
    </w:pPr>
    <w:rPr>
      <w:rFonts w:ascii="Times New Roman" w:eastAsia="仿宋" w:hAnsi="Times New Roman" w:cs="Times New Roman"/>
      <w:kern w:val="0"/>
      <w:szCs w:val="20"/>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2f">
    <w:name w:val="鹤山2"/>
    <w:basedOn w:val="a4"/>
    <w:rsid w:val="009F4BD1"/>
    <w:pPr>
      <w:jc w:val="center"/>
    </w:pPr>
    <w:rPr>
      <w:rFonts w:ascii="Times New Roman" w:eastAsia="仿宋" w:hAnsi="Times New Roman" w:cs="Times New Roman"/>
      <w:kern w:val="0"/>
      <w:szCs w:val="20"/>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73">
    <w:name w:val="列表型 73"/>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38">
    <w:name w:val="流行型3"/>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a">
    <w:name w:val="专业型3"/>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3b">
    <w:name w:val="典雅型3"/>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130">
    <w:name w:val="网格型13"/>
    <w:basedOn w:val="a4"/>
    <w:rsid w:val="009F4BD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4"/>
    <w:rsid w:val="009F4BD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rsid w:val="009F4BD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rsid w:val="009F4BD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rsid w:val="009F4BD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古典型 13"/>
    <w:basedOn w:val="a4"/>
    <w:rsid w:val="009F4BD1"/>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affff3">
    <w:name w:val="鹤山基准地价"/>
    <w:basedOn w:val="a4"/>
    <w:rsid w:val="009F4BD1"/>
    <w:pPr>
      <w:jc w:val="center"/>
    </w:pPr>
    <w:rPr>
      <w:rFonts w:ascii="Times New Roman" w:eastAsia="仿宋_GB2312" w:hAnsi="Times New Roman" w:cs="Times New Roman"/>
      <w:kern w:val="0"/>
      <w:sz w:val="20"/>
      <w:szCs w:val="20"/>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tblStylePr w:type="firstRow">
      <w:rPr>
        <w:b/>
      </w:rPr>
    </w:tblStylePr>
    <w:tblStylePr w:type="firstCol">
      <w:rPr>
        <w:b w:val="0"/>
      </w:rPr>
    </w:tblStylePr>
  </w:style>
  <w:style w:type="paragraph" w:customStyle="1" w:styleId="11f">
    <w:name w:val="修订11"/>
    <w:hidden/>
    <w:semiHidden/>
    <w:rsid w:val="009F4BD1"/>
    <w:rPr>
      <w:rFonts w:ascii="Times New Roman" w:eastAsia="宋体" w:hAnsi="Times New Roman" w:cs="Times New Roman"/>
      <w:szCs w:val="24"/>
    </w:rPr>
  </w:style>
  <w:style w:type="character" w:customStyle="1" w:styleId="1fb">
    <w:name w:val="占位符文本1"/>
    <w:semiHidden/>
    <w:qFormat/>
    <w:rsid w:val="009F4BD1"/>
    <w:rPr>
      <w:color w:val="808080"/>
    </w:rPr>
  </w:style>
  <w:style w:type="paragraph" w:customStyle="1" w:styleId="CharCharCharCharCharCharCharCharCharCharCharCharCharCharCharCharCharCharCharCharCharCharCharCharCharCharCharCharCharCharChar7">
    <w:name w:val="Char Char Char Char Char Char Char Char Char Char Char Char Char Char Char Char Char Char Char Char Char Char Char Char Char Char Char Char Char Char Char7"/>
    <w:basedOn w:val="a1"/>
    <w:rsid w:val="009F4BD1"/>
    <w:rPr>
      <w:rFonts w:ascii="Tahoma" w:eastAsia="宋体" w:hAnsi="Tahoma"/>
      <w:sz w:val="24"/>
      <w:szCs w:val="20"/>
    </w:rPr>
  </w:style>
  <w:style w:type="paragraph" w:customStyle="1" w:styleId="CharCharCharCharCharCharCharCharCharCharCharCharCharCharCharCharCharCharCharCharCharCharCharCharCharCharCharCharCharCharChar6">
    <w:name w:val="Char Char Char Char Char Char Char Char Char Char Char Char Char Char Char Char Char Char Char Char Char Char Char Char Char Char Char Char Char Char Char6"/>
    <w:basedOn w:val="a1"/>
    <w:rsid w:val="009F4BD1"/>
    <w:rPr>
      <w:rFonts w:ascii="Tahoma" w:eastAsia="宋体" w:hAnsi="Tahoma"/>
      <w:sz w:val="24"/>
      <w:szCs w:val="20"/>
    </w:rPr>
  </w:style>
  <w:style w:type="paragraph" w:customStyle="1" w:styleId="CharCharCharCharCharCharCharCharCharCharCharCharCharCharCharCharCharCharCharCharCharCharCharCharCharCharCharCharCharCharChar5">
    <w:name w:val="Char Char Char Char Char Char Char Char Char Char Char Char Char Char Char Char Char Char Char Char Char Char Char Char Char Char Char Char Char Char Char5"/>
    <w:basedOn w:val="a1"/>
    <w:rsid w:val="009F4BD1"/>
    <w:rPr>
      <w:rFonts w:ascii="Tahoma" w:eastAsia="宋体" w:hAnsi="Tahoma"/>
      <w:sz w:val="24"/>
      <w:szCs w:val="20"/>
    </w:rPr>
  </w:style>
  <w:style w:type="paragraph" w:customStyle="1" w:styleId="CharCharCharCharCharCharCharCharCharCharCharCharCharCharCharCharCharCharCharCharCharCharCharCharCharCharCharCharCharCharChar4">
    <w:name w:val="Char Char Char Char Char Char Char Char Char Char Char Char Char Char Char Char Char Char Char Char Char Char Char Char Char Char Char Char Char Char Char4"/>
    <w:basedOn w:val="a1"/>
    <w:qFormat/>
    <w:rsid w:val="009F4BD1"/>
    <w:rPr>
      <w:rFonts w:ascii="Tahoma" w:eastAsia="宋体" w:hAnsi="Tahoma"/>
      <w:sz w:val="24"/>
      <w:szCs w:val="20"/>
    </w:rPr>
  </w:style>
  <w:style w:type="paragraph" w:styleId="TOC">
    <w:name w:val="TOC Heading"/>
    <w:basedOn w:val="11"/>
    <w:next w:val="a1"/>
    <w:qFormat/>
    <w:rsid w:val="009F4BD1"/>
    <w:pPr>
      <w:widowControl/>
      <w:adjustRightInd/>
      <w:spacing w:beforeLines="0" w:afterLines="0" w:line="276" w:lineRule="auto"/>
      <w:jc w:val="left"/>
      <w:outlineLvl w:val="9"/>
    </w:pPr>
    <w:rPr>
      <w:rFonts w:ascii="Cambria" w:eastAsia="宋体" w:hAnsi="Cambria"/>
      <w:color w:val="365F91"/>
      <w:kern w:val="0"/>
      <w:sz w:val="28"/>
      <w:szCs w:val="28"/>
    </w:rPr>
  </w:style>
  <w:style w:type="numbering" w:customStyle="1" w:styleId="1fc">
    <w:name w:val="无列表1"/>
    <w:next w:val="a5"/>
    <w:semiHidden/>
    <w:unhideWhenUsed/>
    <w:rsid w:val="009F4BD1"/>
  </w:style>
  <w:style w:type="paragraph" w:styleId="affff4">
    <w:name w:val="Revision"/>
    <w:hidden/>
    <w:rsid w:val="009F4BD1"/>
    <w:rPr>
      <w:rFonts w:ascii="Times New Roman" w:eastAsia="仿宋_GB2312" w:hAnsi="Times New Roman" w:cs="Times New Roman"/>
      <w:kern w:val="28"/>
      <w:sz w:val="24"/>
      <w:szCs w:val="24"/>
    </w:rPr>
  </w:style>
  <w:style w:type="paragraph" w:styleId="z-">
    <w:name w:val="HTML Bottom of Form"/>
    <w:basedOn w:val="a1"/>
    <w:next w:val="a1"/>
    <w:link w:val="z-Char1"/>
    <w:hidden/>
    <w:unhideWhenUsed/>
    <w:rsid w:val="009F4BD1"/>
    <w:pPr>
      <w:widowControl/>
      <w:pBdr>
        <w:top w:val="single" w:sz="6" w:space="1" w:color="auto"/>
      </w:pBdr>
      <w:jc w:val="center"/>
    </w:pPr>
    <w:rPr>
      <w:rFonts w:ascii="Arial" w:eastAsia="宋体" w:hAnsi="Arial"/>
      <w:vanish/>
      <w:kern w:val="0"/>
      <w:sz w:val="16"/>
      <w:szCs w:val="16"/>
      <w:lang w:val="x-none" w:eastAsia="x-none"/>
    </w:rPr>
  </w:style>
  <w:style w:type="character" w:customStyle="1" w:styleId="z-Char1">
    <w:name w:val="z-窗体底端 Char1"/>
    <w:basedOn w:val="a3"/>
    <w:link w:val="z-"/>
    <w:rsid w:val="009F4BD1"/>
    <w:rPr>
      <w:rFonts w:ascii="Arial" w:eastAsia="宋体" w:hAnsi="Arial" w:cs="Times New Roman"/>
      <w:vanish/>
      <w:kern w:val="0"/>
      <w:sz w:val="16"/>
      <w:szCs w:val="16"/>
      <w:lang w:val="x-none" w:eastAsia="x-none"/>
    </w:rPr>
  </w:style>
  <w:style w:type="table" w:customStyle="1" w:styleId="140">
    <w:name w:val="网格型14"/>
    <w:basedOn w:val="a4"/>
    <w:next w:val="afffe"/>
    <w:unhideWhenUsed/>
    <w:rsid w:val="009F4BD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0">
    <w:name w:val="无列表11"/>
    <w:next w:val="a5"/>
    <w:semiHidden/>
    <w:unhideWhenUsed/>
    <w:rsid w:val="009F4BD1"/>
  </w:style>
  <w:style w:type="table" w:customStyle="1" w:styleId="150">
    <w:name w:val="网格型15"/>
    <w:basedOn w:val="a4"/>
    <w:next w:val="afffe"/>
    <w:locked/>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典雅型4"/>
    <w:basedOn w:val="a4"/>
    <w:next w:val="affff0"/>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StylePr>
  </w:style>
  <w:style w:type="table" w:customStyle="1" w:styleId="74">
    <w:name w:val="列表型 74"/>
    <w:basedOn w:val="a4"/>
    <w:next w:val="71"/>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45">
    <w:name w:val="流行型4"/>
    <w:basedOn w:val="a4"/>
    <w:next w:val="affff"/>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46">
    <w:name w:val="专业型4"/>
    <w:basedOn w:val="a4"/>
    <w:next w:val="affff1"/>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shd w:val="solid" w:color="000000" w:fill="FFFFFF"/>
      </w:tcPr>
    </w:tblStylePr>
  </w:style>
  <w:style w:type="table" w:customStyle="1" w:styleId="1fd">
    <w:name w:val="浅色底纹1"/>
    <w:basedOn w:val="a4"/>
    <w:rsid w:val="009F4BD1"/>
    <w:rPr>
      <w:rFonts w:ascii="Times New Roman" w:eastAsia="宋体" w:hAnsi="Times New Roman"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0">
    <w:name w:val="无列表2"/>
    <w:next w:val="a5"/>
    <w:semiHidden/>
    <w:unhideWhenUsed/>
    <w:rsid w:val="009F4BD1"/>
  </w:style>
  <w:style w:type="numbering" w:customStyle="1" w:styleId="3c">
    <w:name w:val="无列表3"/>
    <w:next w:val="a5"/>
    <w:semiHidden/>
    <w:unhideWhenUsed/>
    <w:rsid w:val="009F4BD1"/>
  </w:style>
  <w:style w:type="numbering" w:customStyle="1" w:styleId="47">
    <w:name w:val="无列表4"/>
    <w:next w:val="a5"/>
    <w:semiHidden/>
    <w:unhideWhenUsed/>
    <w:rsid w:val="009F4BD1"/>
  </w:style>
  <w:style w:type="table" w:customStyle="1" w:styleId="141">
    <w:name w:val="网格型141"/>
    <w:basedOn w:val="a4"/>
    <w:rsid w:val="009F4BD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无列表5"/>
    <w:next w:val="a5"/>
    <w:semiHidden/>
    <w:unhideWhenUsed/>
    <w:rsid w:val="009F4BD1"/>
  </w:style>
  <w:style w:type="table" w:customStyle="1" w:styleId="160">
    <w:name w:val="网格型16"/>
    <w:basedOn w:val="a4"/>
    <w:next w:val="afffe"/>
    <w:unhideWhenUsed/>
    <w:rsid w:val="009F4BD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5"/>
    <w:semiHidden/>
    <w:unhideWhenUsed/>
    <w:rsid w:val="009F4BD1"/>
  </w:style>
  <w:style w:type="table" w:customStyle="1" w:styleId="170">
    <w:name w:val="网格型17"/>
    <w:basedOn w:val="a4"/>
    <w:next w:val="afffe"/>
    <w:locked/>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典雅型5"/>
    <w:basedOn w:val="a4"/>
    <w:next w:val="affff0"/>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StylePr>
  </w:style>
  <w:style w:type="table" w:customStyle="1" w:styleId="75">
    <w:name w:val="列表型 75"/>
    <w:basedOn w:val="a4"/>
    <w:next w:val="71"/>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56">
    <w:name w:val="流行型5"/>
    <w:basedOn w:val="a4"/>
    <w:next w:val="affff"/>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57">
    <w:name w:val="专业型5"/>
    <w:basedOn w:val="a4"/>
    <w:next w:val="affff1"/>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shd w:val="solid" w:color="000000" w:fill="FFFFFF"/>
      </w:tcPr>
    </w:tblStylePr>
  </w:style>
  <w:style w:type="numbering" w:customStyle="1" w:styleId="211">
    <w:name w:val="无列表21"/>
    <w:next w:val="a5"/>
    <w:semiHidden/>
    <w:unhideWhenUsed/>
    <w:rsid w:val="009F4BD1"/>
  </w:style>
  <w:style w:type="numbering" w:customStyle="1" w:styleId="311">
    <w:name w:val="无列表31"/>
    <w:next w:val="a5"/>
    <w:semiHidden/>
    <w:unhideWhenUsed/>
    <w:rsid w:val="009F4BD1"/>
  </w:style>
  <w:style w:type="numbering" w:customStyle="1" w:styleId="411">
    <w:name w:val="无列表41"/>
    <w:next w:val="a5"/>
    <w:semiHidden/>
    <w:unhideWhenUsed/>
    <w:rsid w:val="009F4BD1"/>
  </w:style>
  <w:style w:type="table" w:customStyle="1" w:styleId="142">
    <w:name w:val="网格型142"/>
    <w:basedOn w:val="a4"/>
    <w:rsid w:val="009F4BD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7">
    <w:name w:val="p17"/>
    <w:basedOn w:val="a1"/>
    <w:qFormat/>
    <w:rsid w:val="009F4BD1"/>
    <w:pPr>
      <w:widowControl/>
      <w:spacing w:before="60" w:after="60" w:line="300" w:lineRule="auto"/>
      <w:ind w:firstLine="420"/>
    </w:pPr>
    <w:rPr>
      <w:rFonts w:eastAsia="宋体"/>
      <w:kern w:val="0"/>
      <w:sz w:val="24"/>
      <w:szCs w:val="24"/>
    </w:rPr>
  </w:style>
  <w:style w:type="paragraph" w:customStyle="1" w:styleId="CharCharChar12">
    <w:name w:val="Char Char Char12"/>
    <w:basedOn w:val="a1"/>
    <w:qFormat/>
    <w:rsid w:val="009F4BD1"/>
    <w:rPr>
      <w:rFonts w:ascii="Tahoma" w:eastAsia="宋体" w:hAnsi="Tahoma"/>
      <w:sz w:val="24"/>
      <w:szCs w:val="20"/>
    </w:rPr>
  </w:style>
  <w:style w:type="paragraph" w:customStyle="1" w:styleId="Char210">
    <w:name w:val="Char21"/>
    <w:basedOn w:val="a1"/>
    <w:rsid w:val="009F4BD1"/>
    <w:rPr>
      <w:rFonts w:ascii="Tahoma" w:eastAsia="宋体" w:hAnsi="Tahoma"/>
      <w:sz w:val="24"/>
      <w:szCs w:val="20"/>
    </w:rPr>
  </w:style>
  <w:style w:type="character" w:customStyle="1" w:styleId="Char1f1">
    <w:name w:val="引用 Char1"/>
    <w:qFormat/>
    <w:rsid w:val="009F4BD1"/>
    <w:rPr>
      <w:rFonts w:eastAsia="仿宋_GB2312"/>
      <w:i/>
      <w:iCs/>
      <w:color w:val="404040"/>
      <w:kern w:val="28"/>
      <w:sz w:val="24"/>
      <w:szCs w:val="24"/>
    </w:rPr>
  </w:style>
  <w:style w:type="character" w:customStyle="1" w:styleId="Char1f2">
    <w:name w:val="明显引用 Char1"/>
    <w:qFormat/>
    <w:rsid w:val="009F4BD1"/>
    <w:rPr>
      <w:rFonts w:eastAsia="仿宋_GB2312"/>
      <w:i/>
      <w:iCs/>
      <w:color w:val="5B9BD5"/>
      <w:kern w:val="28"/>
      <w:sz w:val="24"/>
      <w:szCs w:val="24"/>
    </w:rPr>
  </w:style>
  <w:style w:type="character" w:customStyle="1" w:styleId="font01">
    <w:name w:val="font01"/>
    <w:qFormat/>
    <w:rsid w:val="009F4BD1"/>
    <w:rPr>
      <w:rFonts w:ascii="仿宋_GB2312" w:eastAsia="仿宋_GB2312" w:cs="仿宋_GB2312" w:hint="eastAsia"/>
      <w:color w:val="000000"/>
      <w:sz w:val="22"/>
      <w:szCs w:val="22"/>
      <w:u w:val="none"/>
    </w:rPr>
  </w:style>
  <w:style w:type="character" w:customStyle="1" w:styleId="font61">
    <w:name w:val="font61"/>
    <w:qFormat/>
    <w:rsid w:val="009F4BD1"/>
    <w:rPr>
      <w:rFonts w:ascii="宋体" w:eastAsia="宋体" w:hAnsi="宋体" w:cs="宋体" w:hint="eastAsia"/>
      <w:color w:val="000000"/>
      <w:sz w:val="24"/>
      <w:szCs w:val="24"/>
      <w:u w:val="none"/>
    </w:rPr>
  </w:style>
  <w:style w:type="table" w:customStyle="1" w:styleId="212">
    <w:name w:val="无格式表格 21"/>
    <w:basedOn w:val="a4"/>
    <w:rsid w:val="009F4BD1"/>
    <w:rPr>
      <w:rFonts w:ascii="Times New Roman" w:eastAsia="宋体" w:hAnsi="Times New Roman" w:cs="Times New Roman"/>
      <w:kern w:val="0"/>
      <w:sz w:val="20"/>
      <w:szCs w:val="20"/>
    </w:rPr>
    <w:tblPr>
      <w:tblBorders>
        <w:top w:val="single" w:sz="4" w:space="0" w:color="7F7F7F"/>
        <w:bottom w:val="single" w:sz="4" w:space="0" w:color="7F7F7F"/>
      </w:tblBorders>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paragraph" w:customStyle="1" w:styleId="Char2d">
    <w:name w:val="Char2"/>
    <w:basedOn w:val="a1"/>
    <w:qFormat/>
    <w:rsid w:val="009F4BD1"/>
    <w:rPr>
      <w:rFonts w:ascii="Tahoma" w:eastAsia="宋体" w:hAnsi="Tahoma"/>
      <w:sz w:val="24"/>
      <w:szCs w:val="20"/>
    </w:rPr>
  </w:style>
  <w:style w:type="table" w:customStyle="1" w:styleId="2110">
    <w:name w:val="无格式表格 211"/>
    <w:basedOn w:val="a4"/>
    <w:qFormat/>
    <w:rsid w:val="009F4BD1"/>
    <w:rPr>
      <w:rFonts w:ascii="Times New Roman" w:eastAsia="宋体" w:hAnsi="Times New Roman" w:cs="Times New Roman"/>
      <w:kern w:val="0"/>
      <w:sz w:val="20"/>
      <w:szCs w:val="20"/>
    </w:rPr>
    <w:tblPr>
      <w:tblBorders>
        <w:top w:val="single" w:sz="4" w:space="0" w:color="7F7F7F"/>
        <w:bottom w:val="single" w:sz="4" w:space="0" w:color="7F7F7F"/>
      </w:tblBorders>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paragraph" w:customStyle="1" w:styleId="CharCharCharChar4">
    <w:name w:val="Char Char Char Char4"/>
    <w:basedOn w:val="a1"/>
    <w:rsid w:val="009F4BD1"/>
    <w:rPr>
      <w:rFonts w:ascii="Tahoma" w:eastAsia="宋体" w:hAnsi="Tahoma"/>
      <w:sz w:val="24"/>
      <w:szCs w:val="20"/>
    </w:rPr>
  </w:style>
  <w:style w:type="paragraph" w:customStyle="1" w:styleId="Char2CharCharCharCharChar1Char3">
    <w:name w:val="Char2 Char Char Char Char Char1 Char3"/>
    <w:basedOn w:val="a1"/>
    <w:rsid w:val="009F4BD1"/>
    <w:pPr>
      <w:tabs>
        <w:tab w:val="left" w:pos="900"/>
      </w:tabs>
      <w:ind w:left="900" w:hanging="420"/>
    </w:pPr>
    <w:rPr>
      <w:rFonts w:eastAsia="宋体"/>
      <w:sz w:val="24"/>
      <w:szCs w:val="24"/>
    </w:rPr>
  </w:style>
  <w:style w:type="paragraph" w:customStyle="1" w:styleId="CharCharChar13">
    <w:name w:val="Char Char Char13"/>
    <w:basedOn w:val="a1"/>
    <w:rsid w:val="009F4BD1"/>
    <w:rPr>
      <w:rFonts w:ascii="Tahoma" w:eastAsia="宋体" w:hAnsi="Tahoma"/>
      <w:sz w:val="24"/>
      <w:szCs w:val="20"/>
    </w:rPr>
  </w:style>
  <w:style w:type="paragraph" w:customStyle="1" w:styleId="CharCharCharCharCharCharCharCharCharCharCharChar3">
    <w:name w:val="Char Char Char Char Char Char Char Char Char Char Char Char3"/>
    <w:basedOn w:val="a1"/>
    <w:qFormat/>
    <w:rsid w:val="009F4BD1"/>
    <w:rPr>
      <w:rFonts w:ascii="Tahoma" w:eastAsia="宋体" w:hAnsi="Tahoma"/>
      <w:sz w:val="24"/>
      <w:szCs w:val="20"/>
    </w:rPr>
  </w:style>
  <w:style w:type="paragraph" w:customStyle="1" w:styleId="CharCharChar1Char3">
    <w:name w:val="Char Char Char1 Char3"/>
    <w:basedOn w:val="a1"/>
    <w:rsid w:val="009F4BD1"/>
    <w:rPr>
      <w:rFonts w:ascii="Tahoma" w:eastAsia="宋体" w:hAnsi="Tahoma"/>
      <w:sz w:val="24"/>
      <w:szCs w:val="20"/>
    </w:rPr>
  </w:style>
  <w:style w:type="paragraph" w:customStyle="1" w:styleId="CharChar1CharCharCharCharCharCharCharCharCharChar3">
    <w:name w:val="Char Char1 Char Char Char Char Char Char Char Char Char Char3"/>
    <w:basedOn w:val="a1"/>
    <w:rsid w:val="009F4BD1"/>
    <w:rPr>
      <w:rFonts w:ascii="Tahoma" w:eastAsia="宋体" w:hAnsi="Tahoma"/>
      <w:sz w:val="24"/>
      <w:szCs w:val="20"/>
    </w:rPr>
  </w:style>
  <w:style w:type="paragraph" w:customStyle="1" w:styleId="Char130">
    <w:name w:val="Char13"/>
    <w:basedOn w:val="a1"/>
    <w:rsid w:val="009F4BD1"/>
    <w:rPr>
      <w:rFonts w:ascii="Tahoma" w:eastAsia="宋体" w:hAnsi="Tahoma"/>
      <w:sz w:val="24"/>
      <w:szCs w:val="20"/>
    </w:rPr>
  </w:style>
  <w:style w:type="paragraph" w:customStyle="1" w:styleId="CharCharChar5">
    <w:name w:val="Char Char Char5"/>
    <w:basedOn w:val="a1"/>
    <w:rsid w:val="009F4BD1"/>
    <w:pPr>
      <w:widowControl/>
      <w:spacing w:after="160" w:line="240" w:lineRule="exact"/>
      <w:jc w:val="left"/>
    </w:pPr>
    <w:rPr>
      <w:rFonts w:ascii="Verdana" w:hAnsi="Verdana"/>
      <w:kern w:val="0"/>
      <w:sz w:val="24"/>
      <w:szCs w:val="20"/>
      <w:lang w:eastAsia="en-US"/>
    </w:rPr>
  </w:style>
  <w:style w:type="paragraph" w:customStyle="1" w:styleId="CharCharCharCharCharCharCharCharCharCharCharCharCharCharCharCharCharChar3">
    <w:name w:val="Char Char Char Char Char Char Char Char Char Char Char Char Char Char Char Char Char Char3"/>
    <w:basedOn w:val="a1"/>
    <w:rsid w:val="009F4BD1"/>
    <w:rPr>
      <w:rFonts w:ascii="Tahoma" w:eastAsia="宋体" w:hAnsi="Tahoma"/>
      <w:sz w:val="24"/>
      <w:szCs w:val="20"/>
    </w:rPr>
  </w:style>
  <w:style w:type="paragraph" w:customStyle="1" w:styleId="CharCharCharCharCharCharCharCharCharCharCharCharCharCharChar3">
    <w:name w:val="Char Char Char Char Char Char Char Char Char Char Char Char Char Char Char3"/>
    <w:basedOn w:val="a1"/>
    <w:rsid w:val="009F4BD1"/>
    <w:rPr>
      <w:rFonts w:ascii="Tahoma" w:eastAsia="宋体" w:hAnsi="Tahoma"/>
      <w:sz w:val="24"/>
      <w:szCs w:val="20"/>
    </w:rPr>
  </w:style>
  <w:style w:type="paragraph" w:customStyle="1" w:styleId="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3"/>
    <w:basedOn w:val="a1"/>
    <w:rsid w:val="009F4BD1"/>
    <w:rPr>
      <w:kern w:val="28"/>
      <w:sz w:val="24"/>
      <w:szCs w:val="20"/>
    </w:rPr>
  </w:style>
  <w:style w:type="paragraph" w:customStyle="1" w:styleId="CharCharCharCharCharCharCharCharCharCharCharCharCharCharCharCharCharCharCharCharChar3">
    <w:name w:val="Char Char Char Char Char Char Char Char Char Char Char Char Char Char Char Char Char Char Char Char Char3"/>
    <w:basedOn w:val="a1"/>
    <w:rsid w:val="009F4BD1"/>
    <w:rPr>
      <w:rFonts w:ascii="Tahoma" w:eastAsia="宋体" w:hAnsi="Tahoma"/>
      <w:sz w:val="24"/>
      <w:szCs w:val="20"/>
    </w:rPr>
  </w:style>
  <w:style w:type="paragraph" w:customStyle="1" w:styleId="CharCharCharCharCharChar3">
    <w:name w:val="Char Char Char Char Char Char3"/>
    <w:basedOn w:val="a1"/>
    <w:rsid w:val="009F4BD1"/>
    <w:pPr>
      <w:widowControl/>
      <w:spacing w:after="160"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1Char3">
    <w:name w:val="Char Char Char Char Char Char Char Char Char Char Char Char Char Char Char Char Char Char Char Char Char1 Char3"/>
    <w:basedOn w:val="a1"/>
    <w:rsid w:val="009F4BD1"/>
    <w:pPr>
      <w:widowControl/>
      <w:spacing w:after="160" w:line="240" w:lineRule="exact"/>
      <w:jc w:val="left"/>
    </w:pPr>
    <w:rPr>
      <w:rFonts w:ascii="Verdana" w:hAnsi="Verdana"/>
      <w:kern w:val="0"/>
      <w:sz w:val="24"/>
      <w:szCs w:val="20"/>
      <w:lang w:eastAsia="en-US"/>
    </w:rPr>
  </w:style>
  <w:style w:type="paragraph" w:customStyle="1" w:styleId="CharCharCharCharCharCharCharCharChar3">
    <w:name w:val="Char Char Char Char Char Char Char Char Char3"/>
    <w:basedOn w:val="a1"/>
    <w:rsid w:val="009F4BD1"/>
    <w:pPr>
      <w:widowControl/>
      <w:spacing w:after="160"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1CharCharCharCharCharCharCharCharChar3">
    <w:name w:val="Char Char Char Char Char Char Char Char Char Char Char Char Char Char Char Char Char Char Char Char Char1 Char Char Char Char Char Char Char Char Char3"/>
    <w:basedOn w:val="a1"/>
    <w:rsid w:val="009F4BD1"/>
    <w:pPr>
      <w:widowControl/>
      <w:spacing w:after="160"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1CharCharCharCharCharCharCharCharCharCharCharChar3">
    <w:name w:val="Char Char Char Char Char Char Char Char Char Char Char Char Char Char Char Char Char Char Char Char Char1 Char Char Char Char Char Char Char Char Char Char Char Char3"/>
    <w:basedOn w:val="a1"/>
    <w:rsid w:val="009F4BD1"/>
    <w:pPr>
      <w:widowControl/>
      <w:spacing w:after="160" w:line="240" w:lineRule="exact"/>
      <w:jc w:val="left"/>
    </w:pPr>
    <w:rPr>
      <w:rFonts w:ascii="Verdana" w:hAnsi="Verdana"/>
      <w:kern w:val="0"/>
      <w:sz w:val="24"/>
      <w:szCs w:val="20"/>
      <w:lang w:eastAsia="en-US"/>
    </w:rPr>
  </w:style>
  <w:style w:type="paragraph" w:customStyle="1" w:styleId="CharCharCharCharCharCharCharCharCharCharCharChar1CharCharCharChar3">
    <w:name w:val="Char Char Char Char Char Char Char Char Char Char Char Char1 Char Char Char Char3"/>
    <w:basedOn w:val="a1"/>
    <w:rsid w:val="009F4BD1"/>
    <w:pPr>
      <w:widowControl/>
      <w:spacing w:after="160" w:line="240" w:lineRule="exact"/>
      <w:jc w:val="left"/>
    </w:pPr>
    <w:rPr>
      <w:rFonts w:ascii="Verdana" w:hAnsi="Verdana"/>
      <w:kern w:val="0"/>
      <w:sz w:val="24"/>
      <w:szCs w:val="20"/>
      <w:lang w:eastAsia="en-US"/>
    </w:rPr>
  </w:style>
  <w:style w:type="paragraph" w:customStyle="1" w:styleId="CharCharCharCharCharCharCharCharCharCharCharChar1Char3">
    <w:name w:val="Char Char Char Char Char Char Char Char Char Char Char Char1 Char3"/>
    <w:basedOn w:val="a1"/>
    <w:rsid w:val="009F4BD1"/>
    <w:pPr>
      <w:widowControl/>
      <w:spacing w:after="160" w:line="240" w:lineRule="exact"/>
      <w:jc w:val="left"/>
    </w:pPr>
    <w:rPr>
      <w:rFonts w:ascii="Verdana" w:hAnsi="Verdana"/>
      <w:kern w:val="0"/>
      <w:sz w:val="24"/>
      <w:szCs w:val="20"/>
      <w:lang w:eastAsia="en-US"/>
    </w:rPr>
  </w:style>
  <w:style w:type="paragraph" w:customStyle="1" w:styleId="Char1CharCharChar3">
    <w:name w:val="Char1 Char Char Char3"/>
    <w:basedOn w:val="a1"/>
    <w:rsid w:val="009F4BD1"/>
    <w:pPr>
      <w:tabs>
        <w:tab w:val="left" w:pos="720"/>
      </w:tabs>
      <w:ind w:left="720" w:hanging="720"/>
    </w:pPr>
    <w:rPr>
      <w:rFonts w:eastAsia="宋体"/>
      <w:sz w:val="24"/>
      <w:szCs w:val="24"/>
    </w:rPr>
  </w:style>
  <w:style w:type="paragraph" w:customStyle="1" w:styleId="CharCharCharCharCharCharCharCharCharCharCharCharCharCharCharCharCharCharCharCharChar1CharCharChar4">
    <w:name w:val="Char Char Char Char Char Char Char Char Char Char Char Char Char Char Char Char Char Char Char Char Char1 Char Char Char4"/>
    <w:basedOn w:val="a1"/>
    <w:rsid w:val="009F4BD1"/>
    <w:rPr>
      <w:rFonts w:ascii="Tahoma" w:eastAsia="宋体" w:hAnsi="Tahoma"/>
      <w:sz w:val="24"/>
      <w:szCs w:val="20"/>
    </w:rPr>
  </w:style>
  <w:style w:type="paragraph" w:customStyle="1" w:styleId="CharCharCharCharCharCharChar3">
    <w:name w:val="Char Char Char Char Char Char Char3"/>
    <w:basedOn w:val="a1"/>
    <w:rsid w:val="009F4BD1"/>
    <w:rPr>
      <w:rFonts w:ascii="Tahoma" w:eastAsia="宋体" w:hAnsi="Tahoma"/>
      <w:sz w:val="24"/>
      <w:szCs w:val="20"/>
    </w:rPr>
  </w:style>
  <w:style w:type="paragraph" w:customStyle="1" w:styleId="xl771">
    <w:name w:val="xl771"/>
    <w:basedOn w:val="a1"/>
    <w:rsid w:val="009F4BD1"/>
    <w:pPr>
      <w:widowControl/>
      <w:pBdr>
        <w:top w:val="single" w:sz="4" w:space="0" w:color="000000"/>
        <w:left w:val="single" w:sz="4" w:space="0" w:color="000000"/>
        <w:right w:val="single" w:sz="4" w:space="0" w:color="000000"/>
      </w:pBdr>
      <w:shd w:val="clear" w:color="000000" w:fill="C0C0C0"/>
      <w:spacing w:before="100" w:beforeAutospacing="1" w:after="100" w:afterAutospacing="1"/>
      <w:jc w:val="center"/>
    </w:pPr>
    <w:rPr>
      <w:rFonts w:ascii="宋体" w:eastAsia="宋体" w:hAnsi="宋体" w:cs="宋体"/>
      <w:color w:val="000000"/>
      <w:kern w:val="0"/>
      <w:sz w:val="24"/>
      <w:szCs w:val="24"/>
    </w:rPr>
  </w:style>
  <w:style w:type="paragraph" w:customStyle="1" w:styleId="xl772">
    <w:name w:val="xl772"/>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73">
    <w:name w:val="xl773"/>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74">
    <w:name w:val="xl774"/>
    <w:basedOn w:val="a1"/>
    <w:rsid w:val="009F4BD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eastAsia="宋体" w:hAnsi="宋体" w:cs="宋体"/>
      <w:color w:val="000000"/>
      <w:kern w:val="0"/>
      <w:sz w:val="24"/>
      <w:szCs w:val="24"/>
    </w:rPr>
  </w:style>
  <w:style w:type="paragraph" w:customStyle="1" w:styleId="xl788">
    <w:name w:val="xl788"/>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hAnsi="宋体" w:cs="宋体"/>
      <w:b/>
      <w:bCs/>
      <w:color w:val="000000"/>
      <w:kern w:val="0"/>
      <w:sz w:val="21"/>
      <w:szCs w:val="21"/>
    </w:rPr>
  </w:style>
  <w:style w:type="paragraph" w:customStyle="1" w:styleId="xl789">
    <w:name w:val="xl789"/>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2"/>
      <w:szCs w:val="22"/>
    </w:rPr>
  </w:style>
  <w:style w:type="paragraph" w:customStyle="1" w:styleId="xl790">
    <w:name w:val="xl790"/>
    <w:basedOn w:val="a1"/>
    <w:rsid w:val="009F4BD1"/>
    <w:pPr>
      <w:widowControl/>
      <w:pBdr>
        <w:bottom w:val="single" w:sz="8" w:space="0" w:color="auto"/>
        <w:right w:val="single" w:sz="8" w:space="0" w:color="auto"/>
      </w:pBdr>
      <w:spacing w:before="100" w:beforeAutospacing="1" w:after="100" w:afterAutospacing="1"/>
      <w:jc w:val="center"/>
    </w:pPr>
    <w:rPr>
      <w:rFonts w:eastAsia="宋体"/>
      <w:color w:val="000000"/>
      <w:kern w:val="0"/>
      <w:sz w:val="21"/>
      <w:szCs w:val="21"/>
    </w:rPr>
  </w:style>
  <w:style w:type="paragraph" w:customStyle="1" w:styleId="xl791">
    <w:name w:val="xl791"/>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92">
    <w:name w:val="xl792"/>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93">
    <w:name w:val="xl793"/>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harCharCharCharCharCharCharCharCharCharChar1CharCharCharChar">
    <w:name w:val="Char Char Char Char Char Char Char Char Char Char Char1 Char Char Char Char"/>
    <w:basedOn w:val="a1"/>
    <w:rsid w:val="009F4BD1"/>
    <w:rPr>
      <w:rFonts w:eastAsia="宋体"/>
      <w:sz w:val="21"/>
      <w:szCs w:val="24"/>
    </w:rPr>
  </w:style>
  <w:style w:type="paragraph" w:customStyle="1" w:styleId="CharCharCharCharCharCharCharCharCharCharCharCharCharCharChar2">
    <w:name w:val="Char Char Char Char Char Char Char Char Char Char Char Char Char Char Char2"/>
    <w:basedOn w:val="a1"/>
    <w:rsid w:val="009F4BD1"/>
    <w:pPr>
      <w:spacing w:line="312" w:lineRule="auto"/>
      <w:ind w:firstLine="482"/>
    </w:pPr>
    <w:rPr>
      <w:rFonts w:ascii="Tahoma" w:eastAsia="宋体" w:hAnsi="Tahoma"/>
      <w:sz w:val="24"/>
      <w:szCs w:val="20"/>
    </w:rPr>
  </w:style>
  <w:style w:type="paragraph" w:customStyle="1" w:styleId="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2"/>
    <w:basedOn w:val="a1"/>
    <w:rsid w:val="009F4BD1"/>
    <w:pPr>
      <w:spacing w:line="312" w:lineRule="auto"/>
      <w:ind w:firstLine="482"/>
    </w:pPr>
    <w:rPr>
      <w:kern w:val="28"/>
      <w:sz w:val="24"/>
      <w:szCs w:val="20"/>
    </w:rPr>
  </w:style>
  <w:style w:type="paragraph" w:customStyle="1" w:styleId="CharCharCharCharCharChar2">
    <w:name w:val="Char Char Char Char Char Char2"/>
    <w:basedOn w:val="a1"/>
    <w:rsid w:val="009F4BD1"/>
    <w:pPr>
      <w:widowControl/>
      <w:spacing w:after="160" w:line="240" w:lineRule="exact"/>
      <w:ind w:firstLine="482"/>
      <w:jc w:val="left"/>
    </w:pPr>
    <w:rPr>
      <w:rFonts w:ascii="Verdana" w:hAnsi="Verdana"/>
      <w:kern w:val="0"/>
      <w:sz w:val="24"/>
      <w:szCs w:val="20"/>
      <w:lang w:eastAsia="en-US"/>
    </w:rPr>
  </w:style>
  <w:style w:type="paragraph" w:customStyle="1" w:styleId="CharCharCharCharCharCharCharCharCharCharCharCharCharCharCharCharCharCharCharCharChar1CharCharCharCharCharCharCharCharCharCharCharChar2">
    <w:name w:val="Char Char Char Char Char Char Char Char Char Char Char Char Char Char Char Char Char Char Char Char Char1 Char Char Char Char Char Char Char Char Char Char Char Char2"/>
    <w:basedOn w:val="a1"/>
    <w:rsid w:val="009F4BD1"/>
    <w:pPr>
      <w:widowControl/>
      <w:spacing w:after="160" w:line="240" w:lineRule="exact"/>
      <w:ind w:firstLine="482"/>
      <w:jc w:val="left"/>
    </w:pPr>
    <w:rPr>
      <w:rFonts w:ascii="Verdana" w:hAnsi="Verdana"/>
      <w:kern w:val="0"/>
      <w:sz w:val="24"/>
      <w:szCs w:val="20"/>
      <w:lang w:eastAsia="en-US"/>
    </w:rPr>
  </w:style>
  <w:style w:type="paragraph" w:customStyle="1" w:styleId="CharCharChar1Char2">
    <w:name w:val="Char Char Char1 Char2"/>
    <w:basedOn w:val="a1"/>
    <w:rsid w:val="009F4BD1"/>
    <w:pPr>
      <w:spacing w:line="312" w:lineRule="auto"/>
      <w:ind w:firstLine="482"/>
    </w:pPr>
    <w:rPr>
      <w:rFonts w:ascii="Tahoma" w:eastAsia="宋体" w:hAnsi="Tahoma"/>
      <w:sz w:val="24"/>
      <w:szCs w:val="20"/>
    </w:rPr>
  </w:style>
  <w:style w:type="paragraph" w:customStyle="1" w:styleId="CharCharCharCharCharCharCharCharCharCharCharChar1CharCharCharChar2">
    <w:name w:val="Char Char Char Char Char Char Char Char Char Char Char Char1 Char Char Char Char2"/>
    <w:basedOn w:val="a1"/>
    <w:rsid w:val="009F4BD1"/>
    <w:pPr>
      <w:widowControl/>
      <w:spacing w:after="160" w:line="240" w:lineRule="exact"/>
      <w:ind w:firstLine="482"/>
      <w:jc w:val="left"/>
    </w:pPr>
    <w:rPr>
      <w:rFonts w:ascii="Verdana" w:hAnsi="Verdana"/>
      <w:kern w:val="0"/>
      <w:sz w:val="24"/>
      <w:szCs w:val="20"/>
      <w:lang w:eastAsia="en-US"/>
    </w:rPr>
  </w:style>
  <w:style w:type="paragraph" w:customStyle="1" w:styleId="CharCharCharCharCharCharCharCharChar2">
    <w:name w:val="Char Char Char Char Char Char Char Char Char2"/>
    <w:basedOn w:val="a1"/>
    <w:rsid w:val="009F4BD1"/>
    <w:pPr>
      <w:widowControl/>
      <w:spacing w:after="160" w:line="240" w:lineRule="exact"/>
      <w:ind w:firstLine="482"/>
      <w:jc w:val="left"/>
    </w:pPr>
    <w:rPr>
      <w:rFonts w:ascii="Verdana" w:hAnsi="Verdana"/>
      <w:kern w:val="0"/>
      <w:sz w:val="24"/>
      <w:szCs w:val="20"/>
      <w:lang w:eastAsia="en-US"/>
    </w:rPr>
  </w:style>
  <w:style w:type="paragraph" w:customStyle="1" w:styleId="CharCharChar4">
    <w:name w:val="Char Char Char4"/>
    <w:basedOn w:val="a1"/>
    <w:rsid w:val="009F4BD1"/>
    <w:pPr>
      <w:widowControl/>
      <w:spacing w:after="160" w:line="240" w:lineRule="exact"/>
      <w:ind w:firstLine="482"/>
      <w:jc w:val="left"/>
    </w:pPr>
    <w:rPr>
      <w:rFonts w:ascii="Verdana" w:hAnsi="Verdana"/>
      <w:kern w:val="0"/>
      <w:sz w:val="24"/>
      <w:szCs w:val="20"/>
      <w:lang w:eastAsia="en-US"/>
    </w:rPr>
  </w:style>
  <w:style w:type="paragraph" w:customStyle="1" w:styleId="CharCharCharCharCharCharChar2">
    <w:name w:val="Char Char Char Char Char Char Char2"/>
    <w:basedOn w:val="a1"/>
    <w:rsid w:val="009F4BD1"/>
    <w:pPr>
      <w:spacing w:line="312" w:lineRule="auto"/>
      <w:ind w:firstLine="482"/>
    </w:pPr>
    <w:rPr>
      <w:rFonts w:ascii="Tahoma" w:eastAsia="宋体" w:hAnsi="Tahoma"/>
      <w:sz w:val="24"/>
      <w:szCs w:val="20"/>
    </w:rPr>
  </w:style>
  <w:style w:type="paragraph" w:customStyle="1" w:styleId="CharCharCharCharCharCharCharCharCharCharCharCharCharCharCharCharCharCharCharCharChar2">
    <w:name w:val="Char Char Char Char Char Char Char Char Char Char Char Char Char Char Char Char Char Char Char Char Char2"/>
    <w:basedOn w:val="a1"/>
    <w:rsid w:val="009F4BD1"/>
    <w:pPr>
      <w:spacing w:line="312" w:lineRule="auto"/>
      <w:ind w:firstLine="482"/>
    </w:pPr>
    <w:rPr>
      <w:rFonts w:ascii="Tahoma" w:eastAsia="宋体" w:hAnsi="Tahoma"/>
      <w:sz w:val="24"/>
      <w:szCs w:val="20"/>
    </w:rPr>
  </w:style>
  <w:style w:type="paragraph" w:customStyle="1" w:styleId="CharChar1CharCharCharCharCharCharCharCharCharChar2">
    <w:name w:val="Char Char1 Char Char Char Char Char Char Char Char Char Char2"/>
    <w:basedOn w:val="a1"/>
    <w:rsid w:val="009F4BD1"/>
    <w:pPr>
      <w:spacing w:line="312" w:lineRule="auto"/>
      <w:ind w:firstLine="482"/>
    </w:pPr>
    <w:rPr>
      <w:rFonts w:ascii="Tahoma" w:eastAsia="宋体" w:hAnsi="Tahoma"/>
      <w:sz w:val="24"/>
      <w:szCs w:val="20"/>
    </w:rPr>
  </w:style>
  <w:style w:type="paragraph" w:customStyle="1" w:styleId="CharCharCharCharCharCharCharCharCharCharCharChar2">
    <w:name w:val="Char Char Char Char Char Char Char Char Char Char Char Char2"/>
    <w:basedOn w:val="a1"/>
    <w:rsid w:val="009F4BD1"/>
    <w:pPr>
      <w:spacing w:line="312" w:lineRule="auto"/>
      <w:ind w:firstLine="482"/>
    </w:pPr>
    <w:rPr>
      <w:rFonts w:ascii="Tahoma" w:eastAsia="宋体" w:hAnsi="Tahoma"/>
      <w:sz w:val="24"/>
      <w:szCs w:val="20"/>
    </w:rPr>
  </w:style>
  <w:style w:type="paragraph" w:customStyle="1" w:styleId="CharCharCharCharCharCharCharCharCharCharCharCharCharCharCharCharCharChar2">
    <w:name w:val="Char Char Char Char Char Char Char Char Char Char Char Char Char Char Char Char Char Char2"/>
    <w:basedOn w:val="a1"/>
    <w:rsid w:val="009F4BD1"/>
    <w:pPr>
      <w:spacing w:line="312" w:lineRule="auto"/>
      <w:ind w:firstLine="482"/>
    </w:pPr>
    <w:rPr>
      <w:rFonts w:ascii="Tahoma" w:eastAsia="宋体" w:hAnsi="Tahoma"/>
      <w:sz w:val="24"/>
      <w:szCs w:val="20"/>
    </w:rPr>
  </w:style>
  <w:style w:type="paragraph" w:customStyle="1" w:styleId="CharCharCharChar3">
    <w:name w:val="Char Char Char Char3"/>
    <w:basedOn w:val="a1"/>
    <w:rsid w:val="009F4BD1"/>
    <w:pPr>
      <w:spacing w:line="312" w:lineRule="auto"/>
      <w:ind w:firstLine="482"/>
    </w:pPr>
    <w:rPr>
      <w:rFonts w:ascii="Tahoma" w:eastAsia="宋体" w:hAnsi="Tahoma"/>
      <w:sz w:val="24"/>
      <w:szCs w:val="20"/>
    </w:rPr>
  </w:style>
  <w:style w:type="paragraph" w:customStyle="1" w:styleId="Char2CharCharCharCharChar1Char2">
    <w:name w:val="Char2 Char Char Char Char Char1 Char2"/>
    <w:basedOn w:val="a1"/>
    <w:rsid w:val="009F4BD1"/>
    <w:pPr>
      <w:tabs>
        <w:tab w:val="left" w:pos="900"/>
      </w:tabs>
      <w:spacing w:line="312" w:lineRule="auto"/>
      <w:ind w:left="900" w:hanging="420"/>
    </w:pPr>
    <w:rPr>
      <w:rFonts w:eastAsia="宋体"/>
      <w:sz w:val="24"/>
      <w:szCs w:val="24"/>
    </w:rPr>
  </w:style>
  <w:style w:type="paragraph" w:customStyle="1" w:styleId="CharCharCharCharCharCharCharCharCharCharCharCharCharCharCharCharCharCharCharCharChar1CharCharChar3">
    <w:name w:val="Char Char Char Char Char Char Char Char Char Char Char Char Char Char Char Char Char Char Char Char Char1 Char Char Char3"/>
    <w:basedOn w:val="a1"/>
    <w:rsid w:val="009F4BD1"/>
    <w:pPr>
      <w:spacing w:line="312" w:lineRule="auto"/>
      <w:ind w:firstLine="482"/>
    </w:pPr>
    <w:rPr>
      <w:rFonts w:ascii="Tahoma" w:eastAsia="宋体" w:hAnsi="Tahoma"/>
      <w:sz w:val="24"/>
      <w:szCs w:val="20"/>
    </w:rPr>
  </w:style>
  <w:style w:type="paragraph" w:customStyle="1" w:styleId="CharCharCharCharCharCharCharCharCharCharCharCharCharCharCharCharCharCharCharCharChar1Char2">
    <w:name w:val="Char Char Char Char Char Char Char Char Char Char Char Char Char Char Char Char Char Char Char Char Char1 Char2"/>
    <w:basedOn w:val="a1"/>
    <w:rsid w:val="009F4BD1"/>
    <w:pPr>
      <w:widowControl/>
      <w:spacing w:after="160" w:line="240" w:lineRule="exact"/>
      <w:ind w:firstLine="482"/>
      <w:jc w:val="left"/>
    </w:pPr>
    <w:rPr>
      <w:rFonts w:ascii="Verdana" w:hAnsi="Verdana"/>
      <w:kern w:val="0"/>
      <w:sz w:val="24"/>
      <w:szCs w:val="20"/>
      <w:lang w:eastAsia="en-US"/>
    </w:rPr>
  </w:style>
  <w:style w:type="paragraph" w:customStyle="1" w:styleId="CharCharCharCharCharCharCharCharCharCharCharChar1Char2">
    <w:name w:val="Char Char Char Char Char Char Char Char Char Char Char Char1 Char2"/>
    <w:basedOn w:val="a1"/>
    <w:rsid w:val="009F4BD1"/>
    <w:pPr>
      <w:widowControl/>
      <w:spacing w:after="160" w:line="240" w:lineRule="exact"/>
      <w:ind w:firstLine="482"/>
      <w:jc w:val="left"/>
    </w:pPr>
    <w:rPr>
      <w:rFonts w:ascii="Verdana" w:hAnsi="Verdana"/>
      <w:kern w:val="0"/>
      <w:sz w:val="24"/>
      <w:szCs w:val="20"/>
      <w:lang w:eastAsia="en-US"/>
    </w:rPr>
  </w:style>
  <w:style w:type="paragraph" w:customStyle="1" w:styleId="Char1CharCharChar2">
    <w:name w:val="Char1 Char Char Char2"/>
    <w:basedOn w:val="a1"/>
    <w:rsid w:val="009F4BD1"/>
    <w:pPr>
      <w:tabs>
        <w:tab w:val="left" w:pos="720"/>
      </w:tabs>
      <w:spacing w:line="312" w:lineRule="auto"/>
      <w:ind w:left="720" w:hanging="720"/>
    </w:pPr>
    <w:rPr>
      <w:rFonts w:eastAsia="宋体"/>
      <w:sz w:val="24"/>
      <w:szCs w:val="24"/>
    </w:rPr>
  </w:style>
  <w:style w:type="paragraph" w:customStyle="1" w:styleId="CharCharCharCharCharCharCharCharCharCharCharCharCharCharCharCharCharCharCharCharChar1CharCharCharCharCharCharCharCharChar2">
    <w:name w:val="Char Char Char Char Char Char Char Char Char Char Char Char Char Char Char Char Char Char Char Char Char1 Char Char Char Char Char Char Char Char Char2"/>
    <w:basedOn w:val="a1"/>
    <w:rsid w:val="009F4BD1"/>
    <w:pPr>
      <w:widowControl/>
      <w:spacing w:after="160" w:line="240" w:lineRule="exact"/>
      <w:ind w:firstLine="482"/>
      <w:jc w:val="left"/>
    </w:pPr>
    <w:rPr>
      <w:rFonts w:ascii="Verdana" w:hAnsi="Verdana"/>
      <w:kern w:val="0"/>
      <w:sz w:val="24"/>
      <w:szCs w:val="20"/>
      <w:lang w:eastAsia="en-US"/>
    </w:rPr>
  </w:style>
  <w:style w:type="paragraph" w:customStyle="1" w:styleId="xl83">
    <w:name w:val="xl83"/>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0"/>
      <w:szCs w:val="20"/>
    </w:rPr>
  </w:style>
  <w:style w:type="paragraph" w:customStyle="1" w:styleId="xl84">
    <w:name w:val="xl84"/>
    <w:basedOn w:val="a1"/>
    <w:rsid w:val="009F4BD1"/>
    <w:pPr>
      <w:widowControl/>
      <w:spacing w:before="100" w:beforeAutospacing="1" w:after="100" w:afterAutospacing="1"/>
      <w:jc w:val="center"/>
    </w:pPr>
    <w:rPr>
      <w:rFonts w:eastAsia="宋体"/>
      <w:kern w:val="0"/>
      <w:sz w:val="20"/>
      <w:szCs w:val="20"/>
    </w:rPr>
  </w:style>
  <w:style w:type="paragraph" w:customStyle="1" w:styleId="xl85">
    <w:name w:val="xl85"/>
    <w:basedOn w:val="a1"/>
    <w:rsid w:val="009F4BD1"/>
    <w:pPr>
      <w:widowControl/>
      <w:spacing w:before="100" w:beforeAutospacing="1" w:after="100" w:afterAutospacing="1"/>
      <w:jc w:val="center"/>
    </w:pPr>
    <w:rPr>
      <w:rFonts w:eastAsia="宋体"/>
      <w:kern w:val="0"/>
      <w:sz w:val="20"/>
      <w:szCs w:val="20"/>
    </w:rPr>
  </w:style>
  <w:style w:type="paragraph" w:customStyle="1" w:styleId="xl86">
    <w:name w:val="xl86"/>
    <w:basedOn w:val="a1"/>
    <w:rsid w:val="009F4BD1"/>
    <w:pPr>
      <w:widowControl/>
      <w:spacing w:before="100" w:beforeAutospacing="1" w:after="100" w:afterAutospacing="1"/>
      <w:jc w:val="center"/>
    </w:pPr>
    <w:rPr>
      <w:rFonts w:eastAsia="宋体"/>
      <w:kern w:val="0"/>
      <w:sz w:val="20"/>
      <w:szCs w:val="20"/>
    </w:rPr>
  </w:style>
  <w:style w:type="paragraph" w:customStyle="1" w:styleId="xl87">
    <w:name w:val="xl87"/>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color w:val="FF0000"/>
      <w:kern w:val="0"/>
      <w:sz w:val="20"/>
      <w:szCs w:val="20"/>
    </w:rPr>
  </w:style>
  <w:style w:type="paragraph" w:customStyle="1" w:styleId="xl88">
    <w:name w:val="xl88"/>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
    <w:name w:val="正文-第几条"/>
    <w:basedOn w:val="a1"/>
    <w:rsid w:val="009F4BD1"/>
    <w:pPr>
      <w:tabs>
        <w:tab w:val="left" w:pos="2840"/>
      </w:tabs>
      <w:spacing w:line="360" w:lineRule="auto"/>
      <w:ind w:left="2840"/>
    </w:pPr>
    <w:rPr>
      <w:rFonts w:eastAsia="宋体"/>
      <w:sz w:val="24"/>
      <w:szCs w:val="24"/>
    </w:rPr>
  </w:style>
  <w:style w:type="paragraph" w:customStyle="1" w:styleId="76">
    <w:name w:val="7－表号"/>
    <w:basedOn w:val="a1"/>
    <w:link w:val="7Char2"/>
    <w:qFormat/>
    <w:rsid w:val="009F4BD1"/>
    <w:pPr>
      <w:widowControl/>
      <w:spacing w:beforeLines="30" w:afterLines="30" w:line="360" w:lineRule="auto"/>
      <w:jc w:val="center"/>
      <w:textAlignment w:val="center"/>
    </w:pPr>
    <w:rPr>
      <w:rFonts w:eastAsia="微软雅黑"/>
      <w:spacing w:val="6"/>
      <w:kern w:val="0"/>
      <w:sz w:val="22"/>
      <w:szCs w:val="22"/>
      <w:lang w:val="zh-CN" w:eastAsia="x-none" w:bidi="en-US"/>
    </w:rPr>
  </w:style>
  <w:style w:type="paragraph" w:customStyle="1" w:styleId="92-">
    <w:name w:val="92-表内容"/>
    <w:basedOn w:val="a1"/>
    <w:link w:val="92-Char"/>
    <w:qFormat/>
    <w:rsid w:val="009F4BD1"/>
    <w:pPr>
      <w:spacing w:line="400" w:lineRule="exact"/>
      <w:jc w:val="center"/>
      <w:textAlignment w:val="center"/>
    </w:pPr>
    <w:rPr>
      <w:rFonts w:eastAsia="微软雅黑"/>
      <w:color w:val="000000"/>
      <w:spacing w:val="8"/>
      <w:kern w:val="0"/>
      <w:sz w:val="20"/>
      <w:szCs w:val="20"/>
      <w:lang w:val="x-none" w:eastAsia="x-none"/>
    </w:rPr>
  </w:style>
  <w:style w:type="paragraph" w:customStyle="1" w:styleId="91-">
    <w:name w:val="91-表头"/>
    <w:basedOn w:val="92-"/>
    <w:link w:val="91-Char"/>
    <w:qFormat/>
    <w:rsid w:val="009F4BD1"/>
    <w:pPr>
      <w:spacing w:line="360" w:lineRule="exact"/>
    </w:pPr>
    <w:rPr>
      <w:b/>
      <w:spacing w:val="4"/>
      <w:sz w:val="21"/>
    </w:rPr>
  </w:style>
  <w:style w:type="paragraph" w:customStyle="1" w:styleId="96-">
    <w:name w:val="96-表左对齐"/>
    <w:basedOn w:val="a1"/>
    <w:link w:val="96-Char"/>
    <w:qFormat/>
    <w:rsid w:val="009F4BD1"/>
    <w:pPr>
      <w:spacing w:line="400" w:lineRule="exact"/>
    </w:pPr>
    <w:rPr>
      <w:rFonts w:eastAsia="微软雅黑"/>
      <w:kern w:val="28"/>
      <w:sz w:val="20"/>
      <w:szCs w:val="20"/>
      <w:lang w:val="x-none" w:eastAsia="x-none"/>
    </w:rPr>
  </w:style>
  <w:style w:type="paragraph" w:customStyle="1" w:styleId="0-">
    <w:name w:val="0-正文"/>
    <w:basedOn w:val="a1"/>
    <w:link w:val="0-Char"/>
    <w:qFormat/>
    <w:rsid w:val="009F4BD1"/>
    <w:pPr>
      <w:spacing w:line="500" w:lineRule="exact"/>
      <w:ind w:firstLineChars="200" w:firstLine="496"/>
      <w:textAlignment w:val="center"/>
    </w:pPr>
    <w:rPr>
      <w:rFonts w:eastAsia="微软雅黑"/>
      <w:spacing w:val="14"/>
      <w:kern w:val="28"/>
      <w:sz w:val="22"/>
      <w:szCs w:val="22"/>
      <w:lang w:val="zh-CN" w:eastAsia="x-none"/>
    </w:rPr>
  </w:style>
  <w:style w:type="paragraph" w:customStyle="1" w:styleId="82">
    <w:name w:val="8－图号"/>
    <w:basedOn w:val="a1"/>
    <w:link w:val="8Char0"/>
    <w:rsid w:val="009F4BD1"/>
    <w:pPr>
      <w:widowControl/>
      <w:spacing w:beforeLines="30" w:afterLines="30" w:line="360" w:lineRule="auto"/>
      <w:jc w:val="center"/>
      <w:textAlignment w:val="center"/>
    </w:pPr>
    <w:rPr>
      <w:rFonts w:eastAsia="华文细黑"/>
      <w:b/>
      <w:color w:val="0D1E0F"/>
      <w:spacing w:val="4"/>
      <w:kern w:val="0"/>
      <w:sz w:val="22"/>
      <w:szCs w:val="22"/>
      <w:lang w:val="x-none" w:eastAsia="x-none" w:bidi="en-US"/>
    </w:rPr>
  </w:style>
  <w:style w:type="paragraph" w:customStyle="1" w:styleId="213">
    <w:name w:val="列出段落21"/>
    <w:qFormat/>
    <w:rsid w:val="009F4BD1"/>
    <w:pPr>
      <w:ind w:firstLineChars="200" w:firstLine="420"/>
    </w:pPr>
    <w:rPr>
      <w:rFonts w:ascii="Calibri" w:eastAsia="宋体" w:hAnsi="Calibri" w:cs="Times New Roman"/>
      <w:kern w:val="0"/>
      <w:sz w:val="20"/>
    </w:rPr>
  </w:style>
  <w:style w:type="paragraph" w:customStyle="1" w:styleId="94-">
    <w:name w:val="94-表下标"/>
    <w:basedOn w:val="a1"/>
    <w:link w:val="94-Char"/>
    <w:qFormat/>
    <w:rsid w:val="009F4BD1"/>
    <w:pPr>
      <w:widowControl/>
      <w:spacing w:beforeLines="20" w:afterLines="30" w:line="440" w:lineRule="exact"/>
      <w:ind w:left="424" w:hangingChars="200" w:hanging="424"/>
      <w:jc w:val="left"/>
      <w:textAlignment w:val="center"/>
    </w:pPr>
    <w:rPr>
      <w:rFonts w:eastAsia="微软雅黑"/>
      <w:spacing w:val="6"/>
      <w:kern w:val="28"/>
      <w:sz w:val="20"/>
      <w:szCs w:val="20"/>
      <w:lang w:val="x-none" w:eastAsia="x-none"/>
    </w:rPr>
  </w:style>
  <w:style w:type="paragraph" w:customStyle="1" w:styleId="affff5">
    <w:name w:val="表内容样式"/>
    <w:basedOn w:val="92-"/>
    <w:link w:val="Charfe"/>
    <w:qFormat/>
    <w:rsid w:val="009F4BD1"/>
    <w:rPr>
      <w:lang w:bidi="en-US"/>
    </w:rPr>
  </w:style>
  <w:style w:type="paragraph" w:customStyle="1" w:styleId="affff6">
    <w:name w:val="表标题样式"/>
    <w:basedOn w:val="76"/>
    <w:qFormat/>
    <w:rsid w:val="009F4BD1"/>
  </w:style>
  <w:style w:type="paragraph" w:customStyle="1" w:styleId="affff7">
    <w:name w:val="表头样式"/>
    <w:basedOn w:val="91-"/>
    <w:link w:val="Charff"/>
    <w:qFormat/>
    <w:rsid w:val="009F4BD1"/>
    <w:rPr>
      <w:lang w:bidi="en-US"/>
    </w:rPr>
  </w:style>
  <w:style w:type="character" w:customStyle="1" w:styleId="CharChar42">
    <w:name w:val="Char Char42"/>
    <w:qFormat/>
    <w:rsid w:val="009F4BD1"/>
    <w:rPr>
      <w:rFonts w:eastAsia="仿宋_GB2312"/>
      <w:kern w:val="44"/>
      <w:sz w:val="24"/>
      <w:szCs w:val="30"/>
      <w:lang w:val="en-US" w:eastAsia="zh-CN" w:bidi="ar-SA"/>
    </w:rPr>
  </w:style>
  <w:style w:type="character" w:customStyle="1" w:styleId="CharChar33">
    <w:name w:val="Char Char33"/>
    <w:rsid w:val="009F4BD1"/>
    <w:rPr>
      <w:rFonts w:eastAsia="仿宋_GB2312"/>
      <w:b/>
      <w:bCs/>
      <w:kern w:val="44"/>
      <w:sz w:val="24"/>
      <w:szCs w:val="28"/>
      <w:lang w:val="en-US" w:eastAsia="zh-CN" w:bidi="ar-SA"/>
    </w:rPr>
  </w:style>
  <w:style w:type="character" w:customStyle="1" w:styleId="CharChar24">
    <w:name w:val="Char Char24"/>
    <w:rsid w:val="009F4BD1"/>
    <w:rPr>
      <w:rFonts w:ascii="黑体" w:eastAsia="黑体"/>
      <w:b/>
      <w:bCs/>
      <w:kern w:val="44"/>
      <w:sz w:val="28"/>
      <w:szCs w:val="28"/>
      <w:lang w:val="en-US" w:eastAsia="zh-CN" w:bidi="ar-SA"/>
    </w:rPr>
  </w:style>
  <w:style w:type="character" w:customStyle="1" w:styleId="CharChar13">
    <w:name w:val="Char Char13"/>
    <w:rsid w:val="009F4BD1"/>
    <w:rPr>
      <w:rFonts w:ascii="Arial" w:eastAsia="黑体" w:hAnsi="Arial"/>
      <w:b/>
      <w:bCs/>
      <w:kern w:val="28"/>
      <w:sz w:val="28"/>
      <w:szCs w:val="28"/>
      <w:lang w:val="en-US" w:eastAsia="zh-CN" w:bidi="ar-SA"/>
    </w:rPr>
  </w:style>
  <w:style w:type="character" w:customStyle="1" w:styleId="CharChar53">
    <w:name w:val="Char Char53"/>
    <w:rsid w:val="009F4BD1"/>
    <w:rPr>
      <w:rFonts w:eastAsia="仿宋_GB2312"/>
      <w:b/>
      <w:bCs/>
      <w:kern w:val="48"/>
      <w:sz w:val="32"/>
      <w:szCs w:val="32"/>
      <w:shd w:val="clear" w:color="auto" w:fill="FFFFFF"/>
      <w:lang w:val="en-US" w:eastAsia="zh-CN" w:bidi="ar-SA"/>
    </w:rPr>
  </w:style>
  <w:style w:type="character" w:customStyle="1" w:styleId="CharChar93">
    <w:name w:val="Char Char93"/>
    <w:rsid w:val="009F4BD1"/>
    <w:rPr>
      <w:rFonts w:ascii="Arial" w:eastAsia="黑体" w:hAnsi="Arial"/>
      <w:b/>
      <w:bCs/>
      <w:kern w:val="28"/>
      <w:sz w:val="28"/>
      <w:szCs w:val="28"/>
      <w:lang w:val="en-US" w:eastAsia="zh-CN" w:bidi="ar-SA"/>
    </w:rPr>
  </w:style>
  <w:style w:type="character" w:customStyle="1" w:styleId="CharChar83">
    <w:name w:val="Char Char83"/>
    <w:rsid w:val="009F4BD1"/>
    <w:rPr>
      <w:rFonts w:ascii="宋体" w:eastAsia="仿宋_GB2312" w:hAnsi="宋体"/>
      <w:b/>
      <w:kern w:val="24"/>
      <w:sz w:val="28"/>
      <w:lang w:val="en-US" w:eastAsia="zh-CN" w:bidi="ar-SA"/>
    </w:rPr>
  </w:style>
  <w:style w:type="character" w:customStyle="1" w:styleId="CharCharChar23">
    <w:name w:val="Char Char Char23"/>
    <w:rsid w:val="009F4BD1"/>
    <w:rPr>
      <w:rFonts w:ascii="仿宋_GB2312" w:eastAsia="仿宋_GB2312"/>
      <w:b/>
      <w:bCs/>
      <w:kern w:val="44"/>
      <w:sz w:val="24"/>
      <w:szCs w:val="28"/>
      <w:lang w:val="en-US" w:eastAsia="zh-CN" w:bidi="ar-SA"/>
    </w:rPr>
  </w:style>
  <w:style w:type="character" w:customStyle="1" w:styleId="headline-content2">
    <w:name w:val="headline-content2"/>
    <w:rsid w:val="009F4BD1"/>
  </w:style>
  <w:style w:type="character" w:customStyle="1" w:styleId="3d">
    <w:name w:val="标题3"/>
    <w:rsid w:val="009F4BD1"/>
  </w:style>
  <w:style w:type="character" w:customStyle="1" w:styleId="CharChar52">
    <w:name w:val="Char Char52"/>
    <w:rsid w:val="009F4BD1"/>
    <w:rPr>
      <w:rFonts w:ascii="仿宋_GB2312" w:eastAsia="仿宋_GB2312"/>
      <w:b/>
      <w:bCs/>
      <w:kern w:val="44"/>
      <w:sz w:val="24"/>
      <w:szCs w:val="30"/>
      <w:lang w:val="en-US" w:eastAsia="zh-CN" w:bidi="ar-SA"/>
    </w:rPr>
  </w:style>
  <w:style w:type="character" w:customStyle="1" w:styleId="CharChar22">
    <w:name w:val="Char Char22"/>
    <w:rsid w:val="009F4BD1"/>
    <w:rPr>
      <w:rFonts w:ascii="黑体" w:eastAsia="黑体"/>
      <w:b/>
      <w:bCs/>
      <w:kern w:val="44"/>
      <w:sz w:val="28"/>
      <w:szCs w:val="28"/>
      <w:lang w:val="en-US" w:eastAsia="zh-CN" w:bidi="ar-SA"/>
    </w:rPr>
  </w:style>
  <w:style w:type="character" w:customStyle="1" w:styleId="CharChar82">
    <w:name w:val="Char Char82"/>
    <w:rsid w:val="009F4BD1"/>
    <w:rPr>
      <w:rFonts w:ascii="宋体" w:eastAsia="仿宋_GB2312" w:hAnsi="宋体"/>
      <w:b/>
      <w:kern w:val="24"/>
      <w:sz w:val="28"/>
      <w:lang w:val="en-US" w:eastAsia="zh-CN" w:bidi="ar-SA"/>
    </w:rPr>
  </w:style>
  <w:style w:type="character" w:customStyle="1" w:styleId="CharChar32">
    <w:name w:val="Char Char32"/>
    <w:rsid w:val="009F4BD1"/>
    <w:rPr>
      <w:rFonts w:eastAsia="仿宋_GB2312"/>
      <w:b/>
      <w:bCs/>
      <w:kern w:val="44"/>
      <w:sz w:val="24"/>
      <w:szCs w:val="28"/>
      <w:lang w:val="en-US" w:eastAsia="zh-CN" w:bidi="ar-SA"/>
    </w:rPr>
  </w:style>
  <w:style w:type="character" w:customStyle="1" w:styleId="58">
    <w:name w:val="标题5"/>
    <w:rsid w:val="009F4BD1"/>
  </w:style>
  <w:style w:type="character" w:customStyle="1" w:styleId="CharChar92">
    <w:name w:val="Char Char92"/>
    <w:rsid w:val="009F4BD1"/>
    <w:rPr>
      <w:rFonts w:ascii="Arial" w:eastAsia="黑体" w:hAnsi="Arial"/>
      <w:b/>
      <w:bCs/>
      <w:kern w:val="28"/>
      <w:sz w:val="28"/>
      <w:szCs w:val="28"/>
      <w:lang w:val="en-US" w:eastAsia="zh-CN" w:bidi="ar-SA"/>
    </w:rPr>
  </w:style>
  <w:style w:type="character" w:customStyle="1" w:styleId="64">
    <w:name w:val="标题6"/>
    <w:rsid w:val="009F4BD1"/>
  </w:style>
  <w:style w:type="character" w:customStyle="1" w:styleId="7Char2">
    <w:name w:val="7－表号 Char"/>
    <w:link w:val="76"/>
    <w:rsid w:val="009F4BD1"/>
    <w:rPr>
      <w:rFonts w:ascii="Times New Roman" w:eastAsia="微软雅黑" w:hAnsi="Times New Roman" w:cs="Times New Roman"/>
      <w:spacing w:val="6"/>
      <w:kern w:val="0"/>
      <w:sz w:val="22"/>
      <w:lang w:val="zh-CN" w:eastAsia="x-none" w:bidi="en-US"/>
    </w:rPr>
  </w:style>
  <w:style w:type="character" w:customStyle="1" w:styleId="92-Char">
    <w:name w:val="92-表内容 Char"/>
    <w:link w:val="92-"/>
    <w:rsid w:val="009F4BD1"/>
    <w:rPr>
      <w:rFonts w:ascii="Times New Roman" w:eastAsia="微软雅黑" w:hAnsi="Times New Roman" w:cs="Times New Roman"/>
      <w:color w:val="000000"/>
      <w:spacing w:val="8"/>
      <w:kern w:val="0"/>
      <w:sz w:val="20"/>
      <w:szCs w:val="20"/>
      <w:lang w:val="x-none" w:eastAsia="x-none"/>
    </w:rPr>
  </w:style>
  <w:style w:type="character" w:customStyle="1" w:styleId="91-Char">
    <w:name w:val="91-表头 Char"/>
    <w:link w:val="91-"/>
    <w:rsid w:val="009F4BD1"/>
    <w:rPr>
      <w:rFonts w:ascii="Times New Roman" w:eastAsia="微软雅黑" w:hAnsi="Times New Roman" w:cs="Times New Roman"/>
      <w:b/>
      <w:color w:val="000000"/>
      <w:spacing w:val="4"/>
      <w:kern w:val="0"/>
      <w:szCs w:val="20"/>
      <w:lang w:val="x-none" w:eastAsia="x-none"/>
    </w:rPr>
  </w:style>
  <w:style w:type="character" w:customStyle="1" w:styleId="96-Char">
    <w:name w:val="96-表左对齐 Char"/>
    <w:link w:val="96-"/>
    <w:rsid w:val="009F4BD1"/>
    <w:rPr>
      <w:rFonts w:ascii="Times New Roman" w:eastAsia="微软雅黑" w:hAnsi="Times New Roman" w:cs="Times New Roman"/>
      <w:kern w:val="28"/>
      <w:sz w:val="20"/>
      <w:szCs w:val="20"/>
      <w:lang w:val="x-none" w:eastAsia="x-none"/>
    </w:rPr>
  </w:style>
  <w:style w:type="character" w:customStyle="1" w:styleId="0-Char">
    <w:name w:val="0-正文 Char"/>
    <w:link w:val="0-"/>
    <w:rsid w:val="009F4BD1"/>
    <w:rPr>
      <w:rFonts w:ascii="Times New Roman" w:eastAsia="微软雅黑" w:hAnsi="Times New Roman" w:cs="Times New Roman"/>
      <w:spacing w:val="14"/>
      <w:kern w:val="28"/>
      <w:sz w:val="22"/>
      <w:lang w:val="zh-CN" w:eastAsia="x-none"/>
    </w:rPr>
  </w:style>
  <w:style w:type="character" w:customStyle="1" w:styleId="8Char0">
    <w:name w:val="8－图号 Char"/>
    <w:link w:val="82"/>
    <w:rsid w:val="009F4BD1"/>
    <w:rPr>
      <w:rFonts w:ascii="Times New Roman" w:eastAsia="华文细黑" w:hAnsi="Times New Roman" w:cs="Times New Roman"/>
      <w:b/>
      <w:color w:val="0D1E0F"/>
      <w:spacing w:val="4"/>
      <w:kern w:val="0"/>
      <w:sz w:val="22"/>
      <w:lang w:val="x-none" w:eastAsia="x-none" w:bidi="en-US"/>
    </w:rPr>
  </w:style>
  <w:style w:type="character" w:customStyle="1" w:styleId="font71">
    <w:name w:val="font71"/>
    <w:rsid w:val="009F4BD1"/>
    <w:rPr>
      <w:rFonts w:ascii="宋体" w:eastAsia="宋体" w:hAnsi="宋体" w:cs="宋体" w:hint="eastAsia"/>
      <w:color w:val="000000"/>
      <w:sz w:val="21"/>
      <w:szCs w:val="21"/>
      <w:u w:val="none"/>
    </w:rPr>
  </w:style>
  <w:style w:type="table" w:customStyle="1" w:styleId="810">
    <w:name w:val="网格型81"/>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列表型 711"/>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1f1">
    <w:name w:val="表格主题11"/>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2">
    <w:name w:val="流行型11"/>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1f3">
    <w:name w:val="专业型11"/>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1f4">
    <w:name w:val="典雅型11"/>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611">
    <w:name w:val="网格型611"/>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8">
    <w:name w:val="Char Char Char1 Char8"/>
    <w:basedOn w:val="a1"/>
    <w:rsid w:val="009F4BD1"/>
    <w:pPr>
      <w:spacing w:line="312" w:lineRule="auto"/>
      <w:ind w:firstLine="482"/>
    </w:pPr>
    <w:rPr>
      <w:rFonts w:ascii="Tahoma" w:eastAsia="宋体" w:hAnsi="Tahoma"/>
      <w:sz w:val="24"/>
      <w:szCs w:val="20"/>
    </w:rPr>
  </w:style>
  <w:style w:type="paragraph" w:customStyle="1" w:styleId="CharCharChar1Char7">
    <w:name w:val="Char Char Char1 Char7"/>
    <w:basedOn w:val="a1"/>
    <w:rsid w:val="009F4BD1"/>
    <w:pPr>
      <w:spacing w:line="312" w:lineRule="auto"/>
      <w:ind w:firstLine="482"/>
    </w:pPr>
    <w:rPr>
      <w:rFonts w:ascii="Tahoma" w:eastAsia="宋体" w:hAnsi="Tahoma"/>
      <w:sz w:val="24"/>
      <w:szCs w:val="20"/>
    </w:rPr>
  </w:style>
  <w:style w:type="paragraph" w:customStyle="1" w:styleId="CharCharChar1Char6">
    <w:name w:val="Char Char Char1 Char6"/>
    <w:basedOn w:val="a1"/>
    <w:rsid w:val="009F4BD1"/>
    <w:pPr>
      <w:spacing w:line="312" w:lineRule="auto"/>
      <w:ind w:firstLine="482"/>
    </w:pPr>
    <w:rPr>
      <w:rFonts w:ascii="Tahoma" w:eastAsia="宋体" w:hAnsi="Tahoma"/>
      <w:sz w:val="24"/>
      <w:szCs w:val="20"/>
    </w:rPr>
  </w:style>
  <w:style w:type="paragraph" w:customStyle="1" w:styleId="2f1">
    <w:name w:val="修订2"/>
    <w:hidden/>
    <w:unhideWhenUsed/>
    <w:rsid w:val="009F4BD1"/>
    <w:rPr>
      <w:rFonts w:ascii="Times New Roman" w:eastAsia="仿宋_GB2312" w:hAnsi="Times New Roman" w:cs="Times New Roman"/>
      <w:kern w:val="28"/>
      <w:sz w:val="24"/>
      <w:szCs w:val="24"/>
    </w:rPr>
  </w:style>
  <w:style w:type="paragraph" w:customStyle="1" w:styleId="CharCharChar1Char5">
    <w:name w:val="Char Char Char1 Char5"/>
    <w:basedOn w:val="a1"/>
    <w:rsid w:val="009F4BD1"/>
    <w:pPr>
      <w:spacing w:line="312" w:lineRule="auto"/>
      <w:ind w:firstLine="482"/>
    </w:pPr>
    <w:rPr>
      <w:rFonts w:ascii="Tahoma" w:eastAsia="宋体" w:hAnsi="Tahoma"/>
      <w:sz w:val="24"/>
      <w:szCs w:val="20"/>
    </w:rPr>
  </w:style>
  <w:style w:type="paragraph" w:customStyle="1" w:styleId="CharCharChar1Char4">
    <w:name w:val="Char Char Char1 Char4"/>
    <w:basedOn w:val="a1"/>
    <w:rsid w:val="009F4BD1"/>
    <w:pPr>
      <w:spacing w:line="312" w:lineRule="auto"/>
      <w:ind w:firstLine="482"/>
    </w:pPr>
    <w:rPr>
      <w:rFonts w:ascii="Tahoma" w:eastAsia="宋体" w:hAnsi="Tahoma"/>
      <w:sz w:val="24"/>
      <w:szCs w:val="20"/>
    </w:rPr>
  </w:style>
  <w:style w:type="character" w:customStyle="1" w:styleId="Charfe">
    <w:name w:val="表内容样式 Char"/>
    <w:link w:val="affff5"/>
    <w:rsid w:val="009F4BD1"/>
    <w:rPr>
      <w:rFonts w:ascii="Times New Roman" w:eastAsia="微软雅黑" w:hAnsi="Times New Roman" w:cs="Times New Roman"/>
      <w:color w:val="000000"/>
      <w:spacing w:val="8"/>
      <w:kern w:val="0"/>
      <w:sz w:val="20"/>
      <w:szCs w:val="20"/>
      <w:lang w:val="x-none" w:eastAsia="x-none" w:bidi="en-US"/>
    </w:rPr>
  </w:style>
  <w:style w:type="character" w:customStyle="1" w:styleId="Charff">
    <w:name w:val="表头样式 Char"/>
    <w:link w:val="affff7"/>
    <w:rsid w:val="009F4BD1"/>
    <w:rPr>
      <w:rFonts w:ascii="Times New Roman" w:eastAsia="微软雅黑" w:hAnsi="Times New Roman" w:cs="Times New Roman"/>
      <w:b/>
      <w:color w:val="000000"/>
      <w:spacing w:val="4"/>
      <w:kern w:val="0"/>
      <w:szCs w:val="20"/>
      <w:lang w:val="x-none" w:eastAsia="x-none" w:bidi="en-US"/>
    </w:rPr>
  </w:style>
  <w:style w:type="paragraph" w:customStyle="1" w:styleId="xl93">
    <w:name w:val="xl93"/>
    <w:basedOn w:val="a1"/>
    <w:rsid w:val="009F4BD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hAnsi="宋体" w:cs="宋体"/>
      <w:b/>
      <w:bCs/>
      <w:kern w:val="0"/>
      <w:sz w:val="21"/>
      <w:szCs w:val="21"/>
    </w:rPr>
  </w:style>
  <w:style w:type="paragraph" w:customStyle="1" w:styleId="xl94">
    <w:name w:val="xl94"/>
    <w:basedOn w:val="a1"/>
    <w:rsid w:val="009F4BD1"/>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hAnsi="宋体" w:cs="宋体"/>
      <w:b/>
      <w:bCs/>
      <w:kern w:val="0"/>
      <w:sz w:val="21"/>
      <w:szCs w:val="21"/>
    </w:rPr>
  </w:style>
  <w:style w:type="paragraph" w:customStyle="1" w:styleId="xl95">
    <w:name w:val="xl95"/>
    <w:basedOn w:val="a1"/>
    <w:rsid w:val="009F4BD1"/>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eastAsia="宋体"/>
      <w:b/>
      <w:bCs/>
      <w:kern w:val="0"/>
      <w:sz w:val="21"/>
      <w:szCs w:val="21"/>
    </w:rPr>
  </w:style>
  <w:style w:type="paragraph" w:customStyle="1" w:styleId="xl96">
    <w:name w:val="xl96"/>
    <w:basedOn w:val="a1"/>
    <w:rsid w:val="009F4BD1"/>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eastAsia="宋体"/>
      <w:kern w:val="0"/>
      <w:sz w:val="21"/>
      <w:szCs w:val="21"/>
    </w:rPr>
  </w:style>
  <w:style w:type="paragraph" w:customStyle="1" w:styleId="xl97">
    <w:name w:val="xl97"/>
    <w:basedOn w:val="a1"/>
    <w:rsid w:val="009F4BD1"/>
    <w:pPr>
      <w:widowControl/>
      <w:pBdr>
        <w:bottom w:val="single" w:sz="8" w:space="0" w:color="auto"/>
        <w:right w:val="single" w:sz="8" w:space="0" w:color="auto"/>
      </w:pBdr>
      <w:spacing w:before="100" w:beforeAutospacing="1" w:after="100" w:afterAutospacing="1"/>
      <w:jc w:val="center"/>
      <w:textAlignment w:val="center"/>
    </w:pPr>
    <w:rPr>
      <w:rFonts w:eastAsia="宋体"/>
      <w:kern w:val="0"/>
      <w:sz w:val="21"/>
      <w:szCs w:val="21"/>
    </w:rPr>
  </w:style>
  <w:style w:type="paragraph" w:customStyle="1" w:styleId="xl98">
    <w:name w:val="xl98"/>
    <w:basedOn w:val="a1"/>
    <w:rsid w:val="009F4BD1"/>
    <w:pPr>
      <w:widowControl/>
      <w:pBdr>
        <w:bottom w:val="single" w:sz="8" w:space="0" w:color="auto"/>
        <w:right w:val="single" w:sz="8" w:space="0" w:color="auto"/>
      </w:pBdr>
      <w:spacing w:before="100" w:beforeAutospacing="1" w:after="100" w:afterAutospacing="1"/>
      <w:jc w:val="center"/>
      <w:textAlignment w:val="center"/>
    </w:pPr>
    <w:rPr>
      <w:rFonts w:ascii="仿宋_GB2312" w:hAnsi="宋体" w:cs="宋体"/>
      <w:kern w:val="0"/>
      <w:sz w:val="21"/>
      <w:szCs w:val="21"/>
    </w:rPr>
  </w:style>
  <w:style w:type="paragraph" w:customStyle="1" w:styleId="xl99">
    <w:name w:val="xl99"/>
    <w:basedOn w:val="a1"/>
    <w:rsid w:val="009F4BD1"/>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1"/>
      <w:szCs w:val="21"/>
    </w:rPr>
  </w:style>
  <w:style w:type="paragraph" w:customStyle="1" w:styleId="xl100">
    <w:name w:val="xl100"/>
    <w:basedOn w:val="a1"/>
    <w:rsid w:val="009F4BD1"/>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21"/>
      <w:szCs w:val="21"/>
    </w:rPr>
  </w:style>
  <w:style w:type="paragraph" w:customStyle="1" w:styleId="95-">
    <w:name w:val="95-公式"/>
    <w:basedOn w:val="a1"/>
    <w:link w:val="95-Char"/>
    <w:autoRedefine/>
    <w:qFormat/>
    <w:rsid w:val="009F4BD1"/>
    <w:pPr>
      <w:spacing w:beforeLines="20" w:afterLines="20" w:line="360" w:lineRule="auto"/>
      <w:jc w:val="center"/>
      <w:textAlignment w:val="center"/>
    </w:pPr>
    <w:rPr>
      <w:rFonts w:eastAsia="微软雅黑"/>
      <w:i/>
      <w:noProof/>
      <w:spacing w:val="14"/>
      <w:kern w:val="28"/>
      <w:position w:val="-16"/>
      <w:sz w:val="22"/>
      <w:szCs w:val="22"/>
      <w:lang w:val="x-none" w:eastAsia="x-none"/>
    </w:rPr>
  </w:style>
  <w:style w:type="character" w:customStyle="1" w:styleId="95-Char">
    <w:name w:val="95-公式 Char"/>
    <w:link w:val="95-"/>
    <w:rsid w:val="009F4BD1"/>
    <w:rPr>
      <w:rFonts w:ascii="Times New Roman" w:eastAsia="微软雅黑" w:hAnsi="Times New Roman" w:cs="Times New Roman"/>
      <w:i/>
      <w:noProof/>
      <w:spacing w:val="14"/>
      <w:kern w:val="28"/>
      <w:position w:val="-16"/>
      <w:sz w:val="22"/>
      <w:lang w:val="x-none" w:eastAsia="x-none"/>
    </w:rPr>
  </w:style>
  <w:style w:type="paragraph" w:customStyle="1" w:styleId="xl92">
    <w:name w:val="xl92"/>
    <w:basedOn w:val="a1"/>
    <w:rsid w:val="009F4BD1"/>
    <w:pPr>
      <w:widowControl/>
      <w:pBdr>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宋体" w:eastAsia="宋体" w:hAnsi="宋体" w:cs="宋体"/>
      <w:color w:val="FF0000"/>
      <w:kern w:val="0"/>
      <w:sz w:val="18"/>
      <w:szCs w:val="18"/>
    </w:rPr>
  </w:style>
  <w:style w:type="paragraph" w:customStyle="1" w:styleId="xl90">
    <w:name w:val="xl90"/>
    <w:basedOn w:val="a1"/>
    <w:rsid w:val="009F4BD1"/>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color w:val="FF0000"/>
      <w:kern w:val="0"/>
      <w:sz w:val="18"/>
      <w:szCs w:val="18"/>
    </w:rPr>
  </w:style>
  <w:style w:type="paragraph" w:customStyle="1" w:styleId="xl91">
    <w:name w:val="xl91"/>
    <w:basedOn w:val="a1"/>
    <w:rsid w:val="009F4BD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FF0000"/>
      <w:kern w:val="0"/>
      <w:sz w:val="18"/>
      <w:szCs w:val="18"/>
    </w:rPr>
  </w:style>
  <w:style w:type="paragraph" w:styleId="3e">
    <w:name w:val="List 3"/>
    <w:basedOn w:val="a1"/>
    <w:unhideWhenUsed/>
    <w:rsid w:val="009F4BD1"/>
    <w:pPr>
      <w:spacing w:beforeLines="30" w:afterLines="30" w:line="300" w:lineRule="auto"/>
      <w:ind w:leftChars="400" w:left="100" w:hangingChars="200" w:hanging="200"/>
      <w:contextualSpacing/>
    </w:pPr>
    <w:rPr>
      <w:kern w:val="28"/>
      <w:sz w:val="24"/>
      <w:szCs w:val="24"/>
    </w:rPr>
  </w:style>
  <w:style w:type="numbering" w:customStyle="1" w:styleId="65">
    <w:name w:val="无列表6"/>
    <w:next w:val="a5"/>
    <w:semiHidden/>
    <w:unhideWhenUsed/>
    <w:rsid w:val="009F4BD1"/>
  </w:style>
  <w:style w:type="character" w:styleId="affff8">
    <w:name w:val="Book Title"/>
    <w:qFormat/>
    <w:rsid w:val="009F4BD1"/>
    <w:rPr>
      <w:rFonts w:ascii="Cambria" w:eastAsia="宋体" w:hAnsi="Cambria"/>
      <w:b/>
      <w:i/>
      <w:sz w:val="24"/>
      <w:szCs w:val="24"/>
    </w:rPr>
  </w:style>
  <w:style w:type="character" w:styleId="affff9">
    <w:name w:val="Subtle Emphasis"/>
    <w:qFormat/>
    <w:rsid w:val="009F4BD1"/>
    <w:rPr>
      <w:i/>
      <w:color w:val="5A5A5A"/>
    </w:rPr>
  </w:style>
  <w:style w:type="character" w:styleId="affffa">
    <w:name w:val="Intense Emphasis"/>
    <w:qFormat/>
    <w:rsid w:val="009F4BD1"/>
    <w:rPr>
      <w:b/>
      <w:i/>
      <w:sz w:val="24"/>
      <w:szCs w:val="24"/>
      <w:u w:val="single"/>
    </w:rPr>
  </w:style>
  <w:style w:type="character" w:styleId="affffb">
    <w:name w:val="Subtle Reference"/>
    <w:qFormat/>
    <w:rsid w:val="009F4BD1"/>
    <w:rPr>
      <w:sz w:val="24"/>
      <w:szCs w:val="24"/>
      <w:u w:val="single"/>
    </w:rPr>
  </w:style>
  <w:style w:type="character" w:customStyle="1" w:styleId="title">
    <w:name w:val="title"/>
    <w:rsid w:val="009F4BD1"/>
  </w:style>
  <w:style w:type="character" w:styleId="affffc">
    <w:name w:val="Intense Reference"/>
    <w:qFormat/>
    <w:rsid w:val="009F4BD1"/>
    <w:rPr>
      <w:b/>
      <w:sz w:val="24"/>
      <w:u w:val="single"/>
    </w:rPr>
  </w:style>
  <w:style w:type="character" w:customStyle="1" w:styleId="z-Char10">
    <w:name w:val="z-窗体顶端 Char1"/>
    <w:rsid w:val="009F4BD1"/>
    <w:rPr>
      <w:rFonts w:ascii="Arial" w:hAnsi="Arial" w:cs="Arial" w:hint="default"/>
      <w:vanish/>
      <w:kern w:val="2"/>
      <w:sz w:val="16"/>
      <w:szCs w:val="16"/>
    </w:rPr>
  </w:style>
  <w:style w:type="character" w:styleId="affffd">
    <w:name w:val="Placeholder Text"/>
    <w:semiHidden/>
    <w:rsid w:val="009F4BD1"/>
    <w:rPr>
      <w:color w:val="808080"/>
    </w:rPr>
  </w:style>
  <w:style w:type="character" w:customStyle="1" w:styleId="font81">
    <w:name w:val="font81"/>
    <w:rsid w:val="009F4BD1"/>
    <w:rPr>
      <w:rFonts w:ascii="Times New Roman" w:hAnsi="Times New Roman" w:cs="Times New Roman" w:hint="default"/>
      <w:i w:val="0"/>
      <w:color w:val="000000"/>
      <w:sz w:val="20"/>
      <w:szCs w:val="20"/>
      <w:u w:val="none"/>
    </w:rPr>
  </w:style>
  <w:style w:type="character" w:customStyle="1" w:styleId="77">
    <w:name w:val="标题7"/>
    <w:rsid w:val="009F4BD1"/>
    <w:rPr>
      <w:rFonts w:ascii="Tahoma" w:hAnsi="Tahoma"/>
      <w:sz w:val="24"/>
      <w:szCs w:val="20"/>
    </w:rPr>
  </w:style>
  <w:style w:type="character" w:customStyle="1" w:styleId="CharChar72">
    <w:name w:val="Char Char72"/>
    <w:rsid w:val="009F4BD1"/>
    <w:rPr>
      <w:rFonts w:ascii="黑体" w:eastAsia="黑体" w:hAnsi="Arial"/>
      <w:b/>
      <w:bCs/>
      <w:kern w:val="48"/>
      <w:sz w:val="28"/>
      <w:szCs w:val="32"/>
    </w:rPr>
  </w:style>
  <w:style w:type="character" w:customStyle="1" w:styleId="94-Char">
    <w:name w:val="94-表下标 Char"/>
    <w:link w:val="94-"/>
    <w:rsid w:val="009F4BD1"/>
    <w:rPr>
      <w:rFonts w:ascii="Times New Roman" w:eastAsia="微软雅黑" w:hAnsi="Times New Roman" w:cs="Times New Roman"/>
      <w:spacing w:val="6"/>
      <w:kern w:val="28"/>
      <w:sz w:val="20"/>
      <w:szCs w:val="20"/>
      <w:lang w:val="x-none" w:eastAsia="x-none"/>
    </w:rPr>
  </w:style>
  <w:style w:type="character" w:customStyle="1" w:styleId="CharChara">
    <w:name w:val="表内容 Char Char"/>
    <w:link w:val="affffe"/>
    <w:rsid w:val="009F4BD1"/>
    <w:rPr>
      <w:rFonts w:ascii="仿宋_GB2312" w:eastAsia="仿宋_GB2312"/>
      <w:szCs w:val="21"/>
      <w:lang w:bidi="en-US"/>
    </w:rPr>
  </w:style>
  <w:style w:type="character" w:customStyle="1" w:styleId="7CharChar">
    <w:name w:val="7－表号 Char Char"/>
    <w:rsid w:val="009F4BD1"/>
    <w:rPr>
      <w:rFonts w:eastAsia="仿宋_GB2312"/>
      <w:b/>
      <w:spacing w:val="4"/>
      <w:sz w:val="24"/>
      <w:szCs w:val="24"/>
      <w:lang w:bidi="en-US"/>
    </w:rPr>
  </w:style>
  <w:style w:type="character" w:customStyle="1" w:styleId="9CharChar">
    <w:name w:val="9－公式 Char Char"/>
    <w:link w:val="92"/>
    <w:rsid w:val="009F4BD1"/>
    <w:rPr>
      <w:rFonts w:eastAsia="华文细黑"/>
      <w:spacing w:val="10"/>
      <w:sz w:val="22"/>
      <w:lang w:bidi="en-US"/>
    </w:rPr>
  </w:style>
  <w:style w:type="character" w:customStyle="1" w:styleId="6CharChar">
    <w:name w:val="6－（一） Char Char"/>
    <w:link w:val="67"/>
    <w:rsid w:val="009F4BD1"/>
    <w:rPr>
      <w:rFonts w:eastAsia="仿宋_GB2312"/>
      <w:b/>
      <w:kern w:val="28"/>
      <w:sz w:val="24"/>
      <w:szCs w:val="24"/>
    </w:rPr>
  </w:style>
  <w:style w:type="character" w:customStyle="1" w:styleId="CharCharb">
    <w:name w:val="表头 Char Char"/>
    <w:link w:val="afffff"/>
    <w:rsid w:val="009F4BD1"/>
    <w:rPr>
      <w:rFonts w:eastAsia="华文细黑"/>
      <w:b/>
      <w:lang w:bidi="en-US"/>
    </w:rPr>
  </w:style>
  <w:style w:type="character" w:customStyle="1" w:styleId="CharCharc">
    <w:name w:val="横琴正文 Char Char"/>
    <w:link w:val="afffff0"/>
    <w:rsid w:val="009F4BD1"/>
    <w:rPr>
      <w:rFonts w:ascii="宋体"/>
      <w:sz w:val="24"/>
    </w:rPr>
  </w:style>
  <w:style w:type="character" w:customStyle="1" w:styleId="hei141">
    <w:name w:val="hei141"/>
    <w:rsid w:val="009F4BD1"/>
    <w:rPr>
      <w:rFonts w:ascii="宋体" w:eastAsia="宋体" w:hAnsi="宋体" w:hint="eastAsia"/>
      <w:strike w:val="0"/>
      <w:dstrike w:val="0"/>
      <w:color w:val="000000"/>
      <w:sz w:val="21"/>
      <w:szCs w:val="21"/>
      <w:u w:val="none"/>
    </w:rPr>
  </w:style>
  <w:style w:type="character" w:customStyle="1" w:styleId="3CharChar">
    <w:name w:val="标题 3 Char Char"/>
    <w:rsid w:val="009F4BD1"/>
    <w:rPr>
      <w:rFonts w:ascii="黑体" w:eastAsia="黑体"/>
      <w:b/>
      <w:bCs/>
      <w:sz w:val="28"/>
      <w:szCs w:val="28"/>
      <w:lang w:val="en-US" w:eastAsia="zh-CN" w:bidi="ar-SA"/>
    </w:rPr>
  </w:style>
  <w:style w:type="character" w:customStyle="1" w:styleId="8CharChar">
    <w:name w:val="8－图号 Char Char"/>
    <w:rsid w:val="009F4BD1"/>
    <w:rPr>
      <w:rFonts w:eastAsia="仿宋_GB2312"/>
      <w:b/>
      <w:color w:val="0D1E0F"/>
      <w:spacing w:val="4"/>
      <w:sz w:val="21"/>
      <w:szCs w:val="21"/>
      <w:lang w:bidi="en-US"/>
    </w:rPr>
  </w:style>
  <w:style w:type="character" w:customStyle="1" w:styleId="5-6Char">
    <w:name w:val="5-标题6 Char"/>
    <w:link w:val="5-6"/>
    <w:rsid w:val="009F4BD1"/>
    <w:rPr>
      <w:rFonts w:eastAsia="华文中宋"/>
      <w:b/>
      <w:color w:val="0D0D0D"/>
      <w:spacing w:val="6"/>
      <w:kern w:val="28"/>
      <w:sz w:val="24"/>
      <w:szCs w:val="24"/>
    </w:rPr>
  </w:style>
  <w:style w:type="character" w:customStyle="1" w:styleId="6-6Char">
    <w:name w:val="6-标题6 Char"/>
    <w:link w:val="6-6"/>
    <w:rsid w:val="009F4BD1"/>
    <w:rPr>
      <w:rFonts w:eastAsia="微软雅黑"/>
      <w:b/>
      <w:spacing w:val="8"/>
      <w:kern w:val="28"/>
      <w:sz w:val="22"/>
      <w:szCs w:val="24"/>
      <w:lang w:val="zh-CN"/>
    </w:rPr>
  </w:style>
  <w:style w:type="character" w:customStyle="1" w:styleId="description">
    <w:name w:val="description"/>
    <w:rsid w:val="009F4BD1"/>
  </w:style>
  <w:style w:type="character" w:customStyle="1" w:styleId="8-Char">
    <w:name w:val="8-图号 Char"/>
    <w:link w:val="8-"/>
    <w:rsid w:val="009F4BD1"/>
    <w:rPr>
      <w:rFonts w:eastAsia="微软雅黑"/>
      <w:b/>
      <w:spacing w:val="6"/>
      <w:kern w:val="28"/>
      <w:sz w:val="22"/>
      <w:szCs w:val="28"/>
    </w:rPr>
  </w:style>
  <w:style w:type="character" w:customStyle="1" w:styleId="95-Char3">
    <w:name w:val="95-公式 Char3"/>
    <w:rsid w:val="009F4BD1"/>
    <w:rPr>
      <w:rFonts w:eastAsia="仿宋_GB2312"/>
      <w:i/>
      <w:kern w:val="28"/>
      <w:sz w:val="24"/>
      <w:szCs w:val="24"/>
      <w:lang w:val="en-US" w:eastAsia="zh-CN"/>
    </w:rPr>
  </w:style>
  <w:style w:type="character" w:customStyle="1" w:styleId="ZChar">
    <w:name w:val="Z正文 Char"/>
    <w:link w:val="Z"/>
    <w:rsid w:val="009F4BD1"/>
    <w:rPr>
      <w:sz w:val="28"/>
    </w:rPr>
  </w:style>
  <w:style w:type="character" w:customStyle="1" w:styleId="Charff0">
    <w:name w:val="修改及新增 Char"/>
    <w:link w:val="afffff1"/>
    <w:rsid w:val="009F4BD1"/>
    <w:rPr>
      <w:rFonts w:ascii="黑体" w:eastAsia="黑体" w:hAnsi="黑体"/>
      <w:sz w:val="30"/>
    </w:rPr>
  </w:style>
  <w:style w:type="character" w:customStyle="1" w:styleId="Charff1">
    <w:name w:val="表格内容 Char"/>
    <w:link w:val="afffff2"/>
    <w:rsid w:val="009F4BD1"/>
    <w:rPr>
      <w:rFonts w:ascii="宋体" w:hAnsi="宋体"/>
      <w:sz w:val="24"/>
    </w:rPr>
  </w:style>
  <w:style w:type="character" w:customStyle="1" w:styleId="Charff2">
    <w:name w:val="图表 Char"/>
    <w:link w:val="afffff3"/>
    <w:rsid w:val="009F4BD1"/>
    <w:rPr>
      <w:rFonts w:eastAsia="仿宋"/>
      <w:b/>
      <w:kern w:val="28"/>
      <w:szCs w:val="24"/>
    </w:rPr>
  </w:style>
  <w:style w:type="character" w:customStyle="1" w:styleId="1111Char">
    <w:name w:val="1111 Char"/>
    <w:link w:val="1111"/>
    <w:qFormat/>
    <w:rsid w:val="009F4BD1"/>
    <w:rPr>
      <w:rFonts w:eastAsia="仿宋_GB2312" w:cs="仿宋"/>
      <w:b/>
      <w:bCs/>
      <w:kern w:val="28"/>
      <w:sz w:val="24"/>
      <w:szCs w:val="24"/>
    </w:rPr>
  </w:style>
  <w:style w:type="paragraph" w:styleId="afffff4">
    <w:name w:val="No Spacing"/>
    <w:basedOn w:val="a1"/>
    <w:qFormat/>
    <w:rsid w:val="009F4BD1"/>
    <w:pPr>
      <w:widowControl/>
      <w:spacing w:beforeLines="25" w:afterLines="25" w:line="300" w:lineRule="auto"/>
      <w:ind w:firstLineChars="200" w:firstLine="200"/>
    </w:pPr>
    <w:rPr>
      <w:rFonts w:ascii="Calibri" w:hAnsi="Calibri"/>
      <w:kern w:val="0"/>
      <w:sz w:val="24"/>
      <w:lang w:eastAsia="en-US" w:bidi="en-US"/>
    </w:rPr>
  </w:style>
  <w:style w:type="character" w:customStyle="1" w:styleId="2Char21">
    <w:name w:val="正文文本 2 Char2"/>
    <w:semiHidden/>
    <w:rsid w:val="009F4BD1"/>
    <w:rPr>
      <w:rFonts w:eastAsia="仿宋_GB2312"/>
      <w:kern w:val="28"/>
      <w:sz w:val="24"/>
      <w:szCs w:val="24"/>
    </w:rPr>
  </w:style>
  <w:style w:type="character" w:customStyle="1" w:styleId="Char2e">
    <w:name w:val="页脚 Char2"/>
    <w:semiHidden/>
    <w:rsid w:val="009F4BD1"/>
    <w:rPr>
      <w:rFonts w:eastAsia="仿宋_GB2312"/>
      <w:kern w:val="28"/>
      <w:sz w:val="18"/>
      <w:szCs w:val="18"/>
    </w:rPr>
  </w:style>
  <w:style w:type="paragraph" w:customStyle="1" w:styleId="3f">
    <w:name w:val="正文3"/>
    <w:rsid w:val="009F4BD1"/>
    <w:pPr>
      <w:widowControl w:val="0"/>
      <w:adjustRightInd w:val="0"/>
      <w:spacing w:line="360" w:lineRule="atLeast"/>
      <w:textAlignment w:val="baseline"/>
    </w:pPr>
    <w:rPr>
      <w:rFonts w:ascii="宋体" w:eastAsia="宋体" w:hAnsi="Times New Roman" w:cs="Times New Roman"/>
      <w:kern w:val="0"/>
      <w:sz w:val="34"/>
      <w:szCs w:val="20"/>
    </w:rPr>
  </w:style>
  <w:style w:type="character" w:customStyle="1" w:styleId="Char40">
    <w:name w:val="脚注文本 Char4"/>
    <w:semiHidden/>
    <w:rsid w:val="009F4BD1"/>
    <w:rPr>
      <w:rFonts w:eastAsia="仿宋_GB2312"/>
      <w:kern w:val="28"/>
      <w:sz w:val="18"/>
      <w:szCs w:val="18"/>
    </w:rPr>
  </w:style>
  <w:style w:type="character" w:customStyle="1" w:styleId="Char2f">
    <w:name w:val="页眉 Char2"/>
    <w:semiHidden/>
    <w:rsid w:val="009F4BD1"/>
    <w:rPr>
      <w:rFonts w:eastAsia="仿宋_GB2312"/>
      <w:kern w:val="28"/>
      <w:sz w:val="18"/>
      <w:szCs w:val="18"/>
    </w:rPr>
  </w:style>
  <w:style w:type="paragraph" w:styleId="afffff5">
    <w:name w:val="List Bullet"/>
    <w:basedOn w:val="a1"/>
    <w:unhideWhenUsed/>
    <w:rsid w:val="009F4BD1"/>
    <w:pPr>
      <w:tabs>
        <w:tab w:val="left" w:pos="360"/>
        <w:tab w:val="num" w:pos="2100"/>
      </w:tabs>
      <w:spacing w:beforeLines="30" w:afterLines="30" w:line="300" w:lineRule="auto"/>
      <w:ind w:left="2100" w:hanging="720"/>
      <w:contextualSpacing/>
    </w:pPr>
    <w:rPr>
      <w:rFonts w:ascii="Calibri" w:hAnsi="Calibri" w:cs="Calibri"/>
      <w:kern w:val="28"/>
      <w:sz w:val="24"/>
      <w:szCs w:val="24"/>
    </w:rPr>
  </w:style>
  <w:style w:type="character" w:customStyle="1" w:styleId="z-Char2">
    <w:name w:val="z-窗体底端 Char2"/>
    <w:semiHidden/>
    <w:rsid w:val="009F4BD1"/>
    <w:rPr>
      <w:rFonts w:ascii="Arial" w:eastAsia="仿宋_GB2312" w:hAnsi="Arial" w:cs="Arial"/>
      <w:vanish/>
      <w:kern w:val="28"/>
      <w:sz w:val="16"/>
      <w:szCs w:val="16"/>
    </w:rPr>
  </w:style>
  <w:style w:type="paragraph" w:customStyle="1" w:styleId="et11">
    <w:name w:val="et11"/>
    <w:basedOn w:val="a1"/>
    <w:rsid w:val="009F4BD1"/>
    <w:pPr>
      <w:widowControl/>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xl15424">
    <w:name w:val="xl15424"/>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et3">
    <w:name w:val="et3"/>
    <w:basedOn w:val="a1"/>
    <w:rsid w:val="009F4BD1"/>
    <w:pPr>
      <w:widowControl/>
      <w:spacing w:before="100" w:beforeAutospacing="1" w:after="100" w:afterAutospacing="1"/>
      <w:jc w:val="left"/>
      <w:textAlignment w:val="center"/>
    </w:pPr>
    <w:rPr>
      <w:rFonts w:ascii="宋体" w:eastAsia="宋体" w:hAnsi="宋体" w:cs="宋体"/>
      <w:color w:val="000000"/>
      <w:kern w:val="0"/>
      <w:sz w:val="22"/>
      <w:szCs w:val="22"/>
    </w:rPr>
  </w:style>
  <w:style w:type="paragraph" w:styleId="afffff6">
    <w:name w:val="Intense Quote"/>
    <w:basedOn w:val="a1"/>
    <w:next w:val="a1"/>
    <w:link w:val="Char2f0"/>
    <w:qFormat/>
    <w:rsid w:val="009F4BD1"/>
    <w:pPr>
      <w:widowControl/>
      <w:spacing w:beforeLines="25" w:afterLines="25" w:line="300" w:lineRule="auto"/>
      <w:ind w:left="720" w:right="720" w:firstLineChars="200" w:firstLine="200"/>
    </w:pPr>
    <w:rPr>
      <w:rFonts w:ascii="Calibri" w:hAnsi="Calibri"/>
      <w:b/>
      <w:i/>
      <w:kern w:val="0"/>
      <w:sz w:val="24"/>
      <w:szCs w:val="22"/>
      <w:lang w:eastAsia="en-US" w:bidi="en-US"/>
    </w:rPr>
  </w:style>
  <w:style w:type="character" w:customStyle="1" w:styleId="Char2f0">
    <w:name w:val="明显引用 Char2"/>
    <w:basedOn w:val="a3"/>
    <w:link w:val="afffff6"/>
    <w:rsid w:val="009F4BD1"/>
    <w:rPr>
      <w:rFonts w:ascii="Calibri" w:eastAsia="仿宋_GB2312" w:hAnsi="Calibri" w:cs="Times New Roman"/>
      <w:b/>
      <w:i/>
      <w:kern w:val="0"/>
      <w:sz w:val="24"/>
      <w:lang w:eastAsia="en-US" w:bidi="en-US"/>
    </w:rPr>
  </w:style>
  <w:style w:type="paragraph" w:customStyle="1" w:styleId="affffe">
    <w:name w:val="表内容"/>
    <w:basedOn w:val="a1"/>
    <w:link w:val="CharChara"/>
    <w:rsid w:val="009F4BD1"/>
    <w:pPr>
      <w:widowControl/>
      <w:spacing w:before="72" w:after="72" w:line="360" w:lineRule="exact"/>
      <w:jc w:val="center"/>
      <w:textAlignment w:val="center"/>
    </w:pPr>
    <w:rPr>
      <w:rFonts w:ascii="仿宋_GB2312" w:hAnsiTheme="minorHAnsi" w:cstheme="minorBidi"/>
      <w:sz w:val="21"/>
      <w:szCs w:val="21"/>
      <w:lang w:bidi="en-US"/>
    </w:rPr>
  </w:style>
  <w:style w:type="paragraph" w:customStyle="1" w:styleId="et8">
    <w:name w:val="et8"/>
    <w:basedOn w:val="a1"/>
    <w:rsid w:val="009F4BD1"/>
    <w:pPr>
      <w:widowControl/>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et24">
    <w:name w:val="et24"/>
    <w:basedOn w:val="a1"/>
    <w:rsid w:val="009F4BD1"/>
    <w:pPr>
      <w:widowControl/>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xl15425">
    <w:name w:val="xl15425"/>
    <w:basedOn w:val="a1"/>
    <w:rsid w:val="009F4BD1"/>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5426">
    <w:name w:val="xl15426"/>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et14">
    <w:name w:val="et14"/>
    <w:basedOn w:val="a1"/>
    <w:rsid w:val="009F4BD1"/>
    <w:pPr>
      <w:widowControl/>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et9">
    <w:name w:val="et9"/>
    <w:basedOn w:val="a1"/>
    <w:rsid w:val="009F4BD1"/>
    <w:pPr>
      <w:widowControl/>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afffff1">
    <w:name w:val="修改及新增"/>
    <w:basedOn w:val="a1"/>
    <w:link w:val="Charff0"/>
    <w:qFormat/>
    <w:rsid w:val="009F4BD1"/>
    <w:pPr>
      <w:spacing w:line="560" w:lineRule="exact"/>
      <w:ind w:firstLineChars="200" w:firstLine="600"/>
    </w:pPr>
    <w:rPr>
      <w:rFonts w:ascii="黑体" w:eastAsia="黑体" w:hAnsi="黑体" w:cstheme="minorBidi"/>
      <w:sz w:val="30"/>
      <w:szCs w:val="22"/>
    </w:rPr>
  </w:style>
  <w:style w:type="paragraph" w:customStyle="1" w:styleId="et4">
    <w:name w:val="et4"/>
    <w:basedOn w:val="a1"/>
    <w:rsid w:val="009F4BD1"/>
    <w:pPr>
      <w:widowControl/>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et22">
    <w:name w:val="et22"/>
    <w:basedOn w:val="a1"/>
    <w:rsid w:val="009F4BD1"/>
    <w:pPr>
      <w:widowControl/>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et19">
    <w:name w:val="et19"/>
    <w:basedOn w:val="a1"/>
    <w:rsid w:val="009F4BD1"/>
    <w:pPr>
      <w:widowControl/>
      <w:spacing w:before="100" w:beforeAutospacing="1" w:after="100" w:afterAutospacing="1"/>
      <w:jc w:val="left"/>
      <w:textAlignment w:val="center"/>
    </w:pPr>
    <w:rPr>
      <w:rFonts w:ascii="宋体" w:eastAsia="宋体" w:hAnsi="宋体" w:cs="宋体"/>
      <w:color w:val="000000"/>
      <w:kern w:val="0"/>
      <w:sz w:val="22"/>
      <w:szCs w:val="22"/>
    </w:rPr>
  </w:style>
  <w:style w:type="paragraph" w:customStyle="1" w:styleId="6-6">
    <w:name w:val="6-标题6"/>
    <w:basedOn w:val="a1"/>
    <w:link w:val="6-6Char"/>
    <w:qFormat/>
    <w:rsid w:val="009F4BD1"/>
    <w:pPr>
      <w:spacing w:beforeLines="20" w:afterLines="20" w:line="560" w:lineRule="exact"/>
      <w:ind w:firstLineChars="200" w:firstLine="200"/>
      <w:textAlignment w:val="center"/>
    </w:pPr>
    <w:rPr>
      <w:rFonts w:asciiTheme="minorHAnsi" w:eastAsia="微软雅黑" w:hAnsiTheme="minorHAnsi" w:cstheme="minorBidi"/>
      <w:b/>
      <w:spacing w:val="8"/>
      <w:kern w:val="28"/>
      <w:sz w:val="22"/>
      <w:szCs w:val="24"/>
      <w:lang w:val="zh-CN"/>
    </w:rPr>
  </w:style>
  <w:style w:type="paragraph" w:customStyle="1" w:styleId="et20">
    <w:name w:val="et20"/>
    <w:basedOn w:val="a1"/>
    <w:rsid w:val="009F4BD1"/>
    <w:pPr>
      <w:widowControl/>
      <w:spacing w:before="100" w:beforeAutospacing="1" w:after="100" w:afterAutospacing="1"/>
      <w:jc w:val="left"/>
      <w:textAlignment w:val="center"/>
    </w:pPr>
    <w:rPr>
      <w:rFonts w:ascii="宋体" w:eastAsia="宋体" w:hAnsi="宋体" w:cs="宋体"/>
      <w:color w:val="000000"/>
      <w:kern w:val="0"/>
      <w:sz w:val="22"/>
      <w:szCs w:val="22"/>
    </w:rPr>
  </w:style>
  <w:style w:type="paragraph" w:customStyle="1" w:styleId="et17">
    <w:name w:val="et17"/>
    <w:basedOn w:val="a1"/>
    <w:rsid w:val="009F4BD1"/>
    <w:pPr>
      <w:widowControl/>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et5">
    <w:name w:val="et5"/>
    <w:basedOn w:val="a1"/>
    <w:rsid w:val="009F4BD1"/>
    <w:pPr>
      <w:widowControl/>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afffff7">
    <w:name w:val="模板正文"/>
    <w:rsid w:val="009F4BD1"/>
    <w:pPr>
      <w:widowControl w:val="0"/>
      <w:spacing w:line="480" w:lineRule="exact"/>
      <w:ind w:firstLine="560"/>
      <w:jc w:val="both"/>
    </w:pPr>
    <w:rPr>
      <w:rFonts w:ascii="Times New Roman" w:eastAsia="仿宋_GB2312" w:hAnsi="Times New Roman" w:cs="Times New Roman"/>
      <w:sz w:val="28"/>
      <w:szCs w:val="21"/>
    </w:rPr>
  </w:style>
  <w:style w:type="paragraph" w:customStyle="1" w:styleId="214">
    <w:name w:val="正文21"/>
    <w:basedOn w:val="a1"/>
    <w:rsid w:val="009F4BD1"/>
    <w:pPr>
      <w:spacing w:afterLines="50" w:line="324" w:lineRule="auto"/>
      <w:ind w:firstLineChars="200" w:firstLine="200"/>
    </w:pPr>
    <w:rPr>
      <w:rFonts w:ascii="幼圆" w:eastAsia="幼圆" w:hAnsi="Calibri" w:cs="Calibri"/>
      <w:sz w:val="21"/>
      <w:szCs w:val="24"/>
    </w:rPr>
  </w:style>
  <w:style w:type="paragraph" w:customStyle="1" w:styleId="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2"/>
    <w:basedOn w:val="a1"/>
    <w:rsid w:val="009F4BD1"/>
    <w:rPr>
      <w:rFonts w:ascii="Tahoma" w:eastAsia="宋体" w:hAnsi="Tahoma" w:cs="Calibri"/>
      <w:sz w:val="24"/>
      <w:szCs w:val="20"/>
    </w:rPr>
  </w:style>
  <w:style w:type="paragraph" w:customStyle="1" w:styleId="et6">
    <w:name w:val="et6"/>
    <w:basedOn w:val="a1"/>
    <w:rsid w:val="009F4BD1"/>
    <w:pPr>
      <w:widowControl/>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et23">
    <w:name w:val="et23"/>
    <w:basedOn w:val="a1"/>
    <w:rsid w:val="009F4BD1"/>
    <w:pPr>
      <w:widowControl/>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afffff0">
    <w:name w:val="横琴正文"/>
    <w:basedOn w:val="a1"/>
    <w:link w:val="CharCharc"/>
    <w:rsid w:val="009F4BD1"/>
    <w:pPr>
      <w:spacing w:beforeLines="50"/>
      <w:ind w:firstLineChars="200" w:firstLine="200"/>
      <w:jc w:val="left"/>
    </w:pPr>
    <w:rPr>
      <w:rFonts w:ascii="宋体" w:eastAsiaTheme="minorEastAsia" w:hAnsiTheme="minorHAnsi" w:cstheme="minorBidi"/>
      <w:sz w:val="24"/>
      <w:szCs w:val="22"/>
    </w:rPr>
  </w:style>
  <w:style w:type="paragraph" w:customStyle="1" w:styleId="xl15429">
    <w:name w:val="xl15429"/>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hAnsi="宋体" w:cs="宋体"/>
      <w:b/>
      <w:bCs/>
      <w:color w:val="000000"/>
      <w:kern w:val="0"/>
      <w:sz w:val="21"/>
      <w:szCs w:val="21"/>
    </w:rPr>
  </w:style>
  <w:style w:type="paragraph" w:customStyle="1" w:styleId="afffff">
    <w:name w:val="表头"/>
    <w:basedOn w:val="affffe"/>
    <w:link w:val="CharCharb"/>
    <w:qFormat/>
    <w:rsid w:val="009F4BD1"/>
    <w:rPr>
      <w:rFonts w:asciiTheme="minorHAnsi" w:eastAsia="华文细黑"/>
      <w:b/>
      <w:szCs w:val="22"/>
    </w:rPr>
  </w:style>
  <w:style w:type="paragraph" w:customStyle="1" w:styleId="et15">
    <w:name w:val="et15"/>
    <w:basedOn w:val="a1"/>
    <w:rsid w:val="009F4BD1"/>
    <w:pPr>
      <w:widowControl/>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xl15432">
    <w:name w:val="xl15432"/>
    <w:basedOn w:val="a1"/>
    <w:rsid w:val="009F4BD1"/>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宋体" w:eastAsia="宋体" w:hAnsi="宋体" w:cs="宋体"/>
      <w:kern w:val="0"/>
      <w:sz w:val="24"/>
      <w:szCs w:val="24"/>
    </w:rPr>
  </w:style>
  <w:style w:type="paragraph" w:customStyle="1" w:styleId="78">
    <w:name w:val="样式 小四 段后: 7.8 磅"/>
    <w:basedOn w:val="a1"/>
    <w:rsid w:val="009F4BD1"/>
    <w:pPr>
      <w:spacing w:after="156" w:line="288" w:lineRule="auto"/>
    </w:pPr>
    <w:rPr>
      <w:rFonts w:ascii="Calibri" w:eastAsia="宋体" w:hAnsi="Calibri" w:cs="宋体"/>
      <w:sz w:val="24"/>
      <w:szCs w:val="20"/>
    </w:rPr>
  </w:style>
  <w:style w:type="paragraph" w:customStyle="1" w:styleId="xl15435">
    <w:name w:val="xl15435"/>
    <w:basedOn w:val="a1"/>
    <w:rsid w:val="009F4BD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afffff3">
    <w:name w:val="图表"/>
    <w:basedOn w:val="a1"/>
    <w:link w:val="Charff2"/>
    <w:qFormat/>
    <w:rsid w:val="009F4BD1"/>
    <w:pPr>
      <w:snapToGrid w:val="0"/>
      <w:spacing w:beforeLines="50" w:afterLines="50"/>
      <w:jc w:val="center"/>
    </w:pPr>
    <w:rPr>
      <w:rFonts w:asciiTheme="minorHAnsi" w:eastAsia="仿宋" w:hAnsiTheme="minorHAnsi" w:cstheme="minorBidi"/>
      <w:b/>
      <w:kern w:val="28"/>
      <w:sz w:val="21"/>
      <w:szCs w:val="24"/>
    </w:rPr>
  </w:style>
  <w:style w:type="paragraph" w:styleId="z-0">
    <w:name w:val="HTML Top of Form"/>
    <w:basedOn w:val="a1"/>
    <w:next w:val="a1"/>
    <w:link w:val="z-Char20"/>
    <w:unhideWhenUsed/>
    <w:rsid w:val="009F4BD1"/>
    <w:pPr>
      <w:widowControl/>
      <w:pBdr>
        <w:bottom w:val="single" w:sz="6" w:space="1" w:color="auto"/>
      </w:pBdr>
      <w:jc w:val="center"/>
    </w:pPr>
    <w:rPr>
      <w:rFonts w:ascii="Arial" w:eastAsia="宋体" w:hAnsi="Arial" w:cs="Arial"/>
      <w:vanish/>
      <w:kern w:val="0"/>
      <w:sz w:val="16"/>
      <w:szCs w:val="16"/>
    </w:rPr>
  </w:style>
  <w:style w:type="character" w:customStyle="1" w:styleId="z-Char20">
    <w:name w:val="z-窗体顶端 Char2"/>
    <w:basedOn w:val="a3"/>
    <w:link w:val="z-0"/>
    <w:rsid w:val="009F4BD1"/>
    <w:rPr>
      <w:rFonts w:ascii="Arial" w:eastAsia="宋体" w:hAnsi="Arial" w:cs="Arial"/>
      <w:vanish/>
      <w:kern w:val="0"/>
      <w:sz w:val="16"/>
      <w:szCs w:val="16"/>
    </w:rPr>
  </w:style>
  <w:style w:type="paragraph" w:customStyle="1" w:styleId="et21">
    <w:name w:val="et21"/>
    <w:basedOn w:val="a1"/>
    <w:rsid w:val="009F4BD1"/>
    <w:pPr>
      <w:widowControl/>
      <w:spacing w:before="100" w:beforeAutospacing="1" w:after="100" w:afterAutospacing="1"/>
      <w:jc w:val="left"/>
      <w:textAlignment w:val="center"/>
    </w:pPr>
    <w:rPr>
      <w:rFonts w:ascii="宋体" w:eastAsia="宋体" w:hAnsi="宋体" w:cs="宋体"/>
      <w:color w:val="000000"/>
      <w:kern w:val="0"/>
      <w:sz w:val="24"/>
      <w:szCs w:val="24"/>
    </w:rPr>
  </w:style>
  <w:style w:type="paragraph" w:styleId="afffff8">
    <w:name w:val="Quote"/>
    <w:basedOn w:val="a1"/>
    <w:next w:val="a1"/>
    <w:link w:val="Char2f1"/>
    <w:qFormat/>
    <w:rsid w:val="009F4BD1"/>
    <w:pPr>
      <w:widowControl/>
      <w:spacing w:beforeLines="25" w:afterLines="25" w:line="300" w:lineRule="auto"/>
      <w:ind w:firstLineChars="200" w:firstLine="200"/>
    </w:pPr>
    <w:rPr>
      <w:rFonts w:ascii="Calibri" w:hAnsi="Calibri"/>
      <w:i/>
      <w:kern w:val="0"/>
      <w:sz w:val="24"/>
      <w:szCs w:val="24"/>
      <w:lang w:eastAsia="en-US" w:bidi="en-US"/>
    </w:rPr>
  </w:style>
  <w:style w:type="character" w:customStyle="1" w:styleId="Char2f1">
    <w:name w:val="引用 Char2"/>
    <w:basedOn w:val="a3"/>
    <w:link w:val="afffff8"/>
    <w:rsid w:val="009F4BD1"/>
    <w:rPr>
      <w:rFonts w:ascii="Calibri" w:eastAsia="仿宋_GB2312" w:hAnsi="Calibri" w:cs="Times New Roman"/>
      <w:i/>
      <w:kern w:val="0"/>
      <w:sz w:val="24"/>
      <w:szCs w:val="24"/>
      <w:lang w:eastAsia="en-US" w:bidi="en-US"/>
    </w:rPr>
  </w:style>
  <w:style w:type="paragraph" w:customStyle="1" w:styleId="1111">
    <w:name w:val="1111"/>
    <w:link w:val="1111Char"/>
    <w:qFormat/>
    <w:rsid w:val="009F4BD1"/>
    <w:pPr>
      <w:spacing w:beforeLines="25" w:afterLines="25" w:line="360" w:lineRule="auto"/>
      <w:ind w:firstLineChars="200" w:firstLine="200"/>
    </w:pPr>
    <w:rPr>
      <w:rFonts w:eastAsia="仿宋_GB2312" w:cs="仿宋"/>
      <w:b/>
      <w:bCs/>
      <w:kern w:val="28"/>
      <w:sz w:val="24"/>
      <w:szCs w:val="24"/>
    </w:rPr>
  </w:style>
  <w:style w:type="paragraph" w:customStyle="1" w:styleId="afffff2">
    <w:name w:val="表格内容"/>
    <w:basedOn w:val="a1"/>
    <w:link w:val="Charff1"/>
    <w:qFormat/>
    <w:rsid w:val="009F4BD1"/>
    <w:pPr>
      <w:adjustRightInd w:val="0"/>
      <w:snapToGrid w:val="0"/>
      <w:jc w:val="center"/>
    </w:pPr>
    <w:rPr>
      <w:rFonts w:ascii="宋体" w:eastAsiaTheme="minorEastAsia" w:hAnsi="宋体" w:cstheme="minorBidi"/>
      <w:sz w:val="24"/>
      <w:szCs w:val="22"/>
    </w:rPr>
  </w:style>
  <w:style w:type="paragraph" w:customStyle="1" w:styleId="et25">
    <w:name w:val="et25"/>
    <w:basedOn w:val="a1"/>
    <w:rsid w:val="009F4BD1"/>
    <w:pPr>
      <w:widowControl/>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CharChar100">
    <w:name w:val="Char Char10"/>
    <w:basedOn w:val="a1"/>
    <w:rsid w:val="009F4BD1"/>
    <w:pPr>
      <w:widowControl/>
      <w:spacing w:after="160" w:line="240" w:lineRule="exact"/>
      <w:jc w:val="left"/>
    </w:pPr>
    <w:rPr>
      <w:rFonts w:ascii="Verdana" w:hAnsi="Verdana" w:cs="Calibri"/>
      <w:kern w:val="0"/>
      <w:sz w:val="24"/>
      <w:szCs w:val="20"/>
      <w:lang w:eastAsia="en-US"/>
    </w:rPr>
  </w:style>
  <w:style w:type="paragraph" w:customStyle="1" w:styleId="et10">
    <w:name w:val="et10"/>
    <w:basedOn w:val="a1"/>
    <w:rsid w:val="009F4BD1"/>
    <w:pPr>
      <w:widowControl/>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et7">
    <w:name w:val="et7"/>
    <w:basedOn w:val="a1"/>
    <w:rsid w:val="009F4BD1"/>
    <w:pPr>
      <w:widowControl/>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et18">
    <w:name w:val="et18"/>
    <w:basedOn w:val="a1"/>
    <w:rsid w:val="009F4BD1"/>
    <w:pPr>
      <w:widowControl/>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et13">
    <w:name w:val="et13"/>
    <w:basedOn w:val="a1"/>
    <w:rsid w:val="009F4BD1"/>
    <w:pPr>
      <w:widowControl/>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et16">
    <w:name w:val="et16"/>
    <w:basedOn w:val="a1"/>
    <w:rsid w:val="009F4BD1"/>
    <w:pPr>
      <w:widowControl/>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8-">
    <w:name w:val="8-图号"/>
    <w:basedOn w:val="a1"/>
    <w:link w:val="8-Char"/>
    <w:qFormat/>
    <w:rsid w:val="009F4BD1"/>
    <w:pPr>
      <w:spacing w:beforeLines="30" w:afterLines="30" w:line="360" w:lineRule="auto"/>
      <w:jc w:val="center"/>
      <w:textAlignment w:val="center"/>
    </w:pPr>
    <w:rPr>
      <w:rFonts w:asciiTheme="minorHAnsi" w:eastAsia="微软雅黑" w:hAnsiTheme="minorHAnsi" w:cstheme="minorBidi"/>
      <w:b/>
      <w:spacing w:val="6"/>
      <w:kern w:val="28"/>
      <w:sz w:val="22"/>
      <w:szCs w:val="28"/>
    </w:rPr>
  </w:style>
  <w:style w:type="paragraph" w:customStyle="1" w:styleId="et12">
    <w:name w:val="et12"/>
    <w:basedOn w:val="a1"/>
    <w:rsid w:val="009F4BD1"/>
    <w:pPr>
      <w:widowControl/>
      <w:spacing w:before="100" w:beforeAutospacing="1" w:after="100" w:afterAutospacing="1"/>
      <w:jc w:val="left"/>
      <w:textAlignment w:val="center"/>
    </w:pPr>
    <w:rPr>
      <w:rFonts w:ascii="宋体" w:eastAsia="宋体" w:hAnsi="宋体" w:cs="宋体"/>
      <w:color w:val="000000"/>
      <w:kern w:val="0"/>
      <w:sz w:val="22"/>
      <w:szCs w:val="22"/>
    </w:rPr>
  </w:style>
  <w:style w:type="paragraph" w:customStyle="1" w:styleId="67">
    <w:name w:val="6－（一）"/>
    <w:basedOn w:val="a1"/>
    <w:link w:val="6CharChar"/>
    <w:rsid w:val="009F4BD1"/>
    <w:pPr>
      <w:widowControl/>
      <w:adjustRightInd w:val="0"/>
      <w:snapToGrid w:val="0"/>
      <w:spacing w:beforeLines="20" w:afterLines="20" w:line="360" w:lineRule="auto"/>
      <w:ind w:firstLineChars="200" w:firstLine="482"/>
      <w:jc w:val="left"/>
      <w:textAlignment w:val="center"/>
    </w:pPr>
    <w:rPr>
      <w:rFonts w:asciiTheme="minorHAnsi" w:hAnsiTheme="minorHAnsi" w:cstheme="minorBidi"/>
      <w:b/>
      <w:kern w:val="28"/>
      <w:sz w:val="24"/>
      <w:szCs w:val="24"/>
    </w:rPr>
  </w:style>
  <w:style w:type="paragraph" w:customStyle="1" w:styleId="92">
    <w:name w:val="9－公式"/>
    <w:basedOn w:val="a1"/>
    <w:link w:val="9CharChar"/>
    <w:rsid w:val="009F4BD1"/>
    <w:pPr>
      <w:widowControl/>
      <w:spacing w:before="72" w:after="72" w:line="360" w:lineRule="auto"/>
      <w:jc w:val="center"/>
      <w:textAlignment w:val="center"/>
    </w:pPr>
    <w:rPr>
      <w:rFonts w:asciiTheme="minorHAnsi" w:eastAsia="华文细黑" w:hAnsiTheme="minorHAnsi" w:cstheme="minorBidi"/>
      <w:spacing w:val="10"/>
      <w:sz w:val="22"/>
      <w:szCs w:val="22"/>
      <w:lang w:bidi="en-US"/>
    </w:rPr>
  </w:style>
  <w:style w:type="paragraph" w:customStyle="1" w:styleId="xl15423">
    <w:name w:val="xl15423"/>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hAnsi="宋体" w:cs="宋体"/>
      <w:b/>
      <w:bCs/>
      <w:color w:val="000000"/>
      <w:kern w:val="0"/>
      <w:sz w:val="21"/>
      <w:szCs w:val="21"/>
    </w:rPr>
  </w:style>
  <w:style w:type="paragraph" w:customStyle="1" w:styleId="xl15433">
    <w:name w:val="xl15433"/>
    <w:basedOn w:val="a1"/>
    <w:rsid w:val="009F4BD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5-6">
    <w:name w:val="5-标题6"/>
    <w:basedOn w:val="a1"/>
    <w:link w:val="5-6Char"/>
    <w:qFormat/>
    <w:rsid w:val="009F4BD1"/>
    <w:pPr>
      <w:spacing w:beforeLines="30" w:afterLines="30" w:line="360" w:lineRule="auto"/>
      <w:ind w:firstLineChars="200" w:firstLine="504"/>
      <w:jc w:val="left"/>
      <w:textAlignment w:val="center"/>
    </w:pPr>
    <w:rPr>
      <w:rFonts w:asciiTheme="minorHAnsi" w:eastAsia="华文中宋" w:hAnsiTheme="minorHAnsi" w:cstheme="minorBidi"/>
      <w:b/>
      <w:color w:val="0D0D0D"/>
      <w:spacing w:val="6"/>
      <w:kern w:val="28"/>
      <w:sz w:val="24"/>
      <w:szCs w:val="24"/>
    </w:rPr>
  </w:style>
  <w:style w:type="paragraph" w:customStyle="1" w:styleId="1fe">
    <w:name w:val="正文样式1"/>
    <w:basedOn w:val="a1"/>
    <w:rsid w:val="009F4BD1"/>
    <w:pPr>
      <w:spacing w:line="360" w:lineRule="auto"/>
      <w:ind w:firstLineChars="200" w:firstLine="480"/>
    </w:pPr>
    <w:rPr>
      <w:rFonts w:ascii="Calibri" w:eastAsia="宋体" w:hAnsi="Calibri" w:cs="Calibri"/>
      <w:sz w:val="24"/>
      <w:szCs w:val="24"/>
    </w:rPr>
  </w:style>
  <w:style w:type="paragraph" w:customStyle="1" w:styleId="xl15428">
    <w:name w:val="xl15428"/>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Z">
    <w:name w:val="Z正文"/>
    <w:basedOn w:val="a2"/>
    <w:link w:val="ZChar"/>
    <w:rsid w:val="009F4BD1"/>
    <w:pPr>
      <w:spacing w:beforeLines="0" w:afterLines="0" w:line="500" w:lineRule="exact"/>
      <w:ind w:firstLine="200"/>
    </w:pPr>
    <w:rPr>
      <w:rFonts w:eastAsiaTheme="minorEastAsia"/>
      <w:kern w:val="2"/>
      <w:sz w:val="28"/>
      <w:szCs w:val="22"/>
    </w:rPr>
  </w:style>
  <w:style w:type="paragraph" w:customStyle="1" w:styleId="xl15436">
    <w:name w:val="xl15436"/>
    <w:basedOn w:val="a1"/>
    <w:rsid w:val="009F4BD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5431">
    <w:name w:val="xl15431"/>
    <w:basedOn w:val="a1"/>
    <w:rsid w:val="009F4B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kern w:val="0"/>
      <w:sz w:val="24"/>
      <w:szCs w:val="24"/>
    </w:rPr>
  </w:style>
  <w:style w:type="paragraph" w:customStyle="1" w:styleId="xl15430">
    <w:name w:val="xl15430"/>
    <w:basedOn w:val="a1"/>
    <w:rsid w:val="009F4B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2f2">
    <w:name w:val="纯文本2"/>
    <w:basedOn w:val="a1"/>
    <w:rsid w:val="009F4BD1"/>
    <w:pPr>
      <w:spacing w:beforeLines="30" w:afterLines="30"/>
      <w:jc w:val="center"/>
    </w:pPr>
    <w:rPr>
      <w:rFonts w:ascii="Calibri" w:hAnsi="Calibri" w:cs="Calibri"/>
      <w:kern w:val="28"/>
      <w:sz w:val="24"/>
      <w:szCs w:val="24"/>
    </w:rPr>
  </w:style>
  <w:style w:type="paragraph" w:customStyle="1" w:styleId="Char33">
    <w:name w:val="Char3"/>
    <w:basedOn w:val="a1"/>
    <w:rsid w:val="009F4BD1"/>
    <w:rPr>
      <w:rFonts w:ascii="Tahoma" w:eastAsia="宋体" w:hAnsi="Tahoma" w:cs="Calibri"/>
      <w:sz w:val="24"/>
      <w:szCs w:val="20"/>
    </w:rPr>
  </w:style>
  <w:style w:type="paragraph" w:customStyle="1" w:styleId="xl15427">
    <w:name w:val="xl15427"/>
    <w:basedOn w:val="a1"/>
    <w:rsid w:val="009F4BD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15434">
    <w:name w:val="xl15434"/>
    <w:basedOn w:val="a1"/>
    <w:rsid w:val="009F4BD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2Char4">
    <w:name w:val="正文2 Char"/>
    <w:basedOn w:val="a1"/>
    <w:semiHidden/>
    <w:qFormat/>
    <w:rsid w:val="009F4BD1"/>
    <w:pPr>
      <w:widowControl/>
      <w:spacing w:line="360" w:lineRule="auto"/>
      <w:ind w:firstLineChars="200" w:firstLine="520"/>
      <w:jc w:val="left"/>
    </w:pPr>
    <w:rPr>
      <w:rFonts w:ascii="宋体" w:eastAsia="宋体" w:hAnsi="宋体"/>
      <w:sz w:val="26"/>
      <w:szCs w:val="26"/>
    </w:rPr>
  </w:style>
  <w:style w:type="table" w:customStyle="1" w:styleId="760">
    <w:name w:val="列表型 76"/>
    <w:basedOn w:val="a4"/>
    <w:next w:val="71"/>
    <w:unhideWhenUsed/>
    <w:qFormat/>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43">
    <w:name w:val="古典型 14"/>
    <w:basedOn w:val="a4"/>
    <w:next w:val="1f4"/>
    <w:unhideWhenUsed/>
    <w:qFormat/>
    <w:rsid w:val="009F4BD1"/>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68">
    <w:name w:val="典雅型6"/>
    <w:basedOn w:val="a4"/>
    <w:next w:val="affff0"/>
    <w:unhideWhenUsed/>
    <w:qFormat/>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80">
    <w:name w:val="网格型18"/>
    <w:basedOn w:val="a4"/>
    <w:next w:val="afffe"/>
    <w:qFormat/>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表格主题4"/>
    <w:basedOn w:val="a4"/>
    <w:next w:val="afffd"/>
    <w:unhideWhenUsed/>
    <w:qFormat/>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流行型6"/>
    <w:basedOn w:val="a4"/>
    <w:next w:val="affff"/>
    <w:unhideWhenUsed/>
    <w:qFormat/>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a">
    <w:name w:val="专业型6"/>
    <w:basedOn w:val="a4"/>
    <w:next w:val="affff1"/>
    <w:unhideWhenUsed/>
    <w:qFormat/>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640">
    <w:name w:val="网格型64"/>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网格型74"/>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9F4BD1"/>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列表型 712"/>
    <w:basedOn w:val="a4"/>
    <w:qFormat/>
    <w:rsid w:val="009F4BD1"/>
    <w:pPr>
      <w:widowControl w:val="0"/>
      <w:spacing w:beforeLines="30" w:line="300" w:lineRule="auto"/>
      <w:ind w:firstLineChars="200" w:firstLine="480"/>
      <w:jc w:val="both"/>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one" w:sz="0" w:space="0" w:color="auto"/>
          <w:left w:val="none" w:sz="0" w:space="0" w:color="auto"/>
          <w:bottom w:val="single" w:sz="12" w:space="0" w:color="008000"/>
          <w:right w:val="none" w:sz="0" w:space="0" w:color="auto"/>
          <w:insideH w:val="none" w:sz="0" w:space="0" w:color="auto"/>
          <w:insideV w:val="none" w:sz="0" w:space="0" w:color="auto"/>
          <w:tl2br w:val="nil"/>
          <w:tr2bl w:val="nil"/>
        </w:tcBorders>
        <w:shd w:val="solid" w:color="C0C0C0" w:fill="FFFFFF"/>
      </w:tcPr>
    </w:tblStylePr>
    <w:tblStylePr w:type="lastRow">
      <w:rPr>
        <w:b/>
        <w:bCs/>
      </w:rPr>
      <w:tblPr/>
      <w:tcPr>
        <w:tcBorders>
          <w:top w:val="single" w:sz="12"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2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FFFF00" w:fill="FFFFFF"/>
      </w:tcPr>
    </w:tblStylePr>
  </w:style>
  <w:style w:type="table" w:customStyle="1" w:styleId="123">
    <w:name w:val="表格主题12"/>
    <w:basedOn w:val="a4"/>
    <w:qFormat/>
    <w:rsid w:val="009F4BD1"/>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流行型12"/>
    <w:basedOn w:val="a4"/>
    <w:qFormat/>
    <w:rsid w:val="009F4BD1"/>
    <w:pPr>
      <w:widowControl w:val="0"/>
      <w:spacing w:beforeLines="30" w:line="300" w:lineRule="auto"/>
      <w:ind w:firstLineChars="200" w:firstLine="48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 w:color="00000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style>
  <w:style w:type="table" w:customStyle="1" w:styleId="125">
    <w:name w:val="专业型12"/>
    <w:basedOn w:val="a4"/>
    <w:qFormat/>
    <w:rsid w:val="009F4BD1"/>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customStyle="1" w:styleId="126">
    <w:name w:val="典雅型12"/>
    <w:basedOn w:val="a4"/>
    <w:qFormat/>
    <w:rsid w:val="009F4BD1"/>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612">
    <w:name w:val="网格型612"/>
    <w:basedOn w:val="a4"/>
    <w:qFormat/>
    <w:rsid w:val="009F4BD1"/>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网格型712"/>
    <w:basedOn w:val="a4"/>
    <w:qFormat/>
    <w:rsid w:val="009F4BD1"/>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流行型21"/>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6">
    <w:name w:val="专业型21"/>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210">
    <w:name w:val="列表型 721"/>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7">
    <w:name w:val="典雅型21"/>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0">
    <w:name w:val="古典型 111"/>
    <w:basedOn w:val="a4"/>
    <w:rsid w:val="009F4BD1"/>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
    <w:name w:val="流行型31"/>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13">
    <w:name w:val="专业型31"/>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31">
    <w:name w:val="列表型 731"/>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4">
    <w:name w:val="典雅型31"/>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10">
    <w:name w:val="古典型 121"/>
    <w:basedOn w:val="a4"/>
    <w:rsid w:val="009F4BD1"/>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811">
    <w:name w:val="网格型811"/>
    <w:basedOn w:val="a4"/>
    <w:rsid w:val="009F4BD1"/>
    <w:pPr>
      <w:widowControl w:val="0"/>
      <w:spacing w:beforeLines="30" w:afterLines="30" w:line="300" w:lineRule="auto"/>
      <w:ind w:firstLineChars="200" w:firstLine="48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列表型 7111"/>
    <w:basedOn w:val="a4"/>
    <w:rsid w:val="009F4BD1"/>
    <w:pPr>
      <w:widowControl w:val="0"/>
      <w:spacing w:beforeLines="30" w:afterLines="30" w:line="300" w:lineRule="auto"/>
      <w:ind w:firstLineChars="200" w:firstLine="480"/>
      <w:jc w:val="both"/>
    </w:pPr>
    <w:rPr>
      <w:rFonts w:ascii="Calibri" w:eastAsia="宋体" w:hAnsi="Calibri"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2">
    <w:name w:val="表格主题111"/>
    <w:basedOn w:val="a4"/>
    <w:rsid w:val="009F4BD1"/>
    <w:pPr>
      <w:widowControl w:val="0"/>
      <w:spacing w:beforeLines="30" w:afterLines="30" w:line="300" w:lineRule="auto"/>
      <w:ind w:firstLineChars="200" w:firstLine="48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流行型111"/>
    <w:basedOn w:val="a4"/>
    <w:rsid w:val="009F4BD1"/>
    <w:pPr>
      <w:widowControl w:val="0"/>
      <w:spacing w:beforeLines="30" w:afterLines="30" w:line="300" w:lineRule="auto"/>
      <w:ind w:firstLineChars="200" w:firstLine="480"/>
      <w:jc w:val="both"/>
    </w:pPr>
    <w:rPr>
      <w:rFonts w:ascii="Calibri" w:eastAsia="宋体" w:hAnsi="Calibri"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4">
    <w:name w:val="专业型111"/>
    <w:basedOn w:val="a4"/>
    <w:rsid w:val="009F4BD1"/>
    <w:pPr>
      <w:widowControl w:val="0"/>
      <w:spacing w:beforeLines="30" w:afterLines="30" w:line="300" w:lineRule="auto"/>
      <w:ind w:firstLineChars="200" w:firstLine="480"/>
      <w:jc w:val="both"/>
    </w:pPr>
    <w:rPr>
      <w:rFonts w:ascii="Calibri" w:eastAsia="宋体" w:hAnsi="Calibri"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5">
    <w:name w:val="典雅型111"/>
    <w:basedOn w:val="a4"/>
    <w:rsid w:val="009F4BD1"/>
    <w:pPr>
      <w:widowControl w:val="0"/>
      <w:spacing w:beforeLines="30" w:afterLines="30" w:line="300" w:lineRule="auto"/>
      <w:ind w:firstLineChars="200" w:firstLine="480"/>
      <w:jc w:val="both"/>
    </w:pPr>
    <w:rPr>
      <w:rFonts w:ascii="Calibri" w:eastAsia="宋体" w:hAnsi="Calibri"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6111">
    <w:name w:val="网格型6111"/>
    <w:basedOn w:val="a4"/>
    <w:rsid w:val="009F4BD1"/>
    <w:pPr>
      <w:widowControl w:val="0"/>
      <w:spacing w:beforeLines="30" w:afterLines="30" w:line="300" w:lineRule="auto"/>
      <w:ind w:firstLineChars="200" w:firstLine="48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网格型7111"/>
    <w:basedOn w:val="a4"/>
    <w:rsid w:val="009F4BD1"/>
    <w:pPr>
      <w:widowControl w:val="0"/>
      <w:spacing w:beforeLines="30" w:afterLines="30" w:line="300" w:lineRule="auto"/>
      <w:ind w:firstLineChars="200" w:firstLine="48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5">
    <w:name w:val="鹤山11"/>
    <w:basedOn w:val="a4"/>
    <w:rsid w:val="009F4BD1"/>
    <w:pPr>
      <w:jc w:val="center"/>
    </w:pPr>
    <w:rPr>
      <w:rFonts w:ascii="Calibri" w:eastAsia="仿宋" w:hAnsi="Calibri" w:cs="Times New Roman"/>
      <w:kern w:val="0"/>
      <w:szCs w:val="20"/>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101">
    <w:name w:val="网格型101"/>
    <w:basedOn w:val="a4"/>
    <w:rsid w:val="009F4BD1"/>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3">
    <w:name w:val="Plain Table 2"/>
    <w:basedOn w:val="a4"/>
    <w:rsid w:val="009F4BD1"/>
    <w:rPr>
      <w:rFonts w:ascii="Calibri" w:eastAsia="宋体" w:hAnsi="Calibri"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741">
    <w:name w:val="列表型 741"/>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751">
    <w:name w:val="列表型 751"/>
    <w:basedOn w:val="a4"/>
    <w:rsid w:val="009F4BD1"/>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2120">
    <w:name w:val="无格式表格 212"/>
    <w:basedOn w:val="a4"/>
    <w:rsid w:val="009F4BD1"/>
    <w:rPr>
      <w:rFonts w:ascii="Times New Roman" w:eastAsia="宋体" w:hAnsi="Times New Roman" w:cs="Times New Roman"/>
      <w:kern w:val="0"/>
      <w:sz w:val="20"/>
      <w:szCs w:val="20"/>
    </w:rPr>
    <w:tblPr>
      <w:tblBorders>
        <w:top w:val="single" w:sz="4" w:space="0" w:color="7F7F7F"/>
        <w:bottom w:val="single" w:sz="4" w:space="0" w:color="7F7F7F"/>
      </w:tblBorders>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table" w:customStyle="1" w:styleId="2111">
    <w:name w:val="无格式表格 2111"/>
    <w:basedOn w:val="a4"/>
    <w:qFormat/>
    <w:rsid w:val="009F4BD1"/>
    <w:rPr>
      <w:rFonts w:ascii="Times New Roman" w:eastAsia="宋体" w:hAnsi="Times New Roman" w:cs="Times New Roman"/>
      <w:kern w:val="0"/>
      <w:sz w:val="20"/>
      <w:szCs w:val="20"/>
    </w:rPr>
    <w:tblPr>
      <w:tblBorders>
        <w:top w:val="single" w:sz="4" w:space="0" w:color="7F7F7F"/>
        <w:bottom w:val="single" w:sz="4" w:space="0" w:color="7F7F7F"/>
      </w:tblBorders>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numbering" w:customStyle="1" w:styleId="132">
    <w:name w:val="无列表13"/>
    <w:next w:val="a5"/>
    <w:semiHidden/>
    <w:unhideWhenUsed/>
    <w:rsid w:val="009F4BD1"/>
  </w:style>
  <w:style w:type="table" w:customStyle="1" w:styleId="181">
    <w:name w:val="网格型181"/>
    <w:basedOn w:val="a4"/>
    <w:next w:val="afffe"/>
    <w:rsid w:val="009F4BD1"/>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60-Char">
    <w:name w:val="060-图表 Char"/>
    <w:link w:val="060-"/>
    <w:rsid w:val="009F4BD1"/>
    <w:rPr>
      <w:rFonts w:ascii="Calibri" w:hAnsi="Calibri"/>
      <w:b/>
      <w:color w:val="000000"/>
      <w:spacing w:val="6"/>
      <w:kern w:val="28"/>
      <w:sz w:val="24"/>
      <w:lang w:bidi="en-US"/>
    </w:rPr>
  </w:style>
  <w:style w:type="paragraph" w:customStyle="1" w:styleId="060-">
    <w:name w:val="060-图表"/>
    <w:basedOn w:val="a1"/>
    <w:link w:val="060-Char"/>
    <w:qFormat/>
    <w:rsid w:val="009F4BD1"/>
    <w:pPr>
      <w:widowControl/>
      <w:spacing w:beforeLines="30" w:afterLines="30" w:line="360" w:lineRule="auto"/>
      <w:jc w:val="center"/>
    </w:pPr>
    <w:rPr>
      <w:rFonts w:ascii="Calibri" w:eastAsiaTheme="minorEastAsia" w:hAnsi="Calibri" w:cstheme="minorBidi"/>
      <w:b/>
      <w:color w:val="000000"/>
      <w:spacing w:val="6"/>
      <w:kern w:val="28"/>
      <w:sz w:val="24"/>
      <w:szCs w:val="22"/>
      <w:lang w:bidi="en-US"/>
    </w:rPr>
  </w:style>
  <w:style w:type="character" w:customStyle="1" w:styleId="03Char">
    <w:name w:val="03标题 Char"/>
    <w:link w:val="030"/>
    <w:rsid w:val="009F4BD1"/>
    <w:rPr>
      <w:b/>
      <w:iCs/>
      <w:sz w:val="30"/>
      <w:szCs w:val="28"/>
      <w:lang w:bidi="en-US"/>
    </w:rPr>
  </w:style>
  <w:style w:type="paragraph" w:customStyle="1" w:styleId="030">
    <w:name w:val="03标题"/>
    <w:next w:val="a1"/>
    <w:link w:val="03Char"/>
    <w:qFormat/>
    <w:rsid w:val="009F4BD1"/>
    <w:pPr>
      <w:spacing w:beforeLines="100" w:afterLines="50"/>
      <w:ind w:firstLineChars="100" w:firstLine="100"/>
      <w:outlineLvl w:val="2"/>
    </w:pPr>
    <w:rPr>
      <w:b/>
      <w:iCs/>
      <w:sz w:val="30"/>
      <w:szCs w:val="28"/>
      <w:lang w:bidi="en-US"/>
    </w:rPr>
  </w:style>
  <w:style w:type="character" w:customStyle="1" w:styleId="a-size-large">
    <w:name w:val="a-size-large"/>
    <w:rsid w:val="009F4BD1"/>
  </w:style>
  <w:style w:type="table" w:customStyle="1" w:styleId="190">
    <w:name w:val="网格型19"/>
    <w:basedOn w:val="a4"/>
    <w:next w:val="afffe"/>
    <w:rsid w:val="009F4BD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无列表111"/>
    <w:next w:val="a5"/>
    <w:semiHidden/>
    <w:unhideWhenUsed/>
    <w:rsid w:val="009F4BD1"/>
  </w:style>
  <w:style w:type="table" w:customStyle="1" w:styleId="240">
    <w:name w:val="网格型24"/>
    <w:basedOn w:val="a4"/>
    <w:next w:val="afffe"/>
    <w:rsid w:val="009F4BD1"/>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网格型111"/>
    <w:basedOn w:val="a4"/>
    <w:next w:val="afffe"/>
    <w:rsid w:val="009F4BD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
    <w:next w:val="a5"/>
    <w:semiHidden/>
    <w:unhideWhenUsed/>
    <w:rsid w:val="009F4BD1"/>
  </w:style>
  <w:style w:type="table" w:customStyle="1" w:styleId="340">
    <w:name w:val="网格型34"/>
    <w:basedOn w:val="a4"/>
    <w:next w:val="afffe"/>
    <w:rsid w:val="009F4BD1"/>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
    <w:basedOn w:val="a4"/>
    <w:next w:val="afffe"/>
    <w:rsid w:val="009F4BD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73</Pages>
  <Words>7788</Words>
  <Characters>44395</Characters>
  <Application>Microsoft Office Word</Application>
  <DocSecurity>0</DocSecurity>
  <Lines>369</Lines>
  <Paragraphs>104</Paragraphs>
  <ScaleCrop>false</ScaleCrop>
  <Company/>
  <LinksUpToDate>false</LinksUpToDate>
  <CharactersWithSpaces>52079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杜凯</dc:creator>
  <cp:keywords/>
  <dc:description/>
  <cp:lastModifiedBy>杜凯</cp:lastModifiedBy>
  <cp:revision>10</cp:revision>
  <dcterms:created xsi:type="dcterms:W3CDTF">2018-06-22T02:58:00Z</dcterms:created>
  <dcterms:modified xsi:type="dcterms:W3CDTF">2018-06-22T03:09:00Z</dcterms:modified>
</cp:coreProperties>
</file>